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3A84" w:rsidRDefault="005E11E2" w:rsidP="0024447E">
      <w:pPr>
        <w:jc w:val="center"/>
        <w:rPr>
          <w:bCs/>
          <w:color w:val="auto"/>
          <w:szCs w:val="21"/>
        </w:rPr>
      </w:pPr>
      <w:r>
        <w:rPr>
          <w:rFonts w:hint="eastAsia"/>
          <w:bCs/>
          <w:color w:val="auto"/>
          <w:szCs w:val="21"/>
        </w:rPr>
        <w:t>公司代码：</w:t>
      </w:r>
      <w:sdt>
        <w:sdtPr>
          <w:rPr>
            <w:rFonts w:hint="eastAsia"/>
            <w:bCs/>
            <w:szCs w:val="21"/>
          </w:rPr>
          <w:alias w:val="公司代码"/>
          <w:tag w:val="_GBC_6d88426d7e994aa6a9c5cf842ccf9371"/>
          <w:id w:val="375976782"/>
          <w:lock w:val="sdtLocked"/>
          <w:placeholder>
            <w:docPart w:val="GBC22222222222222222222222222222"/>
          </w:placeholder>
        </w:sdtPr>
        <w:sdtContent>
          <w:r>
            <w:rPr>
              <w:rFonts w:hint="eastAsia"/>
              <w:bCs/>
              <w:szCs w:val="21"/>
            </w:rPr>
            <w:t>600237</w:t>
          </w:r>
        </w:sdtContent>
      </w:sdt>
      <w:r>
        <w:rPr>
          <w:rFonts w:hint="eastAsia"/>
          <w:bCs/>
          <w:color w:val="auto"/>
          <w:szCs w:val="21"/>
        </w:rPr>
        <w:t xml:space="preserve">                   </w:t>
      </w:r>
      <w:r w:rsidR="00905B96">
        <w:rPr>
          <w:rFonts w:hint="eastAsia"/>
          <w:bCs/>
          <w:color w:val="auto"/>
          <w:szCs w:val="21"/>
        </w:rPr>
        <w:t xml:space="preserve">  </w:t>
      </w:r>
      <w:r w:rsidR="0024447E">
        <w:rPr>
          <w:rFonts w:hint="eastAsia"/>
          <w:bCs/>
          <w:color w:val="auto"/>
          <w:szCs w:val="21"/>
        </w:rPr>
        <w:t xml:space="preserve">    </w:t>
      </w:r>
      <w:r w:rsidR="00905B96">
        <w:rPr>
          <w:rFonts w:hint="eastAsia"/>
          <w:bCs/>
          <w:color w:val="auto"/>
          <w:szCs w:val="21"/>
        </w:rPr>
        <w:t xml:space="preserve"> </w:t>
      </w:r>
      <w:r w:rsidR="0024447E">
        <w:rPr>
          <w:rFonts w:hint="eastAsia"/>
          <w:bCs/>
          <w:color w:val="auto"/>
          <w:szCs w:val="21"/>
        </w:rPr>
        <w:t xml:space="preserve">  </w:t>
      </w:r>
      <w:r w:rsidR="00905B96">
        <w:rPr>
          <w:rFonts w:hint="eastAsia"/>
          <w:bCs/>
          <w:color w:val="auto"/>
          <w:szCs w:val="21"/>
        </w:rPr>
        <w:t xml:space="preserve">      </w:t>
      </w:r>
      <w:r>
        <w:rPr>
          <w:rFonts w:hint="eastAsia"/>
          <w:bCs/>
          <w:color w:val="auto"/>
          <w:szCs w:val="21"/>
        </w:rPr>
        <w:t xml:space="preserve">        公司简称：</w:t>
      </w:r>
      <w:sdt>
        <w:sdtPr>
          <w:rPr>
            <w:rFonts w:hint="eastAsia"/>
            <w:bCs/>
            <w:szCs w:val="21"/>
          </w:rPr>
          <w:alias w:val="公司简称"/>
          <w:tag w:val="_GBC_ab659901e3594314a9898cee6b0b41bc"/>
          <w:id w:val="-2058159230"/>
          <w:lock w:val="sdtLocked"/>
          <w:placeholder>
            <w:docPart w:val="GBC22222222222222222222222222222"/>
          </w:placeholder>
        </w:sdtPr>
        <w:sdtContent>
          <w:r>
            <w:rPr>
              <w:rFonts w:hint="eastAsia"/>
              <w:bCs/>
              <w:szCs w:val="21"/>
            </w:rPr>
            <w:t>铜峰电子</w:t>
          </w:r>
        </w:sdtContent>
      </w:sdt>
    </w:p>
    <w:p w:rsidR="00FF3A84" w:rsidRDefault="00FF3A84">
      <w:pPr>
        <w:jc w:val="center"/>
        <w:rPr>
          <w:rFonts w:ascii="黑体" w:eastAsia="黑体" w:hAnsi="黑体"/>
          <w:b/>
          <w:bCs/>
          <w:color w:val="auto"/>
          <w:sz w:val="44"/>
          <w:szCs w:val="44"/>
        </w:rPr>
      </w:pPr>
    </w:p>
    <w:p w:rsidR="00FF3A84" w:rsidRDefault="00FF3A84">
      <w:pPr>
        <w:jc w:val="center"/>
        <w:rPr>
          <w:rFonts w:ascii="黑体" w:eastAsia="黑体" w:hAnsi="黑体"/>
          <w:b/>
          <w:bCs/>
          <w:color w:val="auto"/>
          <w:sz w:val="44"/>
          <w:szCs w:val="44"/>
        </w:rPr>
      </w:pPr>
    </w:p>
    <w:p w:rsidR="00FF3A84" w:rsidRDefault="00FF3A84">
      <w:pPr>
        <w:jc w:val="center"/>
        <w:rPr>
          <w:rFonts w:ascii="黑体" w:eastAsia="黑体" w:hAnsi="黑体"/>
          <w:b/>
          <w:bCs/>
          <w:color w:val="FF0000"/>
          <w:sz w:val="44"/>
          <w:szCs w:val="44"/>
        </w:rPr>
      </w:pPr>
    </w:p>
    <w:p w:rsidR="00FF3A84" w:rsidRDefault="00FF3A84">
      <w:pPr>
        <w:jc w:val="center"/>
        <w:rPr>
          <w:rFonts w:ascii="黑体" w:eastAsia="黑体" w:hAnsi="黑体"/>
          <w:b/>
          <w:bCs/>
          <w:color w:val="FF0000"/>
          <w:sz w:val="44"/>
          <w:szCs w:val="44"/>
        </w:rPr>
      </w:pPr>
    </w:p>
    <w:p w:rsidR="00FF3A84" w:rsidRDefault="00FF3A84">
      <w:pPr>
        <w:jc w:val="center"/>
        <w:rPr>
          <w:rFonts w:ascii="黑体" w:eastAsia="黑体" w:hAnsi="黑体"/>
          <w:b/>
          <w:bCs/>
          <w:color w:val="FF0000"/>
          <w:sz w:val="44"/>
          <w:szCs w:val="44"/>
        </w:rPr>
      </w:pPr>
    </w:p>
    <w:sdt>
      <w:sdtPr>
        <w:rPr>
          <w:rFonts w:ascii="黑体" w:eastAsia="黑体" w:hAnsi="黑体"/>
          <w:b/>
          <w:bCs/>
          <w:color w:val="FF0000"/>
          <w:sz w:val="44"/>
          <w:szCs w:val="44"/>
        </w:rPr>
        <w:alias w:val="公司法定中文名称"/>
        <w:tag w:val="_GBC_ab27d14a4fa1446487b4e4001930e37a"/>
        <w:id w:val="1295021195"/>
        <w:lock w:val="sdtLocked"/>
        <w:placeholder>
          <w:docPart w:val="GBC22222222222222222222222222222"/>
        </w:placeholder>
      </w:sdtPr>
      <w:sdtContent>
        <w:p w:rsidR="00FF3A84" w:rsidRDefault="005E11E2">
          <w:pPr>
            <w:jc w:val="center"/>
            <w:rPr>
              <w:rFonts w:ascii="黑体" w:eastAsia="黑体" w:hAnsi="黑体"/>
              <w:b/>
              <w:bCs/>
              <w:color w:val="FF0000"/>
              <w:sz w:val="44"/>
              <w:szCs w:val="44"/>
            </w:rPr>
          </w:pPr>
          <w:r>
            <w:rPr>
              <w:rFonts w:ascii="黑体" w:eastAsia="黑体" w:hAnsi="黑体"/>
              <w:b/>
              <w:bCs/>
              <w:color w:val="FF0000"/>
              <w:sz w:val="44"/>
              <w:szCs w:val="44"/>
            </w:rPr>
            <w:t>安徽铜峰电子股份有限公司</w:t>
          </w:r>
        </w:p>
      </w:sdtContent>
    </w:sdt>
    <w:p w:rsidR="00FF3A84" w:rsidRDefault="005E11E2">
      <w:pPr>
        <w:jc w:val="center"/>
        <w:rPr>
          <w:rFonts w:ascii="黑体" w:eastAsia="黑体" w:hAnsi="黑体"/>
          <w:b/>
          <w:bCs/>
          <w:color w:val="FF0000"/>
          <w:sz w:val="44"/>
          <w:szCs w:val="44"/>
        </w:rPr>
      </w:pPr>
      <w:r>
        <w:rPr>
          <w:rFonts w:ascii="黑体" w:eastAsia="黑体" w:hAnsi="黑体"/>
          <w:b/>
          <w:bCs/>
          <w:color w:val="FF0000"/>
          <w:sz w:val="44"/>
          <w:szCs w:val="44"/>
        </w:rPr>
        <w:t>2021年第</w:t>
      </w:r>
      <w:r>
        <w:rPr>
          <w:rFonts w:ascii="黑体" w:eastAsia="黑体" w:hAnsi="黑体" w:hint="eastAsia"/>
          <w:b/>
          <w:bCs/>
          <w:color w:val="FF0000"/>
          <w:sz w:val="44"/>
          <w:szCs w:val="44"/>
        </w:rPr>
        <w:t>一</w:t>
      </w:r>
      <w:r>
        <w:rPr>
          <w:rFonts w:ascii="黑体" w:eastAsia="黑体" w:hAnsi="黑体"/>
          <w:b/>
          <w:bCs/>
          <w:color w:val="FF0000"/>
          <w:sz w:val="44"/>
          <w:szCs w:val="44"/>
        </w:rPr>
        <w:t>季度报告</w:t>
      </w:r>
    </w:p>
    <w:p w:rsidR="00FF3A84" w:rsidRDefault="00FF3A84">
      <w:pPr>
        <w:rPr>
          <w:rFonts w:ascii="Times New Roman" w:hAnsi="Times New Roman"/>
          <w:b/>
          <w:bCs/>
        </w:rPr>
        <w:sectPr w:rsidR="00FF3A84" w:rsidSect="00667FCF">
          <w:headerReference w:type="default" r:id="rId12"/>
          <w:footerReference w:type="default" r:id="rId13"/>
          <w:pgSz w:w="11906" w:h="16838" w:code="9"/>
          <w:pgMar w:top="1525" w:right="1276" w:bottom="1440" w:left="1797" w:header="851" w:footer="992" w:gutter="0"/>
          <w:cols w:space="425"/>
          <w:docGrid w:type="lines" w:linePitch="312"/>
        </w:sectPr>
      </w:pPr>
    </w:p>
    <w:p w:rsidR="00FF3A84" w:rsidRDefault="005E11E2">
      <w:pPr>
        <w:jc w:val="center"/>
        <w:rPr>
          <w:noProof/>
        </w:rPr>
      </w:pPr>
      <w:r>
        <w:rPr>
          <w:rFonts w:asciiTheme="minorEastAsia" w:eastAsiaTheme="minorEastAsia" w:hAnsiTheme="minorEastAsia" w:hint="eastAsia"/>
          <w:b/>
          <w:bCs/>
          <w:color w:val="auto"/>
          <w:sz w:val="32"/>
          <w:szCs w:val="32"/>
        </w:rPr>
        <w:lastRenderedPageBreak/>
        <w:t>目录</w:t>
      </w:r>
      <w:r w:rsidR="006E789D">
        <w:rPr>
          <w:rFonts w:asciiTheme="minorEastAsia" w:eastAsiaTheme="minorEastAsia" w:hAnsiTheme="minorEastAsia"/>
          <w:b/>
          <w:bCs/>
          <w:color w:val="auto"/>
          <w:sz w:val="32"/>
          <w:szCs w:val="32"/>
        </w:rPr>
        <w:fldChar w:fldCharType="begin"/>
      </w:r>
      <w:r>
        <w:rPr>
          <w:rFonts w:asciiTheme="minorEastAsia" w:eastAsiaTheme="minorEastAsia" w:hAnsiTheme="minorEastAsia"/>
          <w:b/>
          <w:bCs/>
          <w:color w:val="auto"/>
          <w:sz w:val="32"/>
          <w:szCs w:val="32"/>
        </w:rPr>
        <w:instrText xml:space="preserve"> TOC \o "1-1" \h \z \u </w:instrText>
      </w:r>
      <w:r w:rsidR="006E789D">
        <w:rPr>
          <w:rFonts w:asciiTheme="minorEastAsia" w:eastAsiaTheme="minorEastAsia" w:hAnsiTheme="minorEastAsia"/>
          <w:b/>
          <w:bCs/>
          <w:color w:val="auto"/>
          <w:sz w:val="32"/>
          <w:szCs w:val="32"/>
        </w:rPr>
        <w:fldChar w:fldCharType="separate"/>
      </w:r>
    </w:p>
    <w:p w:rsidR="00FF3A84" w:rsidRDefault="006E789D">
      <w:pPr>
        <w:pStyle w:val="12"/>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477954533" w:history="1">
        <w:r w:rsidR="005E11E2">
          <w:rPr>
            <w:rStyle w:val="af0"/>
            <w:rFonts w:hint="eastAsia"/>
            <w:b/>
            <w:noProof/>
          </w:rPr>
          <w:t>一、</w:t>
        </w:r>
        <w:r w:rsidR="005E11E2">
          <w:rPr>
            <w:rFonts w:asciiTheme="minorHAnsi" w:eastAsiaTheme="minorEastAsia" w:hAnsiTheme="minorHAnsi" w:cstheme="minorBidi"/>
            <w:b/>
            <w:noProof/>
            <w:color w:val="auto"/>
            <w:kern w:val="2"/>
            <w:szCs w:val="22"/>
          </w:rPr>
          <w:tab/>
        </w:r>
        <w:r w:rsidR="005E11E2">
          <w:rPr>
            <w:rStyle w:val="af0"/>
            <w:rFonts w:hint="eastAsia"/>
            <w:b/>
            <w:noProof/>
          </w:rPr>
          <w:t>重要提示</w:t>
        </w:r>
        <w:r w:rsidR="005E11E2">
          <w:rPr>
            <w:b/>
            <w:noProof/>
            <w:webHidden/>
          </w:rPr>
          <w:tab/>
        </w:r>
        <w:r>
          <w:rPr>
            <w:b/>
            <w:noProof/>
            <w:webHidden/>
          </w:rPr>
          <w:fldChar w:fldCharType="begin"/>
        </w:r>
        <w:r w:rsidR="005E11E2">
          <w:rPr>
            <w:b/>
            <w:noProof/>
            <w:webHidden/>
          </w:rPr>
          <w:instrText xml:space="preserve"> PAGEREF _Toc477954533 \h </w:instrText>
        </w:r>
        <w:r>
          <w:rPr>
            <w:b/>
            <w:noProof/>
            <w:webHidden/>
          </w:rPr>
        </w:r>
        <w:r>
          <w:rPr>
            <w:b/>
            <w:noProof/>
            <w:webHidden/>
          </w:rPr>
          <w:fldChar w:fldCharType="separate"/>
        </w:r>
        <w:r w:rsidR="00B86DB6">
          <w:rPr>
            <w:b/>
            <w:noProof/>
            <w:webHidden/>
          </w:rPr>
          <w:t>3</w:t>
        </w:r>
        <w:r>
          <w:rPr>
            <w:b/>
            <w:noProof/>
            <w:webHidden/>
          </w:rPr>
          <w:fldChar w:fldCharType="end"/>
        </w:r>
      </w:hyperlink>
    </w:p>
    <w:p w:rsidR="00FF3A84" w:rsidRDefault="006E789D">
      <w:pPr>
        <w:pStyle w:val="12"/>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477954534" w:history="1">
        <w:r w:rsidR="005E11E2">
          <w:rPr>
            <w:rStyle w:val="af0"/>
            <w:rFonts w:hint="eastAsia"/>
            <w:b/>
            <w:noProof/>
          </w:rPr>
          <w:t>二、</w:t>
        </w:r>
        <w:r w:rsidR="005E11E2">
          <w:rPr>
            <w:rFonts w:asciiTheme="minorHAnsi" w:eastAsiaTheme="minorEastAsia" w:hAnsiTheme="minorHAnsi" w:cstheme="minorBidi"/>
            <w:b/>
            <w:noProof/>
            <w:color w:val="auto"/>
            <w:kern w:val="2"/>
            <w:szCs w:val="22"/>
          </w:rPr>
          <w:tab/>
        </w:r>
        <w:r w:rsidR="005E11E2">
          <w:rPr>
            <w:rStyle w:val="af0"/>
            <w:rFonts w:hint="eastAsia"/>
            <w:b/>
            <w:noProof/>
          </w:rPr>
          <w:t>公司基本情况</w:t>
        </w:r>
        <w:r w:rsidR="005E11E2">
          <w:rPr>
            <w:b/>
            <w:noProof/>
            <w:webHidden/>
          </w:rPr>
          <w:tab/>
        </w:r>
        <w:r>
          <w:rPr>
            <w:b/>
            <w:noProof/>
            <w:webHidden/>
          </w:rPr>
          <w:fldChar w:fldCharType="begin"/>
        </w:r>
        <w:r w:rsidR="005E11E2">
          <w:rPr>
            <w:b/>
            <w:noProof/>
            <w:webHidden/>
          </w:rPr>
          <w:instrText xml:space="preserve"> PAGEREF _Toc477954534 \h </w:instrText>
        </w:r>
        <w:r>
          <w:rPr>
            <w:b/>
            <w:noProof/>
            <w:webHidden/>
          </w:rPr>
        </w:r>
        <w:r>
          <w:rPr>
            <w:b/>
            <w:noProof/>
            <w:webHidden/>
          </w:rPr>
          <w:fldChar w:fldCharType="separate"/>
        </w:r>
        <w:r w:rsidR="00B86DB6">
          <w:rPr>
            <w:b/>
            <w:noProof/>
            <w:webHidden/>
          </w:rPr>
          <w:t>3</w:t>
        </w:r>
        <w:r>
          <w:rPr>
            <w:b/>
            <w:noProof/>
            <w:webHidden/>
          </w:rPr>
          <w:fldChar w:fldCharType="end"/>
        </w:r>
      </w:hyperlink>
    </w:p>
    <w:p w:rsidR="00FF3A84" w:rsidRDefault="006E789D">
      <w:pPr>
        <w:pStyle w:val="12"/>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477954535" w:history="1">
        <w:r w:rsidR="005E11E2">
          <w:rPr>
            <w:rStyle w:val="af0"/>
            <w:rFonts w:hint="eastAsia"/>
            <w:b/>
            <w:noProof/>
          </w:rPr>
          <w:t>三、</w:t>
        </w:r>
        <w:r w:rsidR="005E11E2">
          <w:rPr>
            <w:rFonts w:asciiTheme="minorHAnsi" w:eastAsiaTheme="minorEastAsia" w:hAnsiTheme="minorHAnsi" w:cstheme="minorBidi"/>
            <w:b/>
            <w:noProof/>
            <w:color w:val="auto"/>
            <w:kern w:val="2"/>
            <w:szCs w:val="22"/>
          </w:rPr>
          <w:tab/>
        </w:r>
        <w:r w:rsidR="005E11E2">
          <w:rPr>
            <w:rStyle w:val="af0"/>
            <w:rFonts w:hint="eastAsia"/>
            <w:b/>
            <w:noProof/>
          </w:rPr>
          <w:t>重要事项</w:t>
        </w:r>
        <w:r w:rsidR="005E11E2">
          <w:rPr>
            <w:b/>
            <w:noProof/>
            <w:webHidden/>
          </w:rPr>
          <w:tab/>
        </w:r>
        <w:r>
          <w:rPr>
            <w:b/>
            <w:noProof/>
            <w:webHidden/>
          </w:rPr>
          <w:fldChar w:fldCharType="begin"/>
        </w:r>
        <w:r w:rsidR="005E11E2">
          <w:rPr>
            <w:b/>
            <w:noProof/>
            <w:webHidden/>
          </w:rPr>
          <w:instrText xml:space="preserve"> PAGEREF _Toc477954535 \h </w:instrText>
        </w:r>
        <w:r>
          <w:rPr>
            <w:b/>
            <w:noProof/>
            <w:webHidden/>
          </w:rPr>
        </w:r>
        <w:r>
          <w:rPr>
            <w:b/>
            <w:noProof/>
            <w:webHidden/>
          </w:rPr>
          <w:fldChar w:fldCharType="separate"/>
        </w:r>
        <w:r w:rsidR="00B86DB6">
          <w:rPr>
            <w:b/>
            <w:noProof/>
            <w:webHidden/>
          </w:rPr>
          <w:t>5</w:t>
        </w:r>
        <w:r>
          <w:rPr>
            <w:b/>
            <w:noProof/>
            <w:webHidden/>
          </w:rPr>
          <w:fldChar w:fldCharType="end"/>
        </w:r>
      </w:hyperlink>
    </w:p>
    <w:p w:rsidR="00FF3A84" w:rsidRDefault="006E789D">
      <w:pPr>
        <w:pStyle w:val="12"/>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477954536" w:history="1">
        <w:r w:rsidR="005E11E2">
          <w:rPr>
            <w:rStyle w:val="af0"/>
            <w:rFonts w:hint="eastAsia"/>
            <w:b/>
            <w:noProof/>
          </w:rPr>
          <w:t>四、</w:t>
        </w:r>
        <w:r w:rsidR="005E11E2">
          <w:rPr>
            <w:rFonts w:asciiTheme="minorHAnsi" w:eastAsiaTheme="minorEastAsia" w:hAnsiTheme="minorHAnsi" w:cstheme="minorBidi"/>
            <w:b/>
            <w:noProof/>
            <w:color w:val="auto"/>
            <w:kern w:val="2"/>
            <w:szCs w:val="22"/>
          </w:rPr>
          <w:tab/>
        </w:r>
        <w:r w:rsidR="005E11E2">
          <w:rPr>
            <w:rStyle w:val="af0"/>
            <w:rFonts w:hint="eastAsia"/>
            <w:b/>
            <w:noProof/>
          </w:rPr>
          <w:t>附录</w:t>
        </w:r>
        <w:r w:rsidR="005E11E2">
          <w:rPr>
            <w:b/>
            <w:noProof/>
            <w:webHidden/>
          </w:rPr>
          <w:tab/>
        </w:r>
        <w:r>
          <w:rPr>
            <w:b/>
            <w:noProof/>
            <w:webHidden/>
          </w:rPr>
          <w:fldChar w:fldCharType="begin"/>
        </w:r>
        <w:r w:rsidR="005E11E2">
          <w:rPr>
            <w:b/>
            <w:noProof/>
            <w:webHidden/>
          </w:rPr>
          <w:instrText xml:space="preserve"> PAGEREF _Toc477954536 \h </w:instrText>
        </w:r>
        <w:r>
          <w:rPr>
            <w:b/>
            <w:noProof/>
            <w:webHidden/>
          </w:rPr>
        </w:r>
        <w:r>
          <w:rPr>
            <w:b/>
            <w:noProof/>
            <w:webHidden/>
          </w:rPr>
          <w:fldChar w:fldCharType="separate"/>
        </w:r>
        <w:r w:rsidR="00B86DB6">
          <w:rPr>
            <w:b/>
            <w:noProof/>
            <w:webHidden/>
          </w:rPr>
          <w:t>6</w:t>
        </w:r>
        <w:r>
          <w:rPr>
            <w:b/>
            <w:noProof/>
            <w:webHidden/>
          </w:rPr>
          <w:fldChar w:fldCharType="end"/>
        </w:r>
      </w:hyperlink>
    </w:p>
    <w:p w:rsidR="00FF3A84" w:rsidRDefault="006E789D">
      <w:pPr>
        <w:jc w:val="center"/>
        <w:rPr>
          <w:rFonts w:asciiTheme="minorEastAsia" w:eastAsiaTheme="minorEastAsia" w:hAnsiTheme="minorEastAsia"/>
          <w:b/>
          <w:bCs/>
          <w:color w:val="auto"/>
          <w:sz w:val="52"/>
          <w:szCs w:val="52"/>
        </w:rPr>
        <w:sectPr w:rsidR="00FF3A84" w:rsidSect="000F089F">
          <w:pgSz w:w="11906" w:h="16838"/>
          <w:pgMar w:top="1525" w:right="1276" w:bottom="1440" w:left="1797" w:header="851" w:footer="992" w:gutter="0"/>
          <w:cols w:space="425"/>
          <w:docGrid w:type="lines" w:linePitch="312"/>
        </w:sectPr>
      </w:pPr>
      <w:r>
        <w:rPr>
          <w:rFonts w:asciiTheme="minorEastAsia" w:eastAsiaTheme="minorEastAsia" w:hAnsiTheme="minorEastAsia"/>
          <w:b/>
          <w:bCs/>
          <w:color w:val="auto"/>
          <w:sz w:val="32"/>
          <w:szCs w:val="32"/>
        </w:rPr>
        <w:fldChar w:fldCharType="end"/>
      </w:r>
    </w:p>
    <w:p w:rsidR="00FF3A84" w:rsidRDefault="005E11E2">
      <w:pPr>
        <w:pStyle w:val="10"/>
        <w:numPr>
          <w:ilvl w:val="0"/>
          <w:numId w:val="2"/>
        </w:numPr>
        <w:tabs>
          <w:tab w:val="left" w:pos="434"/>
          <w:tab w:val="left" w:pos="882"/>
        </w:tabs>
        <w:spacing w:before="120" w:after="120" w:line="240" w:lineRule="auto"/>
        <w:rPr>
          <w:sz w:val="21"/>
          <w:szCs w:val="21"/>
        </w:rPr>
      </w:pPr>
      <w:bookmarkStart w:id="0" w:name="_Toc395718055"/>
      <w:bookmarkStart w:id="1" w:name="_Toc413833243"/>
      <w:bookmarkStart w:id="2" w:name="_Toc477954533"/>
      <w:r>
        <w:rPr>
          <w:sz w:val="21"/>
          <w:szCs w:val="21"/>
        </w:rPr>
        <w:lastRenderedPageBreak/>
        <w:t>重要提示</w:t>
      </w:r>
      <w:bookmarkEnd w:id="0"/>
      <w:bookmarkEnd w:id="1"/>
      <w:bookmarkEnd w:id="2"/>
    </w:p>
    <w:sdt>
      <w:sdtPr>
        <w:rPr>
          <w:rFonts w:hint="eastAsia"/>
          <w:szCs w:val="20"/>
        </w:rPr>
        <w:alias w:val="选项模块:公司董事会、监事会及董事、监事、高级管理人员应当保证季度报告..."/>
        <w:tag w:val="_SEC_2127fe22525d461fad446d05d88c0e4a"/>
        <w:id w:val="-1737615729"/>
        <w:lock w:val="sdtLocked"/>
        <w:placeholder>
          <w:docPart w:val="GBC22222222222222222222222222222"/>
        </w:placeholder>
      </w:sdtPr>
      <w:sdtEndPr>
        <w:rPr>
          <w:rFonts w:hint="default"/>
          <w:color w:val="0000FF"/>
        </w:rPr>
      </w:sdtEndPr>
      <w:sdtContent>
        <w:sdt>
          <w:sdtPr>
            <w:rPr>
              <w:rFonts w:hint="eastAsia"/>
            </w:rPr>
            <w:alias w:val="董事会及董事声明"/>
            <w:tag w:val="_GBC_6d463ad54e74449ba2e0f18f0ec2f3bb"/>
            <w:id w:val="772673915"/>
            <w:lock w:val="sdtLocked"/>
            <w:placeholder>
              <w:docPart w:val="GBC22222222222222222222222222222"/>
            </w:placeholder>
          </w:sdtPr>
          <w:sdtEndPr>
            <w:rPr>
              <w:b/>
            </w:rPr>
          </w:sdtEndPr>
          <w:sdtContent>
            <w:p w:rsidR="00FF3A84" w:rsidRDefault="005E11E2">
              <w:pPr>
                <w:pStyle w:val="2"/>
                <w:rPr>
                  <w:b/>
                </w:rPr>
              </w:pPr>
              <w:r>
                <w:t>公司董事会、监事会及董事、监事、高级管理人员保证季度报告内容的真实、准确、完整，不存在虚假记载、误导性陈述或者重大遗漏，并承担个别和连带的法律责任。</w:t>
              </w:r>
            </w:p>
          </w:sdtContent>
        </w:sdt>
        <w:p w:rsidR="00FF3A84" w:rsidRDefault="006E789D">
          <w:pPr>
            <w:rPr>
              <w:color w:val="0000FF"/>
              <w:szCs w:val="21"/>
            </w:rPr>
          </w:pPr>
        </w:p>
      </w:sdtContent>
    </w:sdt>
    <w:sdt>
      <w:sdtPr>
        <w:rPr>
          <w:rFonts w:hint="eastAsia"/>
          <w:szCs w:val="20"/>
        </w:rPr>
        <w:alias w:val="选项模块:公司全体董事出席董事会会议"/>
        <w:tag w:val="_GBC_f33738a27d3e4696a60c3e2b571c72d6"/>
        <w:id w:val="202756357"/>
        <w:lock w:val="sdtLocked"/>
        <w:placeholder>
          <w:docPart w:val="GBC22222222222222222222222222222"/>
        </w:placeholder>
      </w:sdtPr>
      <w:sdtContent>
        <w:p w:rsidR="00FF3A84" w:rsidRDefault="005E11E2">
          <w:pPr>
            <w:pStyle w:val="2"/>
          </w:pPr>
          <w:r>
            <w:rPr>
              <w:rFonts w:hint="eastAsia"/>
            </w:rPr>
            <w:t>公司全体董事出席董事会审议季度报告。</w:t>
          </w:r>
        </w:p>
        <w:p w:rsidR="00FF3A84" w:rsidRDefault="006E789D"/>
      </w:sdtContent>
    </w:sdt>
    <w:sdt>
      <w:sdtPr>
        <w:rPr>
          <w:rFonts w:hint="eastAsia"/>
        </w:rPr>
        <w:alias w:val="模块:公司负责人姓名主管会计工作负责人姓名会计..."/>
        <w:tag w:val="_GBC_502a62383c1b47cfbaad52629a7732b7"/>
        <w:id w:val="-1537038481"/>
        <w:lock w:val="sdtLocked"/>
        <w:placeholder>
          <w:docPart w:val="GBC22222222222222222222222222222"/>
        </w:placeholder>
      </w:sdtPr>
      <w:sdtEndPr>
        <w:rPr>
          <w:rFonts w:hint="default"/>
        </w:rPr>
      </w:sdtEndPr>
      <w:sdtContent>
        <w:p w:rsidR="00FF3A84" w:rsidRDefault="005E11E2">
          <w:pPr>
            <w:pStyle w:val="2"/>
          </w:pPr>
          <w:r>
            <w:t>公司负责人</w:t>
          </w:r>
          <w:sdt>
            <w:sdtPr>
              <w:rPr>
                <w:rFonts w:hint="eastAsia"/>
              </w:rPr>
              <w:alias w:val="公司负责人姓名"/>
              <w:tag w:val="_GBC_73f78a03a0594594b6bc36bc611a95b7"/>
              <w:id w:val="1359698702"/>
              <w:lock w:val="sdtLocked"/>
              <w:placeholder>
                <w:docPart w:val="GBC22222222222222222222222222222"/>
              </w:placeholder>
              <w:dataBinding w:prefixMappings="xmlns:clcid-mr='clcid-mr'" w:xpath="/*/clcid-mr:GongSiFuZeRenXingMing[not(@periodRef)]" w:storeItemID="{42DEBF9A-6816-48AE-BADD-E3125C474CD9}"/>
              <w:text/>
            </w:sdtPr>
            <w:sdtContent>
              <w:r w:rsidR="00017AE9">
                <w:rPr>
                  <w:rFonts w:hint="eastAsia"/>
                </w:rPr>
                <w:t xml:space="preserve">黄明强        </w:t>
              </w:r>
            </w:sdtContent>
          </w:sdt>
          <w:r>
            <w:t>、主管会计工作负责人</w:t>
          </w:r>
          <w:sdt>
            <w:sdtPr>
              <w:alias w:val="主管会计工作负责人姓名"/>
              <w:tag w:val="_GBC_5f1b2319438548f8809614301f5bd23b"/>
              <w:id w:val="950359941"/>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017AE9">
                <w:rPr>
                  <w:rFonts w:hint="eastAsia"/>
                </w:rPr>
                <w:t xml:space="preserve">郭传红       </w:t>
              </w:r>
            </w:sdtContent>
          </w:sdt>
          <w:r>
            <w:t>及会计机构负责人（会计主管人员）</w:t>
          </w:r>
          <w:sdt>
            <w:sdtPr>
              <w:alias w:val="会计机构负责人姓名"/>
              <w:tag w:val="_GBC_95a9a0bb48874e81b27338809f3d5bcf"/>
              <w:id w:val="-513771314"/>
              <w:lock w:val="sdtLocked"/>
              <w:placeholder>
                <w:docPart w:val="GBC22222222222222222222222222222"/>
              </w:placeholder>
              <w:dataBinding w:prefixMappings="xmlns:clcid-mr='clcid-mr'" w:xpath="/*/clcid-mr:KuaiJiJiGouFuZeRenXingMing[not(@periodRef)]" w:storeItemID="{42DEBF9A-6816-48AE-BADD-E3125C474CD9}"/>
              <w:text/>
            </w:sdtPr>
            <w:sdtContent>
              <w:r w:rsidR="00905B96">
                <w:rPr>
                  <w:rFonts w:hint="eastAsia"/>
                </w:rPr>
                <w:t>钱玉胜</w:t>
              </w:r>
            </w:sdtContent>
          </w:sdt>
          <w:r>
            <w:t>保证季度报告中财务报</w:t>
          </w:r>
          <w:r>
            <w:rPr>
              <w:rFonts w:hint="eastAsia"/>
            </w:rPr>
            <w:t>表</w:t>
          </w:r>
          <w:r>
            <w:t>的真实、</w:t>
          </w:r>
          <w:r>
            <w:rPr>
              <w:rFonts w:hint="eastAsia"/>
            </w:rPr>
            <w:t>准确、</w:t>
          </w:r>
          <w:r>
            <w:t>完整。</w:t>
          </w:r>
        </w:p>
      </w:sdtContent>
    </w:sdt>
    <w:sdt>
      <w:sdtPr>
        <w:rPr>
          <w:rFonts w:hint="eastAsia"/>
          <w:szCs w:val="20"/>
        </w:rPr>
        <w:alias w:val="选项模块:本季度报告未经审计"/>
        <w:tag w:val="_GBC_491fbdc876e14a0db9e29dd890667c84"/>
        <w:id w:val="-2084894467"/>
        <w:lock w:val="sdtLocked"/>
        <w:placeholder>
          <w:docPart w:val="GBC22222222222222222222222222222"/>
        </w:placeholder>
      </w:sdtPr>
      <w:sdtContent>
        <w:p w:rsidR="00FF3A84" w:rsidRDefault="005E11E2">
          <w:pPr>
            <w:pStyle w:val="2"/>
          </w:pPr>
          <w:r>
            <w:rPr>
              <w:rFonts w:hint="eastAsia"/>
            </w:rPr>
            <w:t>本公司第一季度报告未经审计。</w:t>
          </w:r>
        </w:p>
        <w:p w:rsidR="00FF3A84" w:rsidRPr="00905B96" w:rsidRDefault="006E789D" w:rsidP="00905B96">
          <w:pPr>
            <w:rPr>
              <w:color w:val="auto"/>
            </w:rPr>
          </w:pPr>
        </w:p>
      </w:sdtContent>
    </w:sdt>
    <w:p w:rsidR="00FF3A84" w:rsidRDefault="005E11E2">
      <w:pPr>
        <w:pStyle w:val="10"/>
        <w:numPr>
          <w:ilvl w:val="0"/>
          <w:numId w:val="2"/>
        </w:numPr>
        <w:tabs>
          <w:tab w:val="left" w:pos="434"/>
          <w:tab w:val="left" w:pos="882"/>
        </w:tabs>
        <w:spacing w:before="120" w:after="120" w:line="240" w:lineRule="auto"/>
        <w:rPr>
          <w:sz w:val="21"/>
          <w:szCs w:val="21"/>
        </w:rPr>
      </w:pPr>
      <w:bookmarkStart w:id="3" w:name="_Toc477954534"/>
      <w:r>
        <w:rPr>
          <w:rFonts w:hint="eastAsia"/>
          <w:sz w:val="21"/>
          <w:szCs w:val="21"/>
        </w:rPr>
        <w:t>公司基本情况</w:t>
      </w:r>
      <w:bookmarkEnd w:id="3"/>
    </w:p>
    <w:p w:rsidR="00FF3A84" w:rsidRDefault="005E11E2">
      <w:pPr>
        <w:pStyle w:val="2"/>
        <w:numPr>
          <w:ilvl w:val="0"/>
          <w:numId w:val="3"/>
        </w:numPr>
        <w:rPr>
          <w:b/>
        </w:rPr>
      </w:pPr>
      <w:r>
        <w:t>主要财务数据</w:t>
      </w:r>
    </w:p>
    <w:sdt>
      <w:sdtPr>
        <w:rPr>
          <w:rFonts w:hint="eastAsia"/>
          <w:szCs w:val="21"/>
        </w:rPr>
        <w:alias w:val="选项模块:主要财务数据（无追溯）"/>
        <w:tag w:val="_GBC_0e269b887f244ebab60a03b6a6ac4254"/>
        <w:id w:val="-1630389322"/>
        <w:lock w:val="sdtLocked"/>
        <w:placeholder>
          <w:docPart w:val="GBC22222222222222222222222222222"/>
        </w:placeholder>
      </w:sdtPr>
      <w:sdtEndPr>
        <w:rPr>
          <w:szCs w:val="20"/>
        </w:rPr>
      </w:sdtEndPr>
      <w:sdtContent>
        <w:p w:rsidR="00905B96" w:rsidRDefault="005E11E2">
          <w:pPr>
            <w:widowControl w:val="0"/>
            <w:jc w:val="right"/>
            <w:rPr>
              <w:color w:val="auto"/>
              <w:szCs w:val="21"/>
            </w:rPr>
          </w:pPr>
          <w:r>
            <w:rPr>
              <w:rFonts w:hint="eastAsia"/>
              <w:color w:val="auto"/>
              <w:szCs w:val="21"/>
            </w:rPr>
            <w:t>单位：</w:t>
          </w:r>
          <w:sdt>
            <w:sdtPr>
              <w:rPr>
                <w:rFonts w:hint="eastAsia"/>
                <w:color w:val="auto"/>
                <w:szCs w:val="21"/>
              </w:rPr>
              <w:alias w:val="单位_主要财务数据"/>
              <w:tag w:val="_GBC_22e29d95b4954b4b9bea3d5291b08775"/>
              <w:id w:val="12848553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auto"/>
                  <w:szCs w:val="21"/>
                </w:rPr>
                <w:t>元</w:t>
              </w:r>
            </w:sdtContent>
          </w:sdt>
          <w:r>
            <w:rPr>
              <w:color w:val="auto"/>
              <w:szCs w:val="21"/>
            </w:rPr>
            <w:t xml:space="preserve">  币种</w:t>
          </w:r>
          <w:r>
            <w:rPr>
              <w:rFonts w:hint="eastAsia"/>
              <w:color w:val="auto"/>
              <w:szCs w:val="21"/>
            </w:rPr>
            <w:t>：</w:t>
          </w:r>
          <w:sdt>
            <w:sdtPr>
              <w:rPr>
                <w:rFonts w:hint="eastAsia"/>
                <w:color w:val="auto"/>
                <w:szCs w:val="21"/>
              </w:rPr>
              <w:alias w:val="币种_主要会计数据和财务指标"/>
              <w:tag w:val="_GBC_15633e27166d448c829cb1372dafd323"/>
              <w:id w:val="15457994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auto"/>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86"/>
            <w:gridCol w:w="1985"/>
            <w:gridCol w:w="1984"/>
            <w:gridCol w:w="1994"/>
          </w:tblGrid>
          <w:tr w:rsidR="00E63EF1" w:rsidTr="00AD5255">
            <w:trPr>
              <w:trHeight w:val="315"/>
            </w:trPr>
            <w:tc>
              <w:tcPr>
                <w:tcW w:w="1705" w:type="pct"/>
                <w:shd w:val="clear" w:color="auto" w:fill="auto"/>
                <w:vAlign w:val="center"/>
              </w:tcPr>
              <w:p w:rsidR="00E63EF1" w:rsidRDefault="00E63EF1" w:rsidP="00AD5255">
                <w:pPr>
                  <w:jc w:val="center"/>
                  <w:rPr>
                    <w:szCs w:val="21"/>
                  </w:rPr>
                </w:pPr>
              </w:p>
            </w:tc>
            <w:sdt>
              <w:sdtPr>
                <w:tag w:val="_PLD_ef1cbfddbca1408680e58e04da6fab28"/>
                <w:id w:val="2734676"/>
                <w:lock w:val="sdtLocked"/>
              </w:sdtPr>
              <w:sdtContent>
                <w:tc>
                  <w:tcPr>
                    <w:tcW w:w="1097" w:type="pct"/>
                    <w:vAlign w:val="center"/>
                  </w:tcPr>
                  <w:p w:rsidR="00E63EF1" w:rsidRDefault="00E63EF1" w:rsidP="00AD5255">
                    <w:pPr>
                      <w:jc w:val="center"/>
                      <w:rPr>
                        <w:szCs w:val="21"/>
                      </w:rPr>
                    </w:pPr>
                    <w:r>
                      <w:rPr>
                        <w:szCs w:val="21"/>
                      </w:rPr>
                      <w:t>本报告期末</w:t>
                    </w:r>
                  </w:p>
                </w:tc>
              </w:sdtContent>
            </w:sdt>
            <w:sdt>
              <w:sdtPr>
                <w:tag w:val="_PLD_356c6e4f973c4252a9507295df4295d4"/>
                <w:id w:val="2734677"/>
                <w:lock w:val="sdtLocked"/>
              </w:sdtPr>
              <w:sdtContent>
                <w:tc>
                  <w:tcPr>
                    <w:tcW w:w="1096" w:type="pct"/>
                    <w:shd w:val="clear" w:color="auto" w:fill="auto"/>
                    <w:vAlign w:val="center"/>
                  </w:tcPr>
                  <w:p w:rsidR="00E63EF1" w:rsidRDefault="00E63EF1" w:rsidP="00AD5255">
                    <w:pPr>
                      <w:jc w:val="center"/>
                      <w:rPr>
                        <w:szCs w:val="21"/>
                      </w:rPr>
                    </w:pPr>
                    <w:r>
                      <w:rPr>
                        <w:szCs w:val="21"/>
                      </w:rPr>
                      <w:t>上年度末</w:t>
                    </w:r>
                  </w:p>
                </w:tc>
              </w:sdtContent>
            </w:sdt>
            <w:sdt>
              <w:sdtPr>
                <w:tag w:val="_PLD_1d965dab7fee43ad8ba671c2223bb9f0"/>
                <w:id w:val="2734678"/>
                <w:lock w:val="sdtLocked"/>
              </w:sdtPr>
              <w:sdtContent>
                <w:tc>
                  <w:tcPr>
                    <w:tcW w:w="1102" w:type="pct"/>
                    <w:shd w:val="clear" w:color="auto" w:fill="auto"/>
                    <w:vAlign w:val="center"/>
                  </w:tcPr>
                  <w:p w:rsidR="00E63EF1" w:rsidRDefault="00E63EF1" w:rsidP="00AD5255">
                    <w:pPr>
                      <w:jc w:val="center"/>
                      <w:rPr>
                        <w:szCs w:val="21"/>
                      </w:rPr>
                    </w:pPr>
                    <w:r>
                      <w:rPr>
                        <w:szCs w:val="21"/>
                      </w:rPr>
                      <w:t>本报告期末比上年度末增减(%)</w:t>
                    </w:r>
                  </w:p>
                </w:tc>
              </w:sdtContent>
            </w:sdt>
          </w:tr>
          <w:tr w:rsidR="00E63EF1" w:rsidTr="00AD5255">
            <w:sdt>
              <w:sdtPr>
                <w:tag w:val="_PLD_65852ac1d44a4868a7c499acdb9cd71a"/>
                <w:id w:val="2734679"/>
                <w:lock w:val="sdtLocked"/>
              </w:sdtPr>
              <w:sdtContent>
                <w:tc>
                  <w:tcPr>
                    <w:tcW w:w="1705" w:type="pct"/>
                    <w:shd w:val="clear" w:color="auto" w:fill="auto"/>
                  </w:tcPr>
                  <w:p w:rsidR="00E63EF1" w:rsidRDefault="00E63EF1" w:rsidP="00AD5255">
                    <w:pPr>
                      <w:rPr>
                        <w:szCs w:val="21"/>
                      </w:rPr>
                    </w:pPr>
                    <w:r>
                      <w:rPr>
                        <w:szCs w:val="21"/>
                      </w:rPr>
                      <w:t>总资产</w:t>
                    </w:r>
                  </w:p>
                </w:tc>
              </w:sdtContent>
            </w:sdt>
            <w:tc>
              <w:tcPr>
                <w:tcW w:w="1097" w:type="pct"/>
              </w:tcPr>
              <w:p w:rsidR="00E63EF1" w:rsidRDefault="00E63EF1" w:rsidP="00AD5255">
                <w:pPr>
                  <w:jc w:val="right"/>
                  <w:rPr>
                    <w:szCs w:val="21"/>
                  </w:rPr>
                </w:pPr>
                <w:r>
                  <w:t>1,680,425,452.26</w:t>
                </w:r>
              </w:p>
            </w:tc>
            <w:tc>
              <w:tcPr>
                <w:tcW w:w="1096" w:type="pct"/>
                <w:shd w:val="clear" w:color="auto" w:fill="auto"/>
              </w:tcPr>
              <w:p w:rsidR="00E63EF1" w:rsidRDefault="00E63EF1" w:rsidP="00AD5255">
                <w:pPr>
                  <w:jc w:val="right"/>
                  <w:rPr>
                    <w:szCs w:val="21"/>
                  </w:rPr>
                </w:pPr>
                <w:r>
                  <w:t>1,677,367,227.90</w:t>
                </w:r>
              </w:p>
            </w:tc>
            <w:tc>
              <w:tcPr>
                <w:tcW w:w="1102" w:type="pct"/>
                <w:shd w:val="clear" w:color="auto" w:fill="auto"/>
              </w:tcPr>
              <w:p w:rsidR="00E63EF1" w:rsidRDefault="00E63EF1" w:rsidP="00AD5255">
                <w:pPr>
                  <w:jc w:val="right"/>
                  <w:rPr>
                    <w:szCs w:val="21"/>
                  </w:rPr>
                </w:pPr>
                <w:r>
                  <w:t>0.18</w:t>
                </w:r>
              </w:p>
            </w:tc>
          </w:tr>
          <w:tr w:rsidR="00E63EF1" w:rsidTr="00AD5255">
            <w:sdt>
              <w:sdtPr>
                <w:tag w:val="_PLD_16efc792a8294e539b9fcd0b6e0aa40d"/>
                <w:id w:val="2734680"/>
                <w:lock w:val="sdtLocked"/>
              </w:sdtPr>
              <w:sdtContent>
                <w:tc>
                  <w:tcPr>
                    <w:tcW w:w="1705" w:type="pct"/>
                    <w:shd w:val="clear" w:color="auto" w:fill="auto"/>
                  </w:tcPr>
                  <w:p w:rsidR="00E63EF1" w:rsidRDefault="00E63EF1" w:rsidP="00AD5255">
                    <w:pPr>
                      <w:rPr>
                        <w:szCs w:val="21"/>
                      </w:rPr>
                    </w:pPr>
                    <w:r>
                      <w:rPr>
                        <w:rFonts w:hint="eastAsia"/>
                        <w:szCs w:val="21"/>
                      </w:rPr>
                      <w:t>归属于上市公司股东的净资产</w:t>
                    </w:r>
                  </w:p>
                </w:tc>
              </w:sdtContent>
            </w:sdt>
            <w:tc>
              <w:tcPr>
                <w:tcW w:w="1097" w:type="pct"/>
              </w:tcPr>
              <w:p w:rsidR="00E63EF1" w:rsidRDefault="00E63EF1" w:rsidP="00AD5255">
                <w:pPr>
                  <w:jc w:val="right"/>
                  <w:rPr>
                    <w:szCs w:val="21"/>
                  </w:rPr>
                </w:pPr>
                <w:r>
                  <w:t>1,121,220,172.27</w:t>
                </w:r>
              </w:p>
            </w:tc>
            <w:tc>
              <w:tcPr>
                <w:tcW w:w="1096" w:type="pct"/>
                <w:shd w:val="clear" w:color="auto" w:fill="auto"/>
              </w:tcPr>
              <w:p w:rsidR="00E63EF1" w:rsidRDefault="00E63EF1" w:rsidP="00AD5255">
                <w:pPr>
                  <w:jc w:val="right"/>
                  <w:rPr>
                    <w:szCs w:val="21"/>
                  </w:rPr>
                </w:pPr>
                <w:r>
                  <w:t>1,104,316,409.41</w:t>
                </w:r>
              </w:p>
            </w:tc>
            <w:tc>
              <w:tcPr>
                <w:tcW w:w="1102" w:type="pct"/>
                <w:shd w:val="clear" w:color="auto" w:fill="auto"/>
              </w:tcPr>
              <w:p w:rsidR="00E63EF1" w:rsidRDefault="00E63EF1" w:rsidP="00AD5255">
                <w:pPr>
                  <w:jc w:val="right"/>
                  <w:rPr>
                    <w:szCs w:val="21"/>
                  </w:rPr>
                </w:pPr>
                <w:r>
                  <w:t>1.53</w:t>
                </w:r>
              </w:p>
            </w:tc>
          </w:tr>
          <w:tr w:rsidR="00E63EF1" w:rsidTr="00AD5255">
            <w:trPr>
              <w:trHeight w:val="273"/>
            </w:trPr>
            <w:tc>
              <w:tcPr>
                <w:tcW w:w="1705" w:type="pct"/>
                <w:shd w:val="clear" w:color="auto" w:fill="auto"/>
              </w:tcPr>
              <w:p w:rsidR="00E63EF1" w:rsidRDefault="00E63EF1" w:rsidP="00AD5255">
                <w:pPr>
                  <w:rPr>
                    <w:szCs w:val="21"/>
                  </w:rPr>
                </w:pPr>
              </w:p>
            </w:tc>
            <w:sdt>
              <w:sdtPr>
                <w:tag w:val="_PLD_1640bb66be3d4baf9bcb1fb5aaca879b"/>
                <w:id w:val="2734681"/>
                <w:lock w:val="sdtLocked"/>
              </w:sdtPr>
              <w:sdtContent>
                <w:tc>
                  <w:tcPr>
                    <w:tcW w:w="1097" w:type="pct"/>
                    <w:shd w:val="clear" w:color="auto" w:fill="auto"/>
                  </w:tcPr>
                  <w:p w:rsidR="00E63EF1" w:rsidRDefault="00E63EF1" w:rsidP="00AD5255">
                    <w:pPr>
                      <w:jc w:val="center"/>
                      <w:rPr>
                        <w:szCs w:val="21"/>
                      </w:rPr>
                    </w:pPr>
                    <w:r>
                      <w:rPr>
                        <w:szCs w:val="21"/>
                      </w:rPr>
                      <w:t>年初至报告期末</w:t>
                    </w:r>
                  </w:p>
                </w:tc>
              </w:sdtContent>
            </w:sdt>
            <w:sdt>
              <w:sdtPr>
                <w:tag w:val="_PLD_28dd834f365a4af6a080abceb3eb611f"/>
                <w:id w:val="2734682"/>
                <w:lock w:val="sdtLocked"/>
              </w:sdtPr>
              <w:sdtContent>
                <w:tc>
                  <w:tcPr>
                    <w:tcW w:w="1096" w:type="pct"/>
                    <w:shd w:val="clear" w:color="auto" w:fill="auto"/>
                  </w:tcPr>
                  <w:p w:rsidR="00E63EF1" w:rsidRDefault="00E63EF1" w:rsidP="00AD5255">
                    <w:pPr>
                      <w:jc w:val="center"/>
                      <w:rPr>
                        <w:szCs w:val="21"/>
                      </w:rPr>
                    </w:pPr>
                    <w:r>
                      <w:rPr>
                        <w:szCs w:val="21"/>
                      </w:rPr>
                      <w:t>上年初至上年报告期末</w:t>
                    </w:r>
                  </w:p>
                </w:tc>
              </w:sdtContent>
            </w:sdt>
            <w:sdt>
              <w:sdtPr>
                <w:tag w:val="_PLD_d296cd270e6a41f09a3a3a638c652b93"/>
                <w:id w:val="2734683"/>
                <w:lock w:val="sdtLocked"/>
              </w:sdtPr>
              <w:sdtContent>
                <w:tc>
                  <w:tcPr>
                    <w:tcW w:w="1102" w:type="pct"/>
                    <w:shd w:val="clear" w:color="auto" w:fill="auto"/>
                    <w:vAlign w:val="center"/>
                  </w:tcPr>
                  <w:p w:rsidR="00E63EF1" w:rsidRDefault="00E63EF1" w:rsidP="00AD5255">
                    <w:pPr>
                      <w:jc w:val="center"/>
                      <w:rPr>
                        <w:szCs w:val="21"/>
                      </w:rPr>
                    </w:pPr>
                    <w:r>
                      <w:rPr>
                        <w:szCs w:val="21"/>
                      </w:rPr>
                      <w:t>比上年同期增减(%)</w:t>
                    </w:r>
                  </w:p>
                </w:tc>
              </w:sdtContent>
            </w:sdt>
          </w:tr>
          <w:tr w:rsidR="00E63EF1" w:rsidTr="00AD5255">
            <w:sdt>
              <w:sdtPr>
                <w:tag w:val="_PLD_394731e7b0b04ca28910f80cb9f00822"/>
                <w:id w:val="2734684"/>
                <w:lock w:val="sdtLocked"/>
              </w:sdtPr>
              <w:sdtContent>
                <w:tc>
                  <w:tcPr>
                    <w:tcW w:w="1705" w:type="pct"/>
                    <w:shd w:val="clear" w:color="auto" w:fill="auto"/>
                  </w:tcPr>
                  <w:p w:rsidR="00E63EF1" w:rsidRDefault="00E63EF1" w:rsidP="00AD5255">
                    <w:pPr>
                      <w:rPr>
                        <w:szCs w:val="21"/>
                      </w:rPr>
                    </w:pPr>
                    <w:r>
                      <w:rPr>
                        <w:szCs w:val="21"/>
                      </w:rPr>
                      <w:t>经营活动产生的现金流量净额</w:t>
                    </w:r>
                  </w:p>
                </w:tc>
              </w:sdtContent>
            </w:sdt>
            <w:tc>
              <w:tcPr>
                <w:tcW w:w="1097" w:type="pct"/>
                <w:shd w:val="clear" w:color="auto" w:fill="auto"/>
              </w:tcPr>
              <w:p w:rsidR="00E63EF1" w:rsidRDefault="00E63EF1" w:rsidP="00AD5255">
                <w:pPr>
                  <w:jc w:val="right"/>
                  <w:rPr>
                    <w:szCs w:val="21"/>
                  </w:rPr>
                </w:pPr>
                <w:r>
                  <w:t>21,777,006.38</w:t>
                </w:r>
              </w:p>
            </w:tc>
            <w:tc>
              <w:tcPr>
                <w:tcW w:w="1096" w:type="pct"/>
                <w:shd w:val="clear" w:color="auto" w:fill="auto"/>
              </w:tcPr>
              <w:p w:rsidR="00E63EF1" w:rsidRDefault="00E63EF1" w:rsidP="00AD5255">
                <w:pPr>
                  <w:jc w:val="right"/>
                  <w:rPr>
                    <w:szCs w:val="21"/>
                  </w:rPr>
                </w:pPr>
                <w:r>
                  <w:t>8,670,160.12</w:t>
                </w:r>
              </w:p>
            </w:tc>
            <w:tc>
              <w:tcPr>
                <w:tcW w:w="1102" w:type="pct"/>
                <w:shd w:val="clear" w:color="auto" w:fill="auto"/>
              </w:tcPr>
              <w:p w:rsidR="00E63EF1" w:rsidRDefault="00E63EF1" w:rsidP="00AD5255">
                <w:pPr>
                  <w:jc w:val="right"/>
                  <w:rPr>
                    <w:szCs w:val="21"/>
                  </w:rPr>
                </w:pPr>
                <w:r>
                  <w:t>151.17</w:t>
                </w:r>
              </w:p>
            </w:tc>
          </w:tr>
          <w:tr w:rsidR="00E63EF1" w:rsidTr="00AD5255">
            <w:trPr>
              <w:trHeight w:val="316"/>
            </w:trPr>
            <w:tc>
              <w:tcPr>
                <w:tcW w:w="1705" w:type="pct"/>
                <w:shd w:val="clear" w:color="auto" w:fill="auto"/>
              </w:tcPr>
              <w:p w:rsidR="00E63EF1" w:rsidRDefault="00E63EF1" w:rsidP="00AD5255">
                <w:pPr>
                  <w:rPr>
                    <w:szCs w:val="21"/>
                  </w:rPr>
                </w:pPr>
              </w:p>
            </w:tc>
            <w:sdt>
              <w:sdtPr>
                <w:tag w:val="_PLD_8069d492b4cf451d969c0c6b7bf93dae"/>
                <w:id w:val="2734685"/>
                <w:lock w:val="sdtLocked"/>
              </w:sdtPr>
              <w:sdtContent>
                <w:tc>
                  <w:tcPr>
                    <w:tcW w:w="1097" w:type="pct"/>
                    <w:shd w:val="clear" w:color="auto" w:fill="auto"/>
                  </w:tcPr>
                  <w:p w:rsidR="00E63EF1" w:rsidRDefault="00E63EF1" w:rsidP="00AD5255">
                    <w:pPr>
                      <w:jc w:val="center"/>
                      <w:rPr>
                        <w:szCs w:val="21"/>
                      </w:rPr>
                    </w:pPr>
                    <w:r>
                      <w:rPr>
                        <w:szCs w:val="21"/>
                      </w:rPr>
                      <w:t>年初至报告期末</w:t>
                    </w:r>
                  </w:p>
                </w:tc>
              </w:sdtContent>
            </w:sdt>
            <w:sdt>
              <w:sdtPr>
                <w:tag w:val="_PLD_aa0cd238e5924c67822f3a80e1abd2a6"/>
                <w:id w:val="2734686"/>
                <w:lock w:val="sdtLocked"/>
              </w:sdtPr>
              <w:sdtContent>
                <w:tc>
                  <w:tcPr>
                    <w:tcW w:w="1096" w:type="pct"/>
                    <w:shd w:val="clear" w:color="auto" w:fill="auto"/>
                  </w:tcPr>
                  <w:p w:rsidR="00E63EF1" w:rsidRDefault="00E63EF1" w:rsidP="00AD5255">
                    <w:pPr>
                      <w:jc w:val="center"/>
                      <w:rPr>
                        <w:szCs w:val="21"/>
                      </w:rPr>
                    </w:pPr>
                    <w:r>
                      <w:rPr>
                        <w:szCs w:val="21"/>
                      </w:rPr>
                      <w:t>上年初至上年报告期末</w:t>
                    </w:r>
                  </w:p>
                </w:tc>
              </w:sdtContent>
            </w:sdt>
            <w:sdt>
              <w:sdtPr>
                <w:tag w:val="_PLD_de155fcb18744c4f82c2cd2eb59532b4"/>
                <w:id w:val="2734687"/>
                <w:lock w:val="sdtLocked"/>
              </w:sdtPr>
              <w:sdtContent>
                <w:tc>
                  <w:tcPr>
                    <w:tcW w:w="1102" w:type="pct"/>
                    <w:shd w:val="clear" w:color="auto" w:fill="auto"/>
                    <w:vAlign w:val="center"/>
                  </w:tcPr>
                  <w:p w:rsidR="00E63EF1" w:rsidRDefault="00E63EF1" w:rsidP="00AD5255">
                    <w:pPr>
                      <w:jc w:val="center"/>
                      <w:rPr>
                        <w:szCs w:val="21"/>
                      </w:rPr>
                    </w:pPr>
                    <w:r>
                      <w:rPr>
                        <w:szCs w:val="21"/>
                      </w:rPr>
                      <w:t>比上年同期增减（</w:t>
                    </w:r>
                    <w:r>
                      <w:rPr>
                        <w:rFonts w:hint="eastAsia"/>
                        <w:szCs w:val="21"/>
                      </w:rPr>
                      <w:t>%</w:t>
                    </w:r>
                    <w:r>
                      <w:rPr>
                        <w:szCs w:val="21"/>
                      </w:rPr>
                      <w:t>）</w:t>
                    </w:r>
                  </w:p>
                </w:tc>
              </w:sdtContent>
            </w:sdt>
          </w:tr>
          <w:tr w:rsidR="00E63EF1" w:rsidTr="00AD5255">
            <w:sdt>
              <w:sdtPr>
                <w:tag w:val="_PLD_be86e35c39764e939fa584303b2b2533"/>
                <w:id w:val="2734688"/>
                <w:lock w:val="sdtLocked"/>
              </w:sdtPr>
              <w:sdtContent>
                <w:tc>
                  <w:tcPr>
                    <w:tcW w:w="1705" w:type="pct"/>
                    <w:shd w:val="clear" w:color="auto" w:fill="auto"/>
                  </w:tcPr>
                  <w:p w:rsidR="00E63EF1" w:rsidRDefault="00E63EF1" w:rsidP="00AD5255">
                    <w:pPr>
                      <w:kinsoku w:val="0"/>
                      <w:overflowPunct w:val="0"/>
                      <w:autoSpaceDE w:val="0"/>
                      <w:autoSpaceDN w:val="0"/>
                      <w:adjustRightInd w:val="0"/>
                      <w:snapToGrid w:val="0"/>
                      <w:rPr>
                        <w:szCs w:val="21"/>
                      </w:rPr>
                    </w:pPr>
                    <w:r>
                      <w:rPr>
                        <w:szCs w:val="21"/>
                      </w:rPr>
                      <w:t>营业收入</w:t>
                    </w:r>
                  </w:p>
                </w:tc>
              </w:sdtContent>
            </w:sdt>
            <w:tc>
              <w:tcPr>
                <w:tcW w:w="1097" w:type="pct"/>
                <w:shd w:val="clear" w:color="auto" w:fill="auto"/>
              </w:tcPr>
              <w:p w:rsidR="00E63EF1" w:rsidRDefault="00E63EF1" w:rsidP="00AD5255">
                <w:pPr>
                  <w:jc w:val="right"/>
                  <w:rPr>
                    <w:szCs w:val="21"/>
                  </w:rPr>
                </w:pPr>
                <w:r>
                  <w:t>248,679,417.11</w:t>
                </w:r>
              </w:p>
            </w:tc>
            <w:tc>
              <w:tcPr>
                <w:tcW w:w="1096" w:type="pct"/>
                <w:shd w:val="clear" w:color="auto" w:fill="auto"/>
              </w:tcPr>
              <w:p w:rsidR="00E63EF1" w:rsidRDefault="00E63EF1" w:rsidP="00AD5255">
                <w:pPr>
                  <w:jc w:val="right"/>
                  <w:rPr>
                    <w:szCs w:val="21"/>
                  </w:rPr>
                </w:pPr>
                <w:r>
                  <w:t>191,227,803.73</w:t>
                </w:r>
              </w:p>
            </w:tc>
            <w:tc>
              <w:tcPr>
                <w:tcW w:w="1102" w:type="pct"/>
                <w:shd w:val="clear" w:color="auto" w:fill="auto"/>
              </w:tcPr>
              <w:p w:rsidR="00E63EF1" w:rsidRDefault="00E63EF1" w:rsidP="00AD5255">
                <w:pPr>
                  <w:jc w:val="right"/>
                  <w:rPr>
                    <w:szCs w:val="21"/>
                  </w:rPr>
                </w:pPr>
                <w:r>
                  <w:t>30.04</w:t>
                </w:r>
              </w:p>
            </w:tc>
          </w:tr>
          <w:tr w:rsidR="00E63EF1" w:rsidTr="00AD5255">
            <w:sdt>
              <w:sdtPr>
                <w:tag w:val="_PLD_bfe80b6360a149a28bc76225084f5daf"/>
                <w:id w:val="2734689"/>
                <w:lock w:val="sdtLocked"/>
              </w:sdtPr>
              <w:sdtContent>
                <w:tc>
                  <w:tcPr>
                    <w:tcW w:w="1705" w:type="pct"/>
                    <w:shd w:val="clear" w:color="auto" w:fill="auto"/>
                  </w:tcPr>
                  <w:p w:rsidR="00E63EF1" w:rsidRDefault="00E63EF1" w:rsidP="00AD5255">
                    <w:pPr>
                      <w:rPr>
                        <w:szCs w:val="21"/>
                      </w:rPr>
                    </w:pPr>
                    <w:r>
                      <w:rPr>
                        <w:szCs w:val="21"/>
                      </w:rPr>
                      <w:t>归属于上市公司股东的净利润</w:t>
                    </w:r>
                  </w:p>
                </w:tc>
              </w:sdtContent>
            </w:sdt>
            <w:tc>
              <w:tcPr>
                <w:tcW w:w="1097" w:type="pct"/>
                <w:shd w:val="clear" w:color="auto" w:fill="auto"/>
              </w:tcPr>
              <w:p w:rsidR="00E63EF1" w:rsidRDefault="00E63EF1" w:rsidP="00AD5255">
                <w:pPr>
                  <w:jc w:val="right"/>
                  <w:rPr>
                    <w:szCs w:val="21"/>
                  </w:rPr>
                </w:pPr>
                <w:r>
                  <w:t>16,903,762.86</w:t>
                </w:r>
              </w:p>
            </w:tc>
            <w:tc>
              <w:tcPr>
                <w:tcW w:w="1096" w:type="pct"/>
                <w:shd w:val="clear" w:color="auto" w:fill="auto"/>
              </w:tcPr>
              <w:p w:rsidR="00E63EF1" w:rsidRDefault="00E63EF1" w:rsidP="00AD5255">
                <w:pPr>
                  <w:jc w:val="right"/>
                  <w:rPr>
                    <w:szCs w:val="21"/>
                  </w:rPr>
                </w:pPr>
                <w:r>
                  <w:t>-5,372,410.35</w:t>
                </w:r>
              </w:p>
            </w:tc>
            <w:tc>
              <w:tcPr>
                <w:tcW w:w="1102" w:type="pct"/>
                <w:shd w:val="clear" w:color="auto" w:fill="auto"/>
              </w:tcPr>
              <w:p w:rsidR="00E63EF1" w:rsidRDefault="00E63EF1" w:rsidP="00AD5255">
                <w:pPr>
                  <w:jc w:val="right"/>
                  <w:rPr>
                    <w:szCs w:val="21"/>
                  </w:rPr>
                </w:pPr>
                <w:r>
                  <w:t>414.64</w:t>
                </w:r>
              </w:p>
            </w:tc>
          </w:tr>
          <w:tr w:rsidR="00E63EF1" w:rsidTr="00AD5255">
            <w:sdt>
              <w:sdtPr>
                <w:tag w:val="_PLD_b4a0bacbc80144b48c5784ab2d8ee016"/>
                <w:id w:val="2734690"/>
                <w:lock w:val="sdtLocked"/>
              </w:sdtPr>
              <w:sdtContent>
                <w:tc>
                  <w:tcPr>
                    <w:tcW w:w="1705" w:type="pct"/>
                    <w:shd w:val="clear" w:color="auto" w:fill="auto"/>
                  </w:tcPr>
                  <w:p w:rsidR="00E63EF1" w:rsidRDefault="00E63EF1" w:rsidP="00AD5255">
                    <w:pPr>
                      <w:kinsoku w:val="0"/>
                      <w:overflowPunct w:val="0"/>
                      <w:autoSpaceDE w:val="0"/>
                      <w:autoSpaceDN w:val="0"/>
                      <w:adjustRightInd w:val="0"/>
                      <w:snapToGrid w:val="0"/>
                      <w:rPr>
                        <w:szCs w:val="21"/>
                      </w:rPr>
                    </w:pPr>
                    <w:r>
                      <w:rPr>
                        <w:szCs w:val="21"/>
                      </w:rPr>
                      <w:t>归属于上市公司股东的扣除非经常性损益的净利润</w:t>
                    </w:r>
                  </w:p>
                </w:tc>
              </w:sdtContent>
            </w:sdt>
            <w:tc>
              <w:tcPr>
                <w:tcW w:w="1097" w:type="pct"/>
                <w:shd w:val="clear" w:color="auto" w:fill="auto"/>
              </w:tcPr>
              <w:p w:rsidR="00E63EF1" w:rsidRDefault="00E63EF1" w:rsidP="00AD5255">
                <w:pPr>
                  <w:jc w:val="right"/>
                  <w:rPr>
                    <w:szCs w:val="21"/>
                  </w:rPr>
                </w:pPr>
                <w:r>
                  <w:t>15,614,487.27</w:t>
                </w:r>
              </w:p>
            </w:tc>
            <w:tc>
              <w:tcPr>
                <w:tcW w:w="1096" w:type="pct"/>
                <w:shd w:val="clear" w:color="auto" w:fill="auto"/>
              </w:tcPr>
              <w:p w:rsidR="00E63EF1" w:rsidRDefault="00E63EF1" w:rsidP="00AD5255">
                <w:pPr>
                  <w:jc w:val="right"/>
                  <w:rPr>
                    <w:szCs w:val="21"/>
                  </w:rPr>
                </w:pPr>
                <w:r>
                  <w:t>-5,962,424.86</w:t>
                </w:r>
              </w:p>
            </w:tc>
            <w:tc>
              <w:tcPr>
                <w:tcW w:w="1102" w:type="pct"/>
                <w:shd w:val="clear" w:color="auto" w:fill="auto"/>
              </w:tcPr>
              <w:p w:rsidR="00E63EF1" w:rsidRDefault="00E63EF1" w:rsidP="00AD5255">
                <w:pPr>
                  <w:jc w:val="right"/>
                  <w:rPr>
                    <w:szCs w:val="21"/>
                  </w:rPr>
                </w:pPr>
                <w:r>
                  <w:t>361.88</w:t>
                </w:r>
              </w:p>
            </w:tc>
          </w:tr>
          <w:tr w:rsidR="00E63EF1" w:rsidTr="00AD5255">
            <w:sdt>
              <w:sdtPr>
                <w:tag w:val="_PLD_bbbe27d241b6402f9ac00a5c020d318e"/>
                <w:id w:val="2734691"/>
                <w:lock w:val="sdtLocked"/>
              </w:sdtPr>
              <w:sdtContent>
                <w:tc>
                  <w:tcPr>
                    <w:tcW w:w="1705" w:type="pct"/>
                    <w:shd w:val="clear" w:color="auto" w:fill="auto"/>
                  </w:tcPr>
                  <w:p w:rsidR="00E63EF1" w:rsidRDefault="00E63EF1" w:rsidP="00AD5255">
                    <w:pPr>
                      <w:rPr>
                        <w:szCs w:val="21"/>
                      </w:rPr>
                    </w:pPr>
                    <w:r>
                      <w:rPr>
                        <w:szCs w:val="21"/>
                      </w:rPr>
                      <w:t>加权平均净资产收益率（</w:t>
                    </w:r>
                    <w:r>
                      <w:rPr>
                        <w:rFonts w:hint="eastAsia"/>
                        <w:szCs w:val="21"/>
                      </w:rPr>
                      <w:t>%</w:t>
                    </w:r>
                    <w:r>
                      <w:rPr>
                        <w:szCs w:val="21"/>
                      </w:rPr>
                      <w:t>）</w:t>
                    </w:r>
                  </w:p>
                </w:tc>
              </w:sdtContent>
            </w:sdt>
            <w:tc>
              <w:tcPr>
                <w:tcW w:w="1097" w:type="pct"/>
                <w:shd w:val="clear" w:color="auto" w:fill="auto"/>
              </w:tcPr>
              <w:p w:rsidR="00E63EF1" w:rsidRDefault="00E63EF1" w:rsidP="00AD5255">
                <w:pPr>
                  <w:jc w:val="right"/>
                  <w:rPr>
                    <w:szCs w:val="21"/>
                  </w:rPr>
                </w:pPr>
                <w:r>
                  <w:t>1.5200</w:t>
                </w:r>
              </w:p>
            </w:tc>
            <w:tc>
              <w:tcPr>
                <w:tcW w:w="1096" w:type="pct"/>
                <w:shd w:val="clear" w:color="auto" w:fill="auto"/>
              </w:tcPr>
              <w:p w:rsidR="00E63EF1" w:rsidRDefault="00E63EF1" w:rsidP="00AD5255">
                <w:pPr>
                  <w:jc w:val="right"/>
                  <w:rPr>
                    <w:szCs w:val="21"/>
                  </w:rPr>
                </w:pPr>
                <w:r>
                  <w:t>-0.4900</w:t>
                </w:r>
              </w:p>
            </w:tc>
            <w:tc>
              <w:tcPr>
                <w:tcW w:w="1102" w:type="pct"/>
                <w:shd w:val="clear" w:color="auto" w:fill="auto"/>
              </w:tcPr>
              <w:p w:rsidR="00E63EF1" w:rsidRDefault="00E63EF1" w:rsidP="00AD5255">
                <w:pPr>
                  <w:jc w:val="right"/>
                  <w:rPr>
                    <w:szCs w:val="21"/>
                  </w:rPr>
                </w:pPr>
                <w:r>
                  <w:t>增加2.01个百分点</w:t>
                </w:r>
              </w:p>
            </w:tc>
          </w:tr>
          <w:tr w:rsidR="00E63EF1" w:rsidTr="00AD5255">
            <w:sdt>
              <w:sdtPr>
                <w:tag w:val="_PLD_308a11bebbde41a8a667829fec43e60b"/>
                <w:id w:val="2734692"/>
                <w:lock w:val="sdtLocked"/>
              </w:sdtPr>
              <w:sdtContent>
                <w:tc>
                  <w:tcPr>
                    <w:tcW w:w="1705" w:type="pct"/>
                    <w:shd w:val="clear" w:color="auto" w:fill="auto"/>
                  </w:tcPr>
                  <w:p w:rsidR="00E63EF1" w:rsidRDefault="00E63EF1" w:rsidP="00AD5255">
                    <w:pPr>
                      <w:rPr>
                        <w:szCs w:val="21"/>
                      </w:rPr>
                    </w:pPr>
                    <w:r>
                      <w:rPr>
                        <w:szCs w:val="21"/>
                      </w:rPr>
                      <w:t>基本每股收益（元/股）</w:t>
                    </w:r>
                  </w:p>
                </w:tc>
              </w:sdtContent>
            </w:sdt>
            <w:tc>
              <w:tcPr>
                <w:tcW w:w="1097" w:type="pct"/>
                <w:shd w:val="clear" w:color="auto" w:fill="auto"/>
              </w:tcPr>
              <w:p w:rsidR="00E63EF1" w:rsidRDefault="00E63EF1" w:rsidP="00AD5255">
                <w:pPr>
                  <w:jc w:val="right"/>
                  <w:rPr>
                    <w:szCs w:val="21"/>
                  </w:rPr>
                </w:pPr>
                <w:r>
                  <w:t>0.02995</w:t>
                </w:r>
              </w:p>
            </w:tc>
            <w:tc>
              <w:tcPr>
                <w:tcW w:w="1096" w:type="pct"/>
                <w:shd w:val="clear" w:color="auto" w:fill="auto"/>
              </w:tcPr>
              <w:p w:rsidR="00E63EF1" w:rsidRDefault="00E63EF1" w:rsidP="00AD5255">
                <w:pPr>
                  <w:jc w:val="right"/>
                  <w:rPr>
                    <w:szCs w:val="21"/>
                  </w:rPr>
                </w:pPr>
                <w:r>
                  <w:t>-0.00952</w:t>
                </w:r>
              </w:p>
            </w:tc>
            <w:tc>
              <w:tcPr>
                <w:tcW w:w="1102" w:type="pct"/>
                <w:shd w:val="clear" w:color="auto" w:fill="auto"/>
              </w:tcPr>
              <w:p w:rsidR="00E63EF1" w:rsidRDefault="00E63EF1" w:rsidP="00AD5255">
                <w:pPr>
                  <w:jc w:val="right"/>
                  <w:rPr>
                    <w:szCs w:val="21"/>
                  </w:rPr>
                </w:pPr>
                <w:r>
                  <w:t>414.60</w:t>
                </w:r>
              </w:p>
            </w:tc>
          </w:tr>
          <w:tr w:rsidR="00E63EF1" w:rsidTr="00AD5255">
            <w:sdt>
              <w:sdtPr>
                <w:tag w:val="_PLD_9f6f1d0a3cc448e18052e76694de3f61"/>
                <w:id w:val="2734693"/>
                <w:lock w:val="sdtLocked"/>
              </w:sdtPr>
              <w:sdtContent>
                <w:tc>
                  <w:tcPr>
                    <w:tcW w:w="1705" w:type="pct"/>
                    <w:shd w:val="clear" w:color="auto" w:fill="auto"/>
                  </w:tcPr>
                  <w:p w:rsidR="00E63EF1" w:rsidRDefault="00E63EF1" w:rsidP="00AD5255">
                    <w:pPr>
                      <w:rPr>
                        <w:szCs w:val="21"/>
                      </w:rPr>
                    </w:pPr>
                    <w:r>
                      <w:rPr>
                        <w:szCs w:val="21"/>
                      </w:rPr>
                      <w:t>稀释每股收益（元/股）</w:t>
                    </w:r>
                  </w:p>
                </w:tc>
              </w:sdtContent>
            </w:sdt>
            <w:tc>
              <w:tcPr>
                <w:tcW w:w="1097" w:type="pct"/>
                <w:shd w:val="clear" w:color="auto" w:fill="auto"/>
              </w:tcPr>
              <w:p w:rsidR="00E63EF1" w:rsidRDefault="00E63EF1" w:rsidP="00AD5255">
                <w:pPr>
                  <w:jc w:val="right"/>
                  <w:rPr>
                    <w:szCs w:val="21"/>
                  </w:rPr>
                </w:pPr>
                <w:r>
                  <w:t>0.02995</w:t>
                </w:r>
              </w:p>
            </w:tc>
            <w:tc>
              <w:tcPr>
                <w:tcW w:w="1096" w:type="pct"/>
                <w:shd w:val="clear" w:color="auto" w:fill="auto"/>
              </w:tcPr>
              <w:p w:rsidR="00E63EF1" w:rsidRDefault="00E63EF1" w:rsidP="00AD5255">
                <w:pPr>
                  <w:jc w:val="right"/>
                  <w:rPr>
                    <w:szCs w:val="21"/>
                  </w:rPr>
                </w:pPr>
                <w:r>
                  <w:t>-0.00952</w:t>
                </w:r>
              </w:p>
            </w:tc>
            <w:tc>
              <w:tcPr>
                <w:tcW w:w="1102" w:type="pct"/>
                <w:shd w:val="clear" w:color="auto" w:fill="auto"/>
              </w:tcPr>
              <w:p w:rsidR="00E63EF1" w:rsidRDefault="00E63EF1" w:rsidP="00AD5255">
                <w:pPr>
                  <w:jc w:val="right"/>
                  <w:rPr>
                    <w:szCs w:val="21"/>
                  </w:rPr>
                </w:pPr>
                <w:r>
                  <w:t>414.60</w:t>
                </w:r>
              </w:p>
            </w:tc>
          </w:tr>
        </w:tbl>
        <w:p w:rsidR="00E63EF1" w:rsidRDefault="00E63EF1"/>
        <w:p w:rsidR="00FF3A84" w:rsidRPr="005E11E2" w:rsidRDefault="006E789D"/>
      </w:sdtContent>
    </w:sdt>
    <w:bookmarkStart w:id="4" w:name="_Hlk3552414" w:displacedByCustomXml="next"/>
    <w:sdt>
      <w:sdtPr>
        <w:rPr>
          <w:rFonts w:hAnsi="Courier New" w:hint="eastAsia"/>
          <w:kern w:val="2"/>
          <w:sz w:val="28"/>
          <w:szCs w:val="21"/>
        </w:rPr>
        <w:alias w:val="模块:扣除非经常性损益项目和金额"/>
        <w:tag w:val="_GBC_6d4f449f410940dbb4415de83361ad8b"/>
        <w:id w:val="2077935495"/>
        <w:lock w:val="sdtLocked"/>
        <w:placeholder>
          <w:docPart w:val="GBC22222222222222222222222222222"/>
        </w:placeholder>
      </w:sdtPr>
      <w:sdtEndPr>
        <w:rPr>
          <w:color w:val="auto"/>
          <w:sz w:val="21"/>
        </w:rPr>
      </w:sdtEndPr>
      <w:sdtContent>
        <w:p w:rsidR="00FF3A84" w:rsidRDefault="005E11E2">
          <w:pPr>
            <w:rPr>
              <w:szCs w:val="21"/>
            </w:rPr>
          </w:pPr>
          <w:r>
            <w:rPr>
              <w:szCs w:val="21"/>
            </w:rPr>
            <w:t>非经常性损益项目和金额</w:t>
          </w:r>
        </w:p>
        <w:sdt>
          <w:sdtPr>
            <w:rPr>
              <w:szCs w:val="21"/>
            </w:rPr>
            <w:alias w:val="是否适用_非经常性损益项目和金额[双击切换]"/>
            <w:tag w:val="_GBC_e5ba993d7b8b4a1fb103117f314ce0b2"/>
            <w:id w:val="-1561474921"/>
            <w:lock w:val="sdtLocked"/>
            <w:placeholder>
              <w:docPart w:val="GBC22222222222222222222222222222"/>
            </w:placeholder>
          </w:sdtPr>
          <w:sdtContent>
            <w:p w:rsidR="00FF3A84" w:rsidRDefault="006E789D">
              <w:pPr>
                <w:rPr>
                  <w:szCs w:val="21"/>
                </w:rPr>
              </w:pPr>
              <w:r>
                <w:rPr>
                  <w:szCs w:val="21"/>
                </w:rPr>
                <w:fldChar w:fldCharType="begin"/>
              </w:r>
              <w:r w:rsidR="00987EF0">
                <w:rPr>
                  <w:szCs w:val="21"/>
                </w:rPr>
                <w:instrText xml:space="preserve"> MACROBUTTON  SnrToggleCheckbox √适用 </w:instrText>
              </w:r>
              <w:r>
                <w:rPr>
                  <w:szCs w:val="21"/>
                </w:rPr>
                <w:fldChar w:fldCharType="end"/>
              </w:r>
              <w:r>
                <w:rPr>
                  <w:szCs w:val="21"/>
                </w:rPr>
                <w:fldChar w:fldCharType="begin"/>
              </w:r>
              <w:r w:rsidR="00987EF0">
                <w:rPr>
                  <w:szCs w:val="21"/>
                </w:rPr>
                <w:instrText xml:space="preserve"> MACROBUTTON  SnrToggleCheckbox □不适用 </w:instrText>
              </w:r>
              <w:r>
                <w:rPr>
                  <w:szCs w:val="21"/>
                </w:rPr>
                <w:fldChar w:fldCharType="end"/>
              </w:r>
            </w:p>
          </w:sdtContent>
        </w:sdt>
        <w:p w:rsidR="00FF3A84" w:rsidRDefault="005E11E2">
          <w:pPr>
            <w:wordWrap w:val="0"/>
            <w:snapToGrid w:val="0"/>
            <w:jc w:val="right"/>
            <w:rPr>
              <w:szCs w:val="21"/>
            </w:rPr>
          </w:pPr>
          <w:r>
            <w:rPr>
              <w:szCs w:val="21"/>
            </w:rPr>
            <w:t>单位</w:t>
          </w:r>
          <w:r>
            <w:rPr>
              <w:rFonts w:hint="eastAsia"/>
              <w:szCs w:val="21"/>
            </w:rPr>
            <w:t>：</w:t>
          </w:r>
          <w:sdt>
            <w:sdtPr>
              <w:rPr>
                <w:rFonts w:hint="eastAsia"/>
                <w:szCs w:val="21"/>
              </w:rPr>
              <w:alias w:val="单位：扣除非经常性损益项目和金额"/>
              <w:tag w:val="_GBC_1399646502cd4f0aa1031ee64c1e67b7"/>
              <w:id w:val="6921857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r>
            <w:rPr>
              <w:rFonts w:hint="eastAsia"/>
              <w:szCs w:val="21"/>
            </w:rPr>
            <w:t>：</w:t>
          </w:r>
          <w:sdt>
            <w:sdtPr>
              <w:rPr>
                <w:rFonts w:hint="eastAsia"/>
                <w:szCs w:val="21"/>
              </w:rPr>
              <w:alias w:val="币种：扣除非经常性损益项目和金额"/>
              <w:tag w:val="_GBC_b76cfd54d83e401cb3b21bc5b91a479f"/>
              <w:id w:val="-183829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61"/>
            <w:gridCol w:w="2409"/>
            <w:gridCol w:w="2279"/>
          </w:tblGrid>
          <w:tr w:rsidR="00822C71" w:rsidTr="00365369">
            <w:sdt>
              <w:sdtPr>
                <w:tag w:val="_PLD_bd711c24c5684a6589d9826350fa4751"/>
                <w:id w:val="3332293"/>
                <w:lock w:val="sdtLocked"/>
              </w:sdtPr>
              <w:sdtContent>
                <w:tc>
                  <w:tcPr>
                    <w:tcW w:w="2410" w:type="pct"/>
                    <w:vAlign w:val="center"/>
                  </w:tcPr>
                  <w:p w:rsidR="00822C71" w:rsidRDefault="00822C71" w:rsidP="00365369">
                    <w:pPr>
                      <w:jc w:val="center"/>
                      <w:rPr>
                        <w:szCs w:val="21"/>
                      </w:rPr>
                    </w:pPr>
                    <w:r>
                      <w:rPr>
                        <w:szCs w:val="21"/>
                      </w:rPr>
                      <w:t>项目</w:t>
                    </w:r>
                  </w:p>
                </w:tc>
              </w:sdtContent>
            </w:sdt>
            <w:sdt>
              <w:sdtPr>
                <w:tag w:val="_PLD_00d9a8de6daf4272b0b8a19bad3a60ee"/>
                <w:id w:val="3332294"/>
                <w:lock w:val="sdtLocked"/>
              </w:sdtPr>
              <w:sdtContent>
                <w:tc>
                  <w:tcPr>
                    <w:tcW w:w="1331" w:type="pct"/>
                    <w:vAlign w:val="center"/>
                  </w:tcPr>
                  <w:p w:rsidR="00822C71" w:rsidRDefault="00822C71" w:rsidP="00365369">
                    <w:pPr>
                      <w:jc w:val="center"/>
                      <w:rPr>
                        <w:szCs w:val="21"/>
                      </w:rPr>
                    </w:pPr>
                    <w:r>
                      <w:rPr>
                        <w:rFonts w:hint="eastAsia"/>
                        <w:szCs w:val="21"/>
                      </w:rPr>
                      <w:t>本期金额</w:t>
                    </w:r>
                  </w:p>
                </w:tc>
              </w:sdtContent>
            </w:sdt>
            <w:sdt>
              <w:sdtPr>
                <w:tag w:val="_PLD_93ac1bff5e014d19a8b23d36c21f0854"/>
                <w:id w:val="3332295"/>
                <w:lock w:val="sdtLocked"/>
              </w:sdtPr>
              <w:sdtContent>
                <w:tc>
                  <w:tcPr>
                    <w:tcW w:w="1259" w:type="pct"/>
                    <w:vAlign w:val="center"/>
                  </w:tcPr>
                  <w:p w:rsidR="00822C71" w:rsidRDefault="00822C71" w:rsidP="00365369">
                    <w:pPr>
                      <w:jc w:val="center"/>
                      <w:rPr>
                        <w:szCs w:val="21"/>
                      </w:rPr>
                    </w:pPr>
                    <w:r>
                      <w:rPr>
                        <w:szCs w:val="21"/>
                      </w:rPr>
                      <w:t>说明</w:t>
                    </w:r>
                  </w:p>
                </w:tc>
              </w:sdtContent>
            </w:sdt>
          </w:tr>
          <w:tr w:rsidR="00822C71" w:rsidTr="00365369">
            <w:sdt>
              <w:sdtPr>
                <w:tag w:val="_PLD_7f8dcbd4e9ed4608baccdbb2f5e30d0f"/>
                <w:id w:val="3332296"/>
                <w:lock w:val="sdtLocked"/>
              </w:sdtPr>
              <w:sdtContent>
                <w:tc>
                  <w:tcPr>
                    <w:tcW w:w="2410" w:type="pct"/>
                    <w:vAlign w:val="center"/>
                  </w:tcPr>
                  <w:p w:rsidR="00822C71" w:rsidRDefault="00822C71" w:rsidP="00365369">
                    <w:pPr>
                      <w:rPr>
                        <w:szCs w:val="21"/>
                      </w:rPr>
                    </w:pPr>
                    <w:r>
                      <w:rPr>
                        <w:szCs w:val="21"/>
                      </w:rPr>
                      <w:t>非流动资产处置损益</w:t>
                    </w:r>
                  </w:p>
                </w:tc>
              </w:sdtContent>
            </w:sdt>
            <w:tc>
              <w:tcPr>
                <w:tcW w:w="1331" w:type="pct"/>
              </w:tcPr>
              <w:p w:rsidR="00822C71" w:rsidRDefault="00822C71" w:rsidP="00365369">
                <w:pPr>
                  <w:ind w:right="6"/>
                  <w:jc w:val="right"/>
                  <w:rPr>
                    <w:szCs w:val="21"/>
                  </w:rPr>
                </w:pPr>
                <w:r>
                  <w:rPr>
                    <w:szCs w:val="21"/>
                  </w:rPr>
                  <w:t>-157,397.45</w:t>
                </w:r>
              </w:p>
            </w:tc>
            <w:tc>
              <w:tcPr>
                <w:tcW w:w="1259" w:type="pct"/>
              </w:tcPr>
              <w:p w:rsidR="00822C71" w:rsidRDefault="00822C71" w:rsidP="00365369">
                <w:pPr>
                  <w:rPr>
                    <w:szCs w:val="21"/>
                  </w:rPr>
                </w:pPr>
              </w:p>
            </w:tc>
          </w:tr>
          <w:tr w:rsidR="00822C71" w:rsidTr="00365369">
            <w:sdt>
              <w:sdtPr>
                <w:tag w:val="_PLD_9b41fbfad1c54f5c8606d505a9cad3c4"/>
                <w:id w:val="3332297"/>
                <w:lock w:val="sdtLocked"/>
              </w:sdtPr>
              <w:sdtContent>
                <w:tc>
                  <w:tcPr>
                    <w:tcW w:w="2410" w:type="pct"/>
                    <w:vAlign w:val="center"/>
                  </w:tcPr>
                  <w:p w:rsidR="00822C71" w:rsidRDefault="00822C71" w:rsidP="00365369">
                    <w:pPr>
                      <w:rPr>
                        <w:szCs w:val="21"/>
                      </w:rPr>
                    </w:pPr>
                    <w:r>
                      <w:rPr>
                        <w:rFonts w:hint="eastAsia"/>
                        <w:szCs w:val="21"/>
                      </w:rPr>
                      <w:t>计入当期损益的政府补助，但与公司正常经营业务密切相关，符合国家政策规定、按照一定标准定额或定量持续享受的政府补助除外</w:t>
                    </w:r>
                  </w:p>
                </w:tc>
              </w:sdtContent>
            </w:sdt>
            <w:tc>
              <w:tcPr>
                <w:tcW w:w="1331" w:type="pct"/>
              </w:tcPr>
              <w:p w:rsidR="00822C71" w:rsidRDefault="00822C71" w:rsidP="00365369">
                <w:pPr>
                  <w:ind w:right="6"/>
                  <w:jc w:val="right"/>
                  <w:rPr>
                    <w:szCs w:val="21"/>
                  </w:rPr>
                </w:pPr>
                <w:r>
                  <w:t>1,740,848.41</w:t>
                </w:r>
              </w:p>
            </w:tc>
            <w:tc>
              <w:tcPr>
                <w:tcW w:w="1259" w:type="pct"/>
              </w:tcPr>
              <w:p w:rsidR="00822C71" w:rsidRDefault="00822C71" w:rsidP="00365369">
                <w:pPr>
                  <w:rPr>
                    <w:szCs w:val="21"/>
                  </w:rPr>
                </w:pPr>
              </w:p>
            </w:tc>
          </w:tr>
          <w:tr w:rsidR="00822C71" w:rsidTr="00365369">
            <w:sdt>
              <w:sdtPr>
                <w:tag w:val="_PLD_ecac13a62a15430eb50cc8c3cb9d100b"/>
                <w:id w:val="3332298"/>
                <w:lock w:val="sdtLocked"/>
              </w:sdtPr>
              <w:sdtContent>
                <w:tc>
                  <w:tcPr>
                    <w:tcW w:w="2410" w:type="pct"/>
                    <w:vAlign w:val="center"/>
                  </w:tcPr>
                  <w:p w:rsidR="00822C71" w:rsidRDefault="00822C71" w:rsidP="00365369">
                    <w:pPr>
                      <w:rPr>
                        <w:szCs w:val="21"/>
                      </w:rPr>
                    </w:pPr>
                    <w:r>
                      <w:rPr>
                        <w:szCs w:val="21"/>
                      </w:rPr>
                      <w:t>除上述各项之外的其他营业外收入和支出</w:t>
                    </w:r>
                  </w:p>
                </w:tc>
              </w:sdtContent>
            </w:sdt>
            <w:tc>
              <w:tcPr>
                <w:tcW w:w="1331" w:type="pct"/>
              </w:tcPr>
              <w:p w:rsidR="00822C71" w:rsidRDefault="00822C71" w:rsidP="00365369">
                <w:pPr>
                  <w:ind w:right="6"/>
                  <w:jc w:val="right"/>
                  <w:rPr>
                    <w:szCs w:val="21"/>
                  </w:rPr>
                </w:pPr>
                <w:r>
                  <w:t>-260,292.3</w:t>
                </w:r>
              </w:p>
            </w:tc>
            <w:tc>
              <w:tcPr>
                <w:tcW w:w="1259" w:type="pct"/>
              </w:tcPr>
              <w:p w:rsidR="00822C71" w:rsidRDefault="00822C71" w:rsidP="00365369">
                <w:pPr>
                  <w:rPr>
                    <w:szCs w:val="21"/>
                  </w:rPr>
                </w:pPr>
              </w:p>
            </w:tc>
          </w:tr>
          <w:tr w:rsidR="00822C71" w:rsidTr="00365369">
            <w:sdt>
              <w:sdtPr>
                <w:tag w:val="_PLD_4ae99cf8ca34418e9eb094506957fe11"/>
                <w:id w:val="3332299"/>
                <w:lock w:val="sdtLocked"/>
              </w:sdtPr>
              <w:sdtContent>
                <w:tc>
                  <w:tcPr>
                    <w:tcW w:w="2410" w:type="pct"/>
                    <w:vAlign w:val="center"/>
                  </w:tcPr>
                  <w:p w:rsidR="00822C71" w:rsidRDefault="00822C71" w:rsidP="00365369">
                    <w:pPr>
                      <w:rPr>
                        <w:szCs w:val="21"/>
                      </w:rPr>
                    </w:pPr>
                    <w:r>
                      <w:rPr>
                        <w:szCs w:val="21"/>
                      </w:rPr>
                      <w:t>少数股东权益影响额（税后）</w:t>
                    </w:r>
                  </w:p>
                </w:tc>
              </w:sdtContent>
            </w:sdt>
            <w:tc>
              <w:tcPr>
                <w:tcW w:w="1331" w:type="pct"/>
              </w:tcPr>
              <w:p w:rsidR="00822C71" w:rsidRDefault="00822C71" w:rsidP="00365369">
                <w:pPr>
                  <w:jc w:val="right"/>
                  <w:rPr>
                    <w:szCs w:val="21"/>
                  </w:rPr>
                </w:pPr>
                <w:r>
                  <w:rPr>
                    <w:szCs w:val="21"/>
                  </w:rPr>
                  <w:t>-33,883.07</w:t>
                </w:r>
              </w:p>
            </w:tc>
            <w:tc>
              <w:tcPr>
                <w:tcW w:w="1259" w:type="pct"/>
              </w:tcPr>
              <w:p w:rsidR="00822C71" w:rsidRDefault="00822C71" w:rsidP="00365369">
                <w:pPr>
                  <w:rPr>
                    <w:szCs w:val="21"/>
                  </w:rPr>
                </w:pPr>
              </w:p>
            </w:tc>
          </w:tr>
          <w:tr w:rsidR="00822C71" w:rsidTr="00365369">
            <w:sdt>
              <w:sdtPr>
                <w:tag w:val="_PLD_40fa2985df164fe39b2e9052b95072e0"/>
                <w:id w:val="3332300"/>
                <w:lock w:val="sdtLocked"/>
              </w:sdtPr>
              <w:sdtContent>
                <w:tc>
                  <w:tcPr>
                    <w:tcW w:w="2410" w:type="pct"/>
                    <w:vAlign w:val="center"/>
                  </w:tcPr>
                  <w:p w:rsidR="00822C71" w:rsidRDefault="00822C71" w:rsidP="00365369">
                    <w:pPr>
                      <w:jc w:val="center"/>
                      <w:rPr>
                        <w:szCs w:val="21"/>
                      </w:rPr>
                    </w:pPr>
                    <w:r>
                      <w:rPr>
                        <w:szCs w:val="21"/>
                      </w:rPr>
                      <w:t>合计</w:t>
                    </w:r>
                  </w:p>
                </w:tc>
              </w:sdtContent>
            </w:sdt>
            <w:tc>
              <w:tcPr>
                <w:tcW w:w="1331" w:type="pct"/>
              </w:tcPr>
              <w:p w:rsidR="00822C71" w:rsidRDefault="00822C71" w:rsidP="00365369">
                <w:pPr>
                  <w:jc w:val="right"/>
                  <w:rPr>
                    <w:szCs w:val="21"/>
                  </w:rPr>
                </w:pPr>
                <w:r>
                  <w:t>1,289,275.59</w:t>
                </w:r>
              </w:p>
            </w:tc>
            <w:tc>
              <w:tcPr>
                <w:tcW w:w="1259" w:type="pct"/>
              </w:tcPr>
              <w:p w:rsidR="00822C71" w:rsidRDefault="00822C71" w:rsidP="00365369">
                <w:pPr>
                  <w:rPr>
                    <w:szCs w:val="21"/>
                  </w:rPr>
                </w:pPr>
              </w:p>
            </w:tc>
          </w:tr>
        </w:tbl>
        <w:p w:rsidR="00FF3A84" w:rsidRDefault="006E789D">
          <w:pPr>
            <w:rPr>
              <w:rFonts w:hAnsi="Courier New"/>
              <w:color w:val="auto"/>
              <w:kern w:val="2"/>
              <w:szCs w:val="21"/>
            </w:rPr>
          </w:pPr>
        </w:p>
      </w:sdtContent>
    </w:sdt>
    <w:bookmarkEnd w:id="4" w:displacedByCustomXml="prev"/>
    <w:bookmarkStart w:id="5" w:name="_Hlk35006947" w:displacedByCustomXml="next"/>
    <w:sdt>
      <w:sdtPr>
        <w:rPr>
          <w:szCs w:val="20"/>
        </w:rPr>
        <w:alias w:val="选项模块:前十名股东持股情况（已完成或不涉及股改）"/>
        <w:tag w:val="_SEC_34485144c4954f6ab04be70dbead4c24"/>
        <w:id w:val="1908956463"/>
        <w:lock w:val="sdtLocked"/>
        <w:placeholder>
          <w:docPart w:val="GBC22222222222222222222222222222"/>
        </w:placeholder>
      </w:sdtPr>
      <w:sdtEndPr>
        <w:rPr>
          <w:bCs/>
          <w:color w:val="auto"/>
        </w:rPr>
      </w:sdtEndPr>
      <w:sdtContent>
        <w:p w:rsidR="00FF3A84" w:rsidRDefault="005E11E2">
          <w:pPr>
            <w:pStyle w:val="2"/>
            <w:numPr>
              <w:ilvl w:val="0"/>
              <w:numId w:val="3"/>
            </w:numPr>
            <w:rPr>
              <w:b/>
            </w:rPr>
          </w:pPr>
          <w:r>
            <w:t>截止报告期末的股东总数、前十名股东、前十名流通股东（或无限售条件股东）持股情况表</w:t>
          </w:r>
        </w:p>
        <w:p w:rsidR="00FF3A84" w:rsidRDefault="005E11E2">
          <w:pPr>
            <w:jc w:val="right"/>
            <w:rPr>
              <w:bCs/>
              <w:color w:val="auto"/>
              <w:szCs w:val="21"/>
            </w:rPr>
          </w:pPr>
          <w:r>
            <w:rPr>
              <w:rFonts w:hint="eastAsia"/>
              <w:bCs/>
              <w:color w:val="auto"/>
              <w:szCs w:val="21"/>
            </w:rPr>
            <w:t>单位：</w:t>
          </w:r>
          <w:sdt>
            <w:sdtPr>
              <w:rPr>
                <w:rFonts w:hint="eastAsia"/>
                <w:bCs/>
                <w:color w:val="auto"/>
                <w:szCs w:val="21"/>
              </w:rPr>
              <w:alias w:val="单位_报告期末股东总人数及前十名流通股东（或无限售条件股东）持股情况"/>
              <w:tag w:val="_GBC_b867db16bd23462ead4f40d91a571473"/>
              <w:id w:val="6986536"/>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bCs/>
                  <w:color w:val="auto"/>
                  <w:szCs w:val="21"/>
                </w:rPr>
                <w:t>股</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01"/>
            <w:gridCol w:w="1419"/>
            <w:gridCol w:w="237"/>
            <w:gridCol w:w="614"/>
            <w:gridCol w:w="851"/>
            <w:gridCol w:w="708"/>
            <w:gridCol w:w="566"/>
            <w:gridCol w:w="427"/>
            <w:gridCol w:w="1426"/>
          </w:tblGrid>
          <w:tr w:rsidR="00905B96" w:rsidTr="00A61C1A">
            <w:trPr>
              <w:cantSplit/>
            </w:trPr>
            <w:sdt>
              <w:sdtPr>
                <w:tag w:val="_PLD_48f6e0817acf4eb0b69a1690737d1a3b"/>
                <w:id w:val="1549443"/>
                <w:lock w:val="sdtLocked"/>
              </w:sdtPr>
              <w:sdtContent>
                <w:tc>
                  <w:tcPr>
                    <w:tcW w:w="2463" w:type="pct"/>
                    <w:gridSpan w:val="3"/>
                    <w:shd w:val="clear" w:color="auto" w:fill="auto"/>
                  </w:tcPr>
                  <w:p w:rsidR="00905B96" w:rsidRDefault="00905B96" w:rsidP="005E11E2">
                    <w:pPr>
                      <w:pStyle w:val="af3"/>
                      <w:jc w:val="left"/>
                      <w:rPr>
                        <w:rFonts w:ascii="宋体" w:hAnsi="宋体"/>
                      </w:rPr>
                    </w:pPr>
                    <w:r>
                      <w:rPr>
                        <w:rFonts w:ascii="宋体" w:hAnsi="宋体" w:hint="eastAsia"/>
                      </w:rPr>
                      <w:t>股东总数</w:t>
                    </w:r>
                    <w:r>
                      <w:rPr>
                        <w:rFonts w:hint="eastAsia"/>
                      </w:rPr>
                      <w:t>（户）</w:t>
                    </w:r>
                  </w:p>
                </w:tc>
              </w:sdtContent>
            </w:sdt>
            <w:sdt>
              <w:sdtPr>
                <w:rPr>
                  <w:rFonts w:ascii="宋体" w:hAnsi="宋体"/>
                </w:rPr>
                <w:alias w:val="报告期末股东总数"/>
                <w:tag w:val="_GBC_82f089360cac4a49bb9a67a8e60339a3"/>
                <w:id w:val="1549444"/>
                <w:lock w:val="sdtLocked"/>
              </w:sdtPr>
              <w:sdtContent>
                <w:tc>
                  <w:tcPr>
                    <w:tcW w:w="2537" w:type="pct"/>
                    <w:gridSpan w:val="6"/>
                    <w:shd w:val="clear" w:color="auto" w:fill="auto"/>
                  </w:tcPr>
                  <w:p w:rsidR="00905B96" w:rsidRDefault="005E11E2" w:rsidP="005E11E2">
                    <w:pPr>
                      <w:pStyle w:val="af3"/>
                      <w:jc w:val="right"/>
                      <w:rPr>
                        <w:rFonts w:ascii="宋体" w:hAnsi="宋体"/>
                      </w:rPr>
                    </w:pPr>
                    <w:r>
                      <w:rPr>
                        <w:rFonts w:ascii="宋体" w:hAnsi="宋体"/>
                      </w:rPr>
                      <w:t>56,464</w:t>
                    </w:r>
                  </w:p>
                </w:tc>
              </w:sdtContent>
            </w:sdt>
          </w:tr>
          <w:tr w:rsidR="00905B96" w:rsidTr="00A61C1A">
            <w:trPr>
              <w:cantSplit/>
            </w:trPr>
            <w:sdt>
              <w:sdtPr>
                <w:tag w:val="_PLD_5412d7fb84254339a9961af755486bc7"/>
                <w:id w:val="1549445"/>
                <w:lock w:val="sdtLocked"/>
              </w:sdtPr>
              <w:sdtContent>
                <w:tc>
                  <w:tcPr>
                    <w:tcW w:w="5000" w:type="pct"/>
                    <w:gridSpan w:val="9"/>
                    <w:shd w:val="clear" w:color="auto" w:fill="auto"/>
                  </w:tcPr>
                  <w:p w:rsidR="00905B96" w:rsidRDefault="00905B96" w:rsidP="005E11E2">
                    <w:pPr>
                      <w:pStyle w:val="af3"/>
                      <w:jc w:val="center"/>
                      <w:rPr>
                        <w:rFonts w:ascii="宋体" w:hAnsi="宋体"/>
                      </w:rPr>
                    </w:pPr>
                    <w:r>
                      <w:rPr>
                        <w:rFonts w:ascii="宋体" w:hAnsi="宋体"/>
                      </w:rPr>
                      <w:t>前十名股东持股情况</w:t>
                    </w:r>
                  </w:p>
                </w:tc>
              </w:sdtContent>
            </w:sdt>
          </w:tr>
          <w:tr w:rsidR="00A61C1A" w:rsidTr="00A61C1A">
            <w:trPr>
              <w:cantSplit/>
            </w:trPr>
            <w:sdt>
              <w:sdtPr>
                <w:tag w:val="_PLD_2902b25ca3894d9986530ad428bb7253"/>
                <w:id w:val="1549446"/>
                <w:lock w:val="sdtLocked"/>
              </w:sdtPr>
              <w:sdtContent>
                <w:tc>
                  <w:tcPr>
                    <w:tcW w:w="1548" w:type="pct"/>
                    <w:vMerge w:val="restart"/>
                    <w:shd w:val="clear" w:color="auto" w:fill="auto"/>
                    <w:vAlign w:val="center"/>
                  </w:tcPr>
                  <w:p w:rsidR="00905B96" w:rsidRDefault="00905B96" w:rsidP="005E11E2">
                    <w:pPr>
                      <w:jc w:val="center"/>
                      <w:rPr>
                        <w:szCs w:val="21"/>
                      </w:rPr>
                    </w:pPr>
                    <w:r>
                      <w:rPr>
                        <w:szCs w:val="21"/>
                      </w:rPr>
                      <w:t>股东名称</w:t>
                    </w:r>
                    <w:r>
                      <w:rPr>
                        <w:rFonts w:hint="eastAsia"/>
                        <w:szCs w:val="21"/>
                      </w:rPr>
                      <w:t>（全称）</w:t>
                    </w:r>
                  </w:p>
                </w:tc>
              </w:sdtContent>
            </w:sdt>
            <w:sdt>
              <w:sdtPr>
                <w:tag w:val="_PLD_09c69adb9fb84558ab4f7915b7e1c4ab"/>
                <w:id w:val="1549447"/>
                <w:lock w:val="sdtLocked"/>
              </w:sdtPr>
              <w:sdtContent>
                <w:tc>
                  <w:tcPr>
                    <w:tcW w:w="784" w:type="pct"/>
                    <w:vMerge w:val="restart"/>
                    <w:shd w:val="clear" w:color="auto" w:fill="auto"/>
                    <w:vAlign w:val="center"/>
                  </w:tcPr>
                  <w:p w:rsidR="00905B96" w:rsidRDefault="00905B96" w:rsidP="005E11E2">
                    <w:pPr>
                      <w:jc w:val="center"/>
                      <w:rPr>
                        <w:szCs w:val="21"/>
                      </w:rPr>
                    </w:pPr>
                    <w:r>
                      <w:rPr>
                        <w:szCs w:val="21"/>
                      </w:rPr>
                      <w:t>期末持股</w:t>
                    </w:r>
                  </w:p>
                  <w:p w:rsidR="00905B96" w:rsidRDefault="00905B96" w:rsidP="005E11E2">
                    <w:pPr>
                      <w:jc w:val="center"/>
                      <w:rPr>
                        <w:szCs w:val="21"/>
                      </w:rPr>
                    </w:pPr>
                    <w:r>
                      <w:rPr>
                        <w:szCs w:val="21"/>
                      </w:rPr>
                      <w:t>数量</w:t>
                    </w:r>
                  </w:p>
                </w:tc>
              </w:sdtContent>
            </w:sdt>
            <w:sdt>
              <w:sdtPr>
                <w:tag w:val="_PLD_4eb2cea58c8d4577a954b9667387e644"/>
                <w:id w:val="1549448"/>
                <w:lock w:val="sdtLocked"/>
              </w:sdtPr>
              <w:sdtContent>
                <w:tc>
                  <w:tcPr>
                    <w:tcW w:w="470" w:type="pct"/>
                    <w:gridSpan w:val="2"/>
                    <w:vMerge w:val="restart"/>
                    <w:shd w:val="clear" w:color="auto" w:fill="auto"/>
                    <w:vAlign w:val="center"/>
                  </w:tcPr>
                  <w:p w:rsidR="00905B96" w:rsidRDefault="00905B96" w:rsidP="005E11E2">
                    <w:pPr>
                      <w:jc w:val="center"/>
                      <w:rPr>
                        <w:szCs w:val="21"/>
                      </w:rPr>
                    </w:pPr>
                    <w:r>
                      <w:rPr>
                        <w:szCs w:val="21"/>
                      </w:rPr>
                      <w:t>比例(%)</w:t>
                    </w:r>
                  </w:p>
                </w:tc>
              </w:sdtContent>
            </w:sdt>
            <w:sdt>
              <w:sdtPr>
                <w:tag w:val="_PLD_23be8c5058474a0d93fddefcedfe68d6"/>
                <w:id w:val="1549449"/>
                <w:lock w:val="sdtLocked"/>
              </w:sdtPr>
              <w:sdtContent>
                <w:tc>
                  <w:tcPr>
                    <w:tcW w:w="470" w:type="pct"/>
                    <w:vMerge w:val="restart"/>
                    <w:shd w:val="clear" w:color="auto" w:fill="auto"/>
                    <w:vAlign w:val="center"/>
                  </w:tcPr>
                  <w:p w:rsidR="00905B96" w:rsidRDefault="00905B96" w:rsidP="005E11E2">
                    <w:pPr>
                      <w:pStyle w:val="a6"/>
                      <w:rPr>
                        <w:rFonts w:ascii="宋体" w:hAnsi="宋体"/>
                        <w:bCs/>
                        <w:color w:val="00B050"/>
                      </w:rPr>
                    </w:pPr>
                    <w:r>
                      <w:rPr>
                        <w:rFonts w:ascii="宋体" w:hAnsi="宋体"/>
                        <w:bCs/>
                      </w:rPr>
                      <w:t>持有有限售条件股份数量</w:t>
                    </w:r>
                  </w:p>
                </w:tc>
              </w:sdtContent>
            </w:sdt>
            <w:sdt>
              <w:sdtPr>
                <w:tag w:val="_PLD_fa6ecac0beb14880be4e8181deb7c1b0"/>
                <w:id w:val="1549450"/>
                <w:lock w:val="sdtLocked"/>
              </w:sdtPr>
              <w:sdtContent>
                <w:tc>
                  <w:tcPr>
                    <w:tcW w:w="940" w:type="pct"/>
                    <w:gridSpan w:val="3"/>
                    <w:shd w:val="clear" w:color="auto" w:fill="auto"/>
                    <w:vAlign w:val="center"/>
                  </w:tcPr>
                  <w:p w:rsidR="00905B96" w:rsidRDefault="00905B96" w:rsidP="005E11E2">
                    <w:pPr>
                      <w:jc w:val="center"/>
                      <w:rPr>
                        <w:szCs w:val="21"/>
                      </w:rPr>
                    </w:pPr>
                    <w:r>
                      <w:rPr>
                        <w:szCs w:val="21"/>
                      </w:rPr>
                      <w:t>质押或冻结情况</w:t>
                    </w:r>
                  </w:p>
                </w:tc>
              </w:sdtContent>
            </w:sdt>
            <w:sdt>
              <w:sdtPr>
                <w:tag w:val="_PLD_d42a8bdef97f4a3e9a37be8ac0c438c2"/>
                <w:id w:val="1549451"/>
                <w:lock w:val="sdtLocked"/>
              </w:sdtPr>
              <w:sdtContent>
                <w:tc>
                  <w:tcPr>
                    <w:tcW w:w="788" w:type="pct"/>
                    <w:vMerge w:val="restart"/>
                    <w:shd w:val="clear" w:color="auto" w:fill="auto"/>
                    <w:vAlign w:val="center"/>
                  </w:tcPr>
                  <w:p w:rsidR="00905B96" w:rsidRDefault="00905B96" w:rsidP="005E11E2">
                    <w:pPr>
                      <w:jc w:val="center"/>
                      <w:rPr>
                        <w:szCs w:val="21"/>
                      </w:rPr>
                    </w:pPr>
                    <w:r>
                      <w:rPr>
                        <w:szCs w:val="21"/>
                      </w:rPr>
                      <w:t>股东性质</w:t>
                    </w:r>
                  </w:p>
                </w:tc>
              </w:sdtContent>
            </w:sdt>
          </w:tr>
          <w:tr w:rsidR="00A61C1A" w:rsidTr="00534FDF">
            <w:trPr>
              <w:cantSplit/>
            </w:trPr>
            <w:tc>
              <w:tcPr>
                <w:tcW w:w="1548" w:type="pct"/>
                <w:vMerge/>
                <w:tcBorders>
                  <w:bottom w:val="single" w:sz="4" w:space="0" w:color="auto"/>
                </w:tcBorders>
                <w:shd w:val="clear" w:color="auto" w:fill="auto"/>
                <w:vAlign w:val="center"/>
              </w:tcPr>
              <w:p w:rsidR="00905B96" w:rsidRDefault="00905B96" w:rsidP="005E11E2">
                <w:pPr>
                  <w:jc w:val="center"/>
                  <w:rPr>
                    <w:szCs w:val="21"/>
                  </w:rPr>
                </w:pPr>
              </w:p>
            </w:tc>
            <w:tc>
              <w:tcPr>
                <w:tcW w:w="784" w:type="pct"/>
                <w:vMerge/>
                <w:tcBorders>
                  <w:bottom w:val="single" w:sz="4" w:space="0" w:color="auto"/>
                </w:tcBorders>
                <w:shd w:val="clear" w:color="auto" w:fill="auto"/>
                <w:vAlign w:val="center"/>
              </w:tcPr>
              <w:p w:rsidR="00905B96" w:rsidRDefault="00905B96" w:rsidP="005E11E2">
                <w:pPr>
                  <w:jc w:val="center"/>
                  <w:rPr>
                    <w:szCs w:val="21"/>
                  </w:rPr>
                </w:pPr>
              </w:p>
            </w:tc>
            <w:tc>
              <w:tcPr>
                <w:tcW w:w="470" w:type="pct"/>
                <w:gridSpan w:val="2"/>
                <w:vMerge/>
                <w:tcBorders>
                  <w:bottom w:val="single" w:sz="4" w:space="0" w:color="auto"/>
                </w:tcBorders>
                <w:shd w:val="clear" w:color="auto" w:fill="auto"/>
                <w:vAlign w:val="center"/>
              </w:tcPr>
              <w:p w:rsidR="00905B96" w:rsidRDefault="00905B96" w:rsidP="005E11E2">
                <w:pPr>
                  <w:jc w:val="center"/>
                  <w:rPr>
                    <w:szCs w:val="21"/>
                  </w:rPr>
                </w:pPr>
              </w:p>
            </w:tc>
            <w:tc>
              <w:tcPr>
                <w:tcW w:w="470" w:type="pct"/>
                <w:vMerge/>
                <w:tcBorders>
                  <w:bottom w:val="single" w:sz="4" w:space="0" w:color="auto"/>
                </w:tcBorders>
                <w:shd w:val="clear" w:color="auto" w:fill="auto"/>
                <w:vAlign w:val="center"/>
              </w:tcPr>
              <w:p w:rsidR="00905B96" w:rsidRDefault="00905B96" w:rsidP="005E11E2">
                <w:pPr>
                  <w:jc w:val="center"/>
                  <w:rPr>
                    <w:szCs w:val="21"/>
                  </w:rPr>
                </w:pPr>
              </w:p>
            </w:tc>
            <w:sdt>
              <w:sdtPr>
                <w:tag w:val="_PLD_0f4e08e833d549af98c877efc9850d0e"/>
                <w:id w:val="1549452"/>
                <w:lock w:val="sdtLocked"/>
              </w:sdtPr>
              <w:sdtContent>
                <w:tc>
                  <w:tcPr>
                    <w:tcW w:w="391" w:type="pct"/>
                    <w:tcBorders>
                      <w:bottom w:val="single" w:sz="4" w:space="0" w:color="auto"/>
                    </w:tcBorders>
                    <w:shd w:val="clear" w:color="auto" w:fill="auto"/>
                    <w:vAlign w:val="center"/>
                  </w:tcPr>
                  <w:p w:rsidR="00905B96" w:rsidRDefault="00905B96" w:rsidP="005E11E2">
                    <w:pPr>
                      <w:jc w:val="center"/>
                      <w:rPr>
                        <w:szCs w:val="21"/>
                      </w:rPr>
                    </w:pPr>
                    <w:r>
                      <w:rPr>
                        <w:szCs w:val="21"/>
                      </w:rPr>
                      <w:t>股份状态</w:t>
                    </w:r>
                  </w:p>
                </w:tc>
              </w:sdtContent>
            </w:sdt>
            <w:sdt>
              <w:sdtPr>
                <w:tag w:val="_PLD_1fbdaf5b5dc5428ab46f5bf468ab9058"/>
                <w:id w:val="1549453"/>
                <w:lock w:val="sdtLocked"/>
              </w:sdtPr>
              <w:sdtContent>
                <w:tc>
                  <w:tcPr>
                    <w:tcW w:w="549" w:type="pct"/>
                    <w:gridSpan w:val="2"/>
                    <w:tcBorders>
                      <w:bottom w:val="single" w:sz="4" w:space="0" w:color="auto"/>
                    </w:tcBorders>
                    <w:shd w:val="clear" w:color="auto" w:fill="auto"/>
                    <w:vAlign w:val="center"/>
                  </w:tcPr>
                  <w:p w:rsidR="00905B96" w:rsidRDefault="00905B96" w:rsidP="005E11E2">
                    <w:pPr>
                      <w:jc w:val="center"/>
                      <w:rPr>
                        <w:szCs w:val="21"/>
                      </w:rPr>
                    </w:pPr>
                    <w:r>
                      <w:rPr>
                        <w:szCs w:val="21"/>
                      </w:rPr>
                      <w:t>数量</w:t>
                    </w:r>
                  </w:p>
                </w:tc>
              </w:sdtContent>
            </w:sdt>
            <w:tc>
              <w:tcPr>
                <w:tcW w:w="788" w:type="pct"/>
                <w:vMerge/>
                <w:shd w:val="clear" w:color="auto" w:fill="auto"/>
              </w:tcPr>
              <w:p w:rsidR="00905B96" w:rsidRDefault="00905B96" w:rsidP="005E11E2">
                <w:pPr>
                  <w:jc w:val="center"/>
                  <w:rPr>
                    <w:szCs w:val="21"/>
                  </w:rPr>
                </w:pPr>
              </w:p>
            </w:tc>
          </w:tr>
          <w:sdt>
            <w:sdtPr>
              <w:rPr>
                <w:szCs w:val="21"/>
              </w:rPr>
              <w:alias w:val="前十名股东持股情况"/>
              <w:tag w:val="_GBC_4605985219f3462eb0cbec8b22f53426"/>
              <w:id w:val="1549456"/>
              <w:lock w:val="sdtLocked"/>
            </w:sdtPr>
            <w:sdtEndPr>
              <w:rPr>
                <w:color w:val="FF9900"/>
              </w:rPr>
            </w:sdtEndPr>
            <w:sdtContent>
              <w:tr w:rsidR="00A61C1A" w:rsidTr="00534FDF">
                <w:trPr>
                  <w:cantSplit/>
                </w:trPr>
                <w:tc>
                  <w:tcPr>
                    <w:tcW w:w="1548" w:type="pct"/>
                    <w:shd w:val="clear" w:color="auto" w:fill="auto"/>
                    <w:vAlign w:val="center"/>
                  </w:tcPr>
                  <w:p w:rsidR="00905B96" w:rsidRDefault="00905B96" w:rsidP="005E11E2">
                    <w:pPr>
                      <w:rPr>
                        <w:szCs w:val="21"/>
                      </w:rPr>
                    </w:pPr>
                    <w:r>
                      <w:t>铜陵大江投资控股有限公司</w:t>
                    </w:r>
                  </w:p>
                </w:tc>
                <w:tc>
                  <w:tcPr>
                    <w:tcW w:w="784" w:type="pct"/>
                    <w:shd w:val="clear" w:color="auto" w:fill="auto"/>
                    <w:vAlign w:val="center"/>
                  </w:tcPr>
                  <w:p w:rsidR="00905B96" w:rsidRDefault="00905B96" w:rsidP="005E11E2">
                    <w:pPr>
                      <w:jc w:val="right"/>
                      <w:rPr>
                        <w:szCs w:val="21"/>
                      </w:rPr>
                    </w:pPr>
                    <w:r>
                      <w:t>111,705,979</w:t>
                    </w:r>
                  </w:p>
                </w:tc>
                <w:tc>
                  <w:tcPr>
                    <w:tcW w:w="470" w:type="pct"/>
                    <w:gridSpan w:val="2"/>
                    <w:shd w:val="clear" w:color="auto" w:fill="auto"/>
                    <w:vAlign w:val="center"/>
                  </w:tcPr>
                  <w:p w:rsidR="00905B96" w:rsidRDefault="00905B96" w:rsidP="005E11E2">
                    <w:pPr>
                      <w:jc w:val="right"/>
                      <w:rPr>
                        <w:szCs w:val="21"/>
                      </w:rPr>
                    </w:pPr>
                    <w:r>
                      <w:t>19.79</w:t>
                    </w:r>
                  </w:p>
                </w:tc>
                <w:tc>
                  <w:tcPr>
                    <w:tcW w:w="470" w:type="pct"/>
                    <w:shd w:val="clear" w:color="auto" w:fill="auto"/>
                    <w:vAlign w:val="center"/>
                  </w:tcPr>
                  <w:p w:rsidR="00905B96" w:rsidRDefault="00905B96" w:rsidP="005E11E2">
                    <w:pPr>
                      <w:jc w:val="right"/>
                      <w:rPr>
                        <w:szCs w:val="21"/>
                      </w:rPr>
                    </w:pPr>
                    <w:r>
                      <w:t>0</w:t>
                    </w:r>
                  </w:p>
                </w:tc>
                <w:sdt>
                  <w:sdtPr>
                    <w:rPr>
                      <w:szCs w:val="21"/>
                    </w:rPr>
                    <w:alias w:val="前十名股东持有股份状态"/>
                    <w:tag w:val="_GBC_136db04e65c54cda86f79cf03b28789e"/>
                    <w:id w:val="1549454"/>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391" w:type="pct"/>
                        <w:shd w:val="clear" w:color="auto" w:fill="auto"/>
                        <w:vAlign w:val="center"/>
                      </w:tcPr>
                      <w:p w:rsidR="00905B96" w:rsidRDefault="00905B96" w:rsidP="005E11E2">
                        <w:pPr>
                          <w:jc w:val="center"/>
                          <w:rPr>
                            <w:szCs w:val="21"/>
                          </w:rPr>
                        </w:pPr>
                        <w:r>
                          <w:rPr>
                            <w:szCs w:val="21"/>
                          </w:rPr>
                          <w:t>无</w:t>
                        </w:r>
                      </w:p>
                    </w:tc>
                  </w:sdtContent>
                </w:sdt>
                <w:tc>
                  <w:tcPr>
                    <w:tcW w:w="549" w:type="pct"/>
                    <w:gridSpan w:val="2"/>
                    <w:shd w:val="clear" w:color="auto" w:fill="auto"/>
                    <w:vAlign w:val="center"/>
                  </w:tcPr>
                  <w:p w:rsidR="00905B96" w:rsidRDefault="00905B96" w:rsidP="005E11E2">
                    <w:pPr>
                      <w:jc w:val="right"/>
                      <w:rPr>
                        <w:szCs w:val="21"/>
                      </w:rPr>
                    </w:pPr>
                    <w:r>
                      <w:t>0</w:t>
                    </w:r>
                  </w:p>
                </w:tc>
                <w:sdt>
                  <w:sdtPr>
                    <w:rPr>
                      <w:szCs w:val="21"/>
                    </w:rPr>
                    <w:alias w:val="前十名股东的股东性质"/>
                    <w:tag w:val="_GBC_3f061011cc4c4a3a8bacb0560bb01a75"/>
                    <w:id w:val="154945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88" w:type="pct"/>
                        <w:shd w:val="clear" w:color="auto" w:fill="auto"/>
                        <w:vAlign w:val="center"/>
                      </w:tcPr>
                      <w:p w:rsidR="00905B96" w:rsidRDefault="00905B96" w:rsidP="005E11E2">
                        <w:pPr>
                          <w:jc w:val="center"/>
                          <w:rPr>
                            <w:szCs w:val="21"/>
                          </w:rPr>
                        </w:pPr>
                        <w:r>
                          <w:rPr>
                            <w:szCs w:val="21"/>
                          </w:rPr>
                          <w:t>国有法人</w:t>
                        </w:r>
                      </w:p>
                    </w:tc>
                  </w:sdtContent>
                </w:sdt>
              </w:tr>
            </w:sdtContent>
          </w:sdt>
          <w:sdt>
            <w:sdtPr>
              <w:rPr>
                <w:szCs w:val="21"/>
              </w:rPr>
              <w:alias w:val="前十名股东持股情况"/>
              <w:tag w:val="_GBC_4605985219f3462eb0cbec8b22f53426"/>
              <w:id w:val="1549459"/>
              <w:lock w:val="sdtLocked"/>
            </w:sdtPr>
            <w:sdtEndPr>
              <w:rPr>
                <w:color w:val="FF9900"/>
              </w:rPr>
            </w:sdtEndPr>
            <w:sdtContent>
              <w:tr w:rsidR="00A61C1A" w:rsidTr="00534FDF">
                <w:trPr>
                  <w:cantSplit/>
                </w:trPr>
                <w:tc>
                  <w:tcPr>
                    <w:tcW w:w="1548" w:type="pct"/>
                    <w:shd w:val="clear" w:color="auto" w:fill="auto"/>
                    <w:vAlign w:val="center"/>
                  </w:tcPr>
                  <w:p w:rsidR="00905B96" w:rsidRDefault="00905B96" w:rsidP="005E11E2">
                    <w:pPr>
                      <w:rPr>
                        <w:szCs w:val="21"/>
                      </w:rPr>
                    </w:pPr>
                    <w:r>
                      <w:t>王远彬</w:t>
                    </w:r>
                  </w:p>
                </w:tc>
                <w:tc>
                  <w:tcPr>
                    <w:tcW w:w="784" w:type="pct"/>
                    <w:shd w:val="clear" w:color="auto" w:fill="auto"/>
                    <w:vAlign w:val="center"/>
                  </w:tcPr>
                  <w:p w:rsidR="00905B96" w:rsidRDefault="00905B96" w:rsidP="005E11E2">
                    <w:pPr>
                      <w:jc w:val="right"/>
                      <w:rPr>
                        <w:szCs w:val="21"/>
                      </w:rPr>
                    </w:pPr>
                    <w:r>
                      <w:t>3,200,000</w:t>
                    </w:r>
                  </w:p>
                </w:tc>
                <w:tc>
                  <w:tcPr>
                    <w:tcW w:w="470" w:type="pct"/>
                    <w:gridSpan w:val="2"/>
                    <w:shd w:val="clear" w:color="auto" w:fill="auto"/>
                    <w:vAlign w:val="center"/>
                  </w:tcPr>
                  <w:p w:rsidR="00905B96" w:rsidRDefault="00905B96" w:rsidP="005E11E2">
                    <w:pPr>
                      <w:jc w:val="right"/>
                      <w:rPr>
                        <w:szCs w:val="21"/>
                      </w:rPr>
                    </w:pPr>
                    <w:r>
                      <w:t>0.57</w:t>
                    </w:r>
                  </w:p>
                </w:tc>
                <w:tc>
                  <w:tcPr>
                    <w:tcW w:w="470" w:type="pct"/>
                    <w:shd w:val="clear" w:color="auto" w:fill="auto"/>
                    <w:vAlign w:val="center"/>
                  </w:tcPr>
                  <w:p w:rsidR="00905B96" w:rsidRDefault="00905B96" w:rsidP="005E11E2">
                    <w:pPr>
                      <w:jc w:val="right"/>
                      <w:rPr>
                        <w:szCs w:val="21"/>
                      </w:rPr>
                    </w:pPr>
                    <w:r>
                      <w:t>0</w:t>
                    </w:r>
                  </w:p>
                </w:tc>
                <w:sdt>
                  <w:sdtPr>
                    <w:rPr>
                      <w:szCs w:val="21"/>
                    </w:rPr>
                    <w:alias w:val="前十名股东持有股份状态"/>
                    <w:tag w:val="_GBC_136db04e65c54cda86f79cf03b28789e"/>
                    <w:id w:val="1549457"/>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391" w:type="pct"/>
                        <w:shd w:val="clear" w:color="auto" w:fill="auto"/>
                        <w:vAlign w:val="center"/>
                      </w:tcPr>
                      <w:p w:rsidR="00905B96" w:rsidRDefault="00905B96" w:rsidP="005E11E2">
                        <w:pPr>
                          <w:jc w:val="center"/>
                          <w:rPr>
                            <w:szCs w:val="21"/>
                          </w:rPr>
                        </w:pPr>
                        <w:r>
                          <w:rPr>
                            <w:szCs w:val="21"/>
                          </w:rPr>
                          <w:t>无</w:t>
                        </w:r>
                      </w:p>
                    </w:tc>
                  </w:sdtContent>
                </w:sdt>
                <w:tc>
                  <w:tcPr>
                    <w:tcW w:w="549" w:type="pct"/>
                    <w:gridSpan w:val="2"/>
                    <w:shd w:val="clear" w:color="auto" w:fill="auto"/>
                    <w:vAlign w:val="center"/>
                  </w:tcPr>
                  <w:p w:rsidR="00905B96" w:rsidRDefault="00905B96" w:rsidP="005E11E2">
                    <w:pPr>
                      <w:jc w:val="right"/>
                      <w:rPr>
                        <w:szCs w:val="21"/>
                      </w:rPr>
                    </w:pPr>
                    <w:r>
                      <w:t>0</w:t>
                    </w:r>
                  </w:p>
                </w:tc>
                <w:sdt>
                  <w:sdtPr>
                    <w:rPr>
                      <w:szCs w:val="21"/>
                    </w:rPr>
                    <w:alias w:val="前十名股东的股东性质"/>
                    <w:tag w:val="_GBC_3f061011cc4c4a3a8bacb0560bb01a75"/>
                    <w:id w:val="154945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88" w:type="pct"/>
                        <w:shd w:val="clear" w:color="auto" w:fill="auto"/>
                        <w:vAlign w:val="center"/>
                      </w:tcPr>
                      <w:p w:rsidR="00905B96" w:rsidRDefault="00905B96" w:rsidP="005E11E2">
                        <w:pPr>
                          <w:jc w:val="center"/>
                          <w:rPr>
                            <w:szCs w:val="21"/>
                          </w:rPr>
                        </w:pPr>
                        <w:r>
                          <w:rPr>
                            <w:szCs w:val="21"/>
                          </w:rPr>
                          <w:t>境内自然人</w:t>
                        </w:r>
                      </w:p>
                    </w:tc>
                  </w:sdtContent>
                </w:sdt>
              </w:tr>
            </w:sdtContent>
          </w:sdt>
          <w:sdt>
            <w:sdtPr>
              <w:rPr>
                <w:szCs w:val="21"/>
              </w:rPr>
              <w:alias w:val="前十名股东持股情况"/>
              <w:tag w:val="_GBC_4605985219f3462eb0cbec8b22f53426"/>
              <w:id w:val="1549462"/>
              <w:lock w:val="sdtLocked"/>
            </w:sdtPr>
            <w:sdtEndPr>
              <w:rPr>
                <w:color w:val="FF9900"/>
              </w:rPr>
            </w:sdtEndPr>
            <w:sdtContent>
              <w:tr w:rsidR="00A61C1A" w:rsidTr="00534FDF">
                <w:trPr>
                  <w:cantSplit/>
                </w:trPr>
                <w:tc>
                  <w:tcPr>
                    <w:tcW w:w="1548" w:type="pct"/>
                    <w:shd w:val="clear" w:color="auto" w:fill="auto"/>
                    <w:vAlign w:val="center"/>
                  </w:tcPr>
                  <w:p w:rsidR="00905B96" w:rsidRDefault="00905B96" w:rsidP="005E11E2">
                    <w:pPr>
                      <w:rPr>
                        <w:szCs w:val="21"/>
                      </w:rPr>
                    </w:pPr>
                    <w:r>
                      <w:t>张小龙</w:t>
                    </w:r>
                  </w:p>
                </w:tc>
                <w:tc>
                  <w:tcPr>
                    <w:tcW w:w="784" w:type="pct"/>
                    <w:shd w:val="clear" w:color="auto" w:fill="auto"/>
                    <w:vAlign w:val="center"/>
                  </w:tcPr>
                  <w:p w:rsidR="00905B96" w:rsidRDefault="00905B96" w:rsidP="005E11E2">
                    <w:pPr>
                      <w:jc w:val="right"/>
                      <w:rPr>
                        <w:szCs w:val="21"/>
                      </w:rPr>
                    </w:pPr>
                    <w:r>
                      <w:t>2,583,726</w:t>
                    </w:r>
                  </w:p>
                </w:tc>
                <w:tc>
                  <w:tcPr>
                    <w:tcW w:w="470" w:type="pct"/>
                    <w:gridSpan w:val="2"/>
                    <w:shd w:val="clear" w:color="auto" w:fill="auto"/>
                    <w:vAlign w:val="center"/>
                  </w:tcPr>
                  <w:p w:rsidR="00905B96" w:rsidRDefault="00905B96" w:rsidP="005E11E2">
                    <w:pPr>
                      <w:jc w:val="right"/>
                      <w:rPr>
                        <w:szCs w:val="21"/>
                      </w:rPr>
                    </w:pPr>
                    <w:r>
                      <w:t>0.46</w:t>
                    </w:r>
                  </w:p>
                </w:tc>
                <w:tc>
                  <w:tcPr>
                    <w:tcW w:w="470" w:type="pct"/>
                    <w:shd w:val="clear" w:color="auto" w:fill="auto"/>
                    <w:vAlign w:val="center"/>
                  </w:tcPr>
                  <w:p w:rsidR="00905B96" w:rsidRDefault="00905B96" w:rsidP="005E11E2">
                    <w:pPr>
                      <w:jc w:val="right"/>
                      <w:rPr>
                        <w:szCs w:val="21"/>
                      </w:rPr>
                    </w:pPr>
                    <w:r>
                      <w:t>0</w:t>
                    </w:r>
                  </w:p>
                </w:tc>
                <w:sdt>
                  <w:sdtPr>
                    <w:rPr>
                      <w:szCs w:val="21"/>
                    </w:rPr>
                    <w:alias w:val="前十名股东持有股份状态"/>
                    <w:tag w:val="_GBC_136db04e65c54cda86f79cf03b28789e"/>
                    <w:id w:val="1549460"/>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391" w:type="pct"/>
                        <w:shd w:val="clear" w:color="auto" w:fill="auto"/>
                        <w:vAlign w:val="center"/>
                      </w:tcPr>
                      <w:p w:rsidR="00905B96" w:rsidRDefault="00905B96" w:rsidP="005E11E2">
                        <w:pPr>
                          <w:jc w:val="center"/>
                          <w:rPr>
                            <w:szCs w:val="21"/>
                          </w:rPr>
                        </w:pPr>
                        <w:r>
                          <w:rPr>
                            <w:szCs w:val="21"/>
                          </w:rPr>
                          <w:t>无</w:t>
                        </w:r>
                      </w:p>
                    </w:tc>
                  </w:sdtContent>
                </w:sdt>
                <w:tc>
                  <w:tcPr>
                    <w:tcW w:w="549" w:type="pct"/>
                    <w:gridSpan w:val="2"/>
                    <w:shd w:val="clear" w:color="auto" w:fill="auto"/>
                    <w:vAlign w:val="center"/>
                  </w:tcPr>
                  <w:p w:rsidR="00905B96" w:rsidRDefault="00905B96" w:rsidP="005E11E2">
                    <w:pPr>
                      <w:jc w:val="right"/>
                      <w:rPr>
                        <w:szCs w:val="21"/>
                      </w:rPr>
                    </w:pPr>
                    <w:r>
                      <w:t>0</w:t>
                    </w:r>
                  </w:p>
                </w:tc>
                <w:sdt>
                  <w:sdtPr>
                    <w:rPr>
                      <w:szCs w:val="21"/>
                    </w:rPr>
                    <w:alias w:val="前十名股东的股东性质"/>
                    <w:tag w:val="_GBC_3f061011cc4c4a3a8bacb0560bb01a75"/>
                    <w:id w:val="154946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88" w:type="pct"/>
                        <w:shd w:val="clear" w:color="auto" w:fill="auto"/>
                        <w:vAlign w:val="center"/>
                      </w:tcPr>
                      <w:p w:rsidR="00905B96" w:rsidRDefault="00905B96" w:rsidP="005E11E2">
                        <w:pPr>
                          <w:jc w:val="center"/>
                          <w:rPr>
                            <w:szCs w:val="21"/>
                          </w:rPr>
                        </w:pPr>
                        <w:r>
                          <w:rPr>
                            <w:szCs w:val="21"/>
                          </w:rPr>
                          <w:t>境内自然人</w:t>
                        </w:r>
                      </w:p>
                    </w:tc>
                  </w:sdtContent>
                </w:sdt>
              </w:tr>
            </w:sdtContent>
          </w:sdt>
          <w:sdt>
            <w:sdtPr>
              <w:rPr>
                <w:szCs w:val="21"/>
              </w:rPr>
              <w:alias w:val="前十名股东持股情况"/>
              <w:tag w:val="_GBC_4605985219f3462eb0cbec8b22f53426"/>
              <w:id w:val="1549465"/>
              <w:lock w:val="sdtLocked"/>
            </w:sdtPr>
            <w:sdtEndPr>
              <w:rPr>
                <w:color w:val="FF9900"/>
              </w:rPr>
            </w:sdtEndPr>
            <w:sdtContent>
              <w:tr w:rsidR="00A61C1A" w:rsidTr="00534FDF">
                <w:trPr>
                  <w:cantSplit/>
                </w:trPr>
                <w:tc>
                  <w:tcPr>
                    <w:tcW w:w="1548" w:type="pct"/>
                    <w:shd w:val="clear" w:color="auto" w:fill="auto"/>
                    <w:vAlign w:val="center"/>
                  </w:tcPr>
                  <w:p w:rsidR="00905B96" w:rsidRDefault="00905B96" w:rsidP="005E11E2">
                    <w:pPr>
                      <w:rPr>
                        <w:szCs w:val="21"/>
                      </w:rPr>
                    </w:pPr>
                    <w:r>
                      <w:t>黄锦平</w:t>
                    </w:r>
                  </w:p>
                </w:tc>
                <w:tc>
                  <w:tcPr>
                    <w:tcW w:w="784" w:type="pct"/>
                    <w:shd w:val="clear" w:color="auto" w:fill="auto"/>
                    <w:vAlign w:val="center"/>
                  </w:tcPr>
                  <w:p w:rsidR="00905B96" w:rsidRDefault="00905B96" w:rsidP="005E11E2">
                    <w:pPr>
                      <w:jc w:val="right"/>
                      <w:rPr>
                        <w:szCs w:val="21"/>
                      </w:rPr>
                    </w:pPr>
                    <w:r>
                      <w:t>2,388,000</w:t>
                    </w:r>
                  </w:p>
                </w:tc>
                <w:tc>
                  <w:tcPr>
                    <w:tcW w:w="470" w:type="pct"/>
                    <w:gridSpan w:val="2"/>
                    <w:shd w:val="clear" w:color="auto" w:fill="auto"/>
                    <w:vAlign w:val="center"/>
                  </w:tcPr>
                  <w:p w:rsidR="00905B96" w:rsidRDefault="00905B96" w:rsidP="005E11E2">
                    <w:pPr>
                      <w:jc w:val="right"/>
                      <w:rPr>
                        <w:szCs w:val="21"/>
                      </w:rPr>
                    </w:pPr>
                    <w:r>
                      <w:t>0.42</w:t>
                    </w:r>
                  </w:p>
                </w:tc>
                <w:tc>
                  <w:tcPr>
                    <w:tcW w:w="470" w:type="pct"/>
                    <w:shd w:val="clear" w:color="auto" w:fill="auto"/>
                    <w:vAlign w:val="center"/>
                  </w:tcPr>
                  <w:p w:rsidR="00905B96" w:rsidRDefault="00905B96" w:rsidP="005E11E2">
                    <w:pPr>
                      <w:jc w:val="right"/>
                      <w:rPr>
                        <w:szCs w:val="21"/>
                      </w:rPr>
                    </w:pPr>
                    <w:r>
                      <w:t>0</w:t>
                    </w:r>
                  </w:p>
                </w:tc>
                <w:sdt>
                  <w:sdtPr>
                    <w:rPr>
                      <w:szCs w:val="21"/>
                    </w:rPr>
                    <w:alias w:val="前十名股东持有股份状态"/>
                    <w:tag w:val="_GBC_136db04e65c54cda86f79cf03b28789e"/>
                    <w:id w:val="1549463"/>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391" w:type="pct"/>
                        <w:shd w:val="clear" w:color="auto" w:fill="auto"/>
                        <w:vAlign w:val="center"/>
                      </w:tcPr>
                      <w:p w:rsidR="00905B96" w:rsidRDefault="00905B96" w:rsidP="005E11E2">
                        <w:pPr>
                          <w:jc w:val="center"/>
                          <w:rPr>
                            <w:szCs w:val="21"/>
                          </w:rPr>
                        </w:pPr>
                        <w:r>
                          <w:rPr>
                            <w:szCs w:val="21"/>
                          </w:rPr>
                          <w:t>无</w:t>
                        </w:r>
                      </w:p>
                    </w:tc>
                  </w:sdtContent>
                </w:sdt>
                <w:tc>
                  <w:tcPr>
                    <w:tcW w:w="549" w:type="pct"/>
                    <w:gridSpan w:val="2"/>
                    <w:shd w:val="clear" w:color="auto" w:fill="auto"/>
                    <w:vAlign w:val="center"/>
                  </w:tcPr>
                  <w:p w:rsidR="00905B96" w:rsidRDefault="00905B96" w:rsidP="005E11E2">
                    <w:pPr>
                      <w:jc w:val="right"/>
                      <w:rPr>
                        <w:szCs w:val="21"/>
                      </w:rPr>
                    </w:pPr>
                    <w:r>
                      <w:t>0</w:t>
                    </w:r>
                  </w:p>
                </w:tc>
                <w:sdt>
                  <w:sdtPr>
                    <w:rPr>
                      <w:szCs w:val="21"/>
                    </w:rPr>
                    <w:alias w:val="前十名股东的股东性质"/>
                    <w:tag w:val="_GBC_3f061011cc4c4a3a8bacb0560bb01a75"/>
                    <w:id w:val="154946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88" w:type="pct"/>
                        <w:shd w:val="clear" w:color="auto" w:fill="auto"/>
                        <w:vAlign w:val="center"/>
                      </w:tcPr>
                      <w:p w:rsidR="00905B96" w:rsidRDefault="00905B96" w:rsidP="005E11E2">
                        <w:pPr>
                          <w:jc w:val="center"/>
                          <w:rPr>
                            <w:szCs w:val="21"/>
                          </w:rPr>
                        </w:pPr>
                        <w:r>
                          <w:rPr>
                            <w:szCs w:val="21"/>
                          </w:rPr>
                          <w:t>境内自然人</w:t>
                        </w:r>
                      </w:p>
                    </w:tc>
                  </w:sdtContent>
                </w:sdt>
              </w:tr>
            </w:sdtContent>
          </w:sdt>
          <w:sdt>
            <w:sdtPr>
              <w:rPr>
                <w:szCs w:val="21"/>
              </w:rPr>
              <w:alias w:val="前十名股东持股情况"/>
              <w:tag w:val="_GBC_4605985219f3462eb0cbec8b22f53426"/>
              <w:id w:val="1549468"/>
              <w:lock w:val="sdtLocked"/>
            </w:sdtPr>
            <w:sdtEndPr>
              <w:rPr>
                <w:color w:val="FF9900"/>
              </w:rPr>
            </w:sdtEndPr>
            <w:sdtContent>
              <w:tr w:rsidR="00A61C1A" w:rsidTr="00534FDF">
                <w:trPr>
                  <w:cantSplit/>
                </w:trPr>
                <w:tc>
                  <w:tcPr>
                    <w:tcW w:w="1548" w:type="pct"/>
                    <w:shd w:val="clear" w:color="auto" w:fill="auto"/>
                    <w:vAlign w:val="center"/>
                  </w:tcPr>
                  <w:p w:rsidR="00905B96" w:rsidRDefault="00905B96" w:rsidP="005E11E2">
                    <w:pPr>
                      <w:rPr>
                        <w:szCs w:val="21"/>
                      </w:rPr>
                    </w:pPr>
                    <w:r>
                      <w:t>代宪俊</w:t>
                    </w:r>
                  </w:p>
                </w:tc>
                <w:tc>
                  <w:tcPr>
                    <w:tcW w:w="784" w:type="pct"/>
                    <w:shd w:val="clear" w:color="auto" w:fill="auto"/>
                    <w:vAlign w:val="center"/>
                  </w:tcPr>
                  <w:p w:rsidR="00905B96" w:rsidRDefault="00905B96" w:rsidP="005E11E2">
                    <w:pPr>
                      <w:jc w:val="right"/>
                      <w:rPr>
                        <w:szCs w:val="21"/>
                      </w:rPr>
                    </w:pPr>
                    <w:r>
                      <w:t>2,180,000</w:t>
                    </w:r>
                  </w:p>
                </w:tc>
                <w:tc>
                  <w:tcPr>
                    <w:tcW w:w="470" w:type="pct"/>
                    <w:gridSpan w:val="2"/>
                    <w:shd w:val="clear" w:color="auto" w:fill="auto"/>
                    <w:vAlign w:val="center"/>
                  </w:tcPr>
                  <w:p w:rsidR="00905B96" w:rsidRDefault="00905B96" w:rsidP="005E11E2">
                    <w:pPr>
                      <w:jc w:val="right"/>
                      <w:rPr>
                        <w:szCs w:val="21"/>
                      </w:rPr>
                    </w:pPr>
                    <w:r>
                      <w:t>0.39</w:t>
                    </w:r>
                  </w:p>
                </w:tc>
                <w:tc>
                  <w:tcPr>
                    <w:tcW w:w="470" w:type="pct"/>
                    <w:shd w:val="clear" w:color="auto" w:fill="auto"/>
                    <w:vAlign w:val="center"/>
                  </w:tcPr>
                  <w:p w:rsidR="00905B96" w:rsidRDefault="00905B96" w:rsidP="005E11E2">
                    <w:pPr>
                      <w:jc w:val="right"/>
                      <w:rPr>
                        <w:szCs w:val="21"/>
                      </w:rPr>
                    </w:pPr>
                    <w:r>
                      <w:t>0</w:t>
                    </w:r>
                  </w:p>
                </w:tc>
                <w:sdt>
                  <w:sdtPr>
                    <w:rPr>
                      <w:szCs w:val="21"/>
                    </w:rPr>
                    <w:alias w:val="前十名股东持有股份状态"/>
                    <w:tag w:val="_GBC_136db04e65c54cda86f79cf03b28789e"/>
                    <w:id w:val="1549466"/>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391" w:type="pct"/>
                        <w:shd w:val="clear" w:color="auto" w:fill="auto"/>
                        <w:vAlign w:val="center"/>
                      </w:tcPr>
                      <w:p w:rsidR="00905B96" w:rsidRDefault="00905B96" w:rsidP="005E11E2">
                        <w:pPr>
                          <w:jc w:val="center"/>
                          <w:rPr>
                            <w:szCs w:val="21"/>
                          </w:rPr>
                        </w:pPr>
                        <w:r>
                          <w:rPr>
                            <w:szCs w:val="21"/>
                          </w:rPr>
                          <w:t>无</w:t>
                        </w:r>
                      </w:p>
                    </w:tc>
                  </w:sdtContent>
                </w:sdt>
                <w:tc>
                  <w:tcPr>
                    <w:tcW w:w="549" w:type="pct"/>
                    <w:gridSpan w:val="2"/>
                    <w:shd w:val="clear" w:color="auto" w:fill="auto"/>
                    <w:vAlign w:val="center"/>
                  </w:tcPr>
                  <w:p w:rsidR="00905B96" w:rsidRDefault="00905B96" w:rsidP="005E11E2">
                    <w:pPr>
                      <w:jc w:val="right"/>
                      <w:rPr>
                        <w:szCs w:val="21"/>
                      </w:rPr>
                    </w:pPr>
                    <w:r>
                      <w:t>0</w:t>
                    </w:r>
                  </w:p>
                </w:tc>
                <w:sdt>
                  <w:sdtPr>
                    <w:rPr>
                      <w:szCs w:val="21"/>
                    </w:rPr>
                    <w:alias w:val="前十名股东的股东性质"/>
                    <w:tag w:val="_GBC_3f061011cc4c4a3a8bacb0560bb01a75"/>
                    <w:id w:val="154946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88" w:type="pct"/>
                        <w:shd w:val="clear" w:color="auto" w:fill="auto"/>
                        <w:vAlign w:val="center"/>
                      </w:tcPr>
                      <w:p w:rsidR="00905B96" w:rsidRDefault="00905B96" w:rsidP="005E11E2">
                        <w:pPr>
                          <w:jc w:val="center"/>
                          <w:rPr>
                            <w:szCs w:val="21"/>
                          </w:rPr>
                        </w:pPr>
                        <w:r>
                          <w:rPr>
                            <w:szCs w:val="21"/>
                          </w:rPr>
                          <w:t>境内自然人</w:t>
                        </w:r>
                      </w:p>
                    </w:tc>
                  </w:sdtContent>
                </w:sdt>
              </w:tr>
            </w:sdtContent>
          </w:sdt>
          <w:sdt>
            <w:sdtPr>
              <w:rPr>
                <w:szCs w:val="21"/>
              </w:rPr>
              <w:alias w:val="前十名股东持股情况"/>
              <w:tag w:val="_GBC_4605985219f3462eb0cbec8b22f53426"/>
              <w:id w:val="1549471"/>
              <w:lock w:val="sdtLocked"/>
            </w:sdtPr>
            <w:sdtEndPr>
              <w:rPr>
                <w:color w:val="FF9900"/>
              </w:rPr>
            </w:sdtEndPr>
            <w:sdtContent>
              <w:tr w:rsidR="00A61C1A" w:rsidTr="00534FDF">
                <w:trPr>
                  <w:cantSplit/>
                </w:trPr>
                <w:tc>
                  <w:tcPr>
                    <w:tcW w:w="1548" w:type="pct"/>
                    <w:shd w:val="clear" w:color="auto" w:fill="auto"/>
                    <w:vAlign w:val="center"/>
                  </w:tcPr>
                  <w:p w:rsidR="00905B96" w:rsidRDefault="00905B96" w:rsidP="005E11E2">
                    <w:pPr>
                      <w:rPr>
                        <w:szCs w:val="21"/>
                      </w:rPr>
                    </w:pPr>
                    <w:r>
                      <w:t>阮国庆</w:t>
                    </w:r>
                  </w:p>
                </w:tc>
                <w:tc>
                  <w:tcPr>
                    <w:tcW w:w="784" w:type="pct"/>
                    <w:shd w:val="clear" w:color="auto" w:fill="auto"/>
                    <w:vAlign w:val="center"/>
                  </w:tcPr>
                  <w:p w:rsidR="00905B96" w:rsidRDefault="00905B96" w:rsidP="005E11E2">
                    <w:pPr>
                      <w:jc w:val="right"/>
                      <w:rPr>
                        <w:szCs w:val="21"/>
                      </w:rPr>
                    </w:pPr>
                    <w:r>
                      <w:t>2,092,100</w:t>
                    </w:r>
                  </w:p>
                </w:tc>
                <w:tc>
                  <w:tcPr>
                    <w:tcW w:w="470" w:type="pct"/>
                    <w:gridSpan w:val="2"/>
                    <w:shd w:val="clear" w:color="auto" w:fill="auto"/>
                    <w:vAlign w:val="center"/>
                  </w:tcPr>
                  <w:p w:rsidR="00905B96" w:rsidRDefault="00905B96" w:rsidP="005E11E2">
                    <w:pPr>
                      <w:jc w:val="right"/>
                      <w:rPr>
                        <w:szCs w:val="21"/>
                      </w:rPr>
                    </w:pPr>
                    <w:r>
                      <w:t>0.37</w:t>
                    </w:r>
                  </w:p>
                </w:tc>
                <w:tc>
                  <w:tcPr>
                    <w:tcW w:w="470" w:type="pct"/>
                    <w:shd w:val="clear" w:color="auto" w:fill="auto"/>
                    <w:vAlign w:val="center"/>
                  </w:tcPr>
                  <w:p w:rsidR="00905B96" w:rsidRDefault="00905B96" w:rsidP="005E11E2">
                    <w:pPr>
                      <w:jc w:val="right"/>
                      <w:rPr>
                        <w:szCs w:val="21"/>
                      </w:rPr>
                    </w:pPr>
                    <w:r>
                      <w:t>0</w:t>
                    </w:r>
                  </w:p>
                </w:tc>
                <w:sdt>
                  <w:sdtPr>
                    <w:rPr>
                      <w:szCs w:val="21"/>
                    </w:rPr>
                    <w:alias w:val="前十名股东持有股份状态"/>
                    <w:tag w:val="_GBC_136db04e65c54cda86f79cf03b28789e"/>
                    <w:id w:val="1549469"/>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391" w:type="pct"/>
                        <w:shd w:val="clear" w:color="auto" w:fill="auto"/>
                        <w:vAlign w:val="center"/>
                      </w:tcPr>
                      <w:p w:rsidR="00905B96" w:rsidRDefault="00905B96" w:rsidP="005E11E2">
                        <w:pPr>
                          <w:jc w:val="center"/>
                          <w:rPr>
                            <w:szCs w:val="21"/>
                          </w:rPr>
                        </w:pPr>
                        <w:r>
                          <w:rPr>
                            <w:szCs w:val="21"/>
                          </w:rPr>
                          <w:t>无</w:t>
                        </w:r>
                      </w:p>
                    </w:tc>
                  </w:sdtContent>
                </w:sdt>
                <w:tc>
                  <w:tcPr>
                    <w:tcW w:w="549" w:type="pct"/>
                    <w:gridSpan w:val="2"/>
                    <w:shd w:val="clear" w:color="auto" w:fill="auto"/>
                    <w:vAlign w:val="center"/>
                  </w:tcPr>
                  <w:p w:rsidR="00905B96" w:rsidRDefault="00905B96" w:rsidP="005E11E2">
                    <w:pPr>
                      <w:jc w:val="right"/>
                      <w:rPr>
                        <w:szCs w:val="21"/>
                      </w:rPr>
                    </w:pPr>
                    <w:r>
                      <w:t>0</w:t>
                    </w:r>
                  </w:p>
                </w:tc>
                <w:sdt>
                  <w:sdtPr>
                    <w:rPr>
                      <w:szCs w:val="21"/>
                    </w:rPr>
                    <w:alias w:val="前十名股东的股东性质"/>
                    <w:tag w:val="_GBC_3f061011cc4c4a3a8bacb0560bb01a75"/>
                    <w:id w:val="154947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88" w:type="pct"/>
                        <w:shd w:val="clear" w:color="auto" w:fill="auto"/>
                        <w:vAlign w:val="center"/>
                      </w:tcPr>
                      <w:p w:rsidR="00905B96" w:rsidRDefault="00905B96" w:rsidP="005E11E2">
                        <w:pPr>
                          <w:jc w:val="center"/>
                          <w:rPr>
                            <w:szCs w:val="21"/>
                          </w:rPr>
                        </w:pPr>
                        <w:r>
                          <w:rPr>
                            <w:szCs w:val="21"/>
                          </w:rPr>
                          <w:t>境内自然人</w:t>
                        </w:r>
                      </w:p>
                    </w:tc>
                  </w:sdtContent>
                </w:sdt>
              </w:tr>
            </w:sdtContent>
          </w:sdt>
          <w:sdt>
            <w:sdtPr>
              <w:rPr>
                <w:szCs w:val="21"/>
              </w:rPr>
              <w:alias w:val="前十名股东持股情况"/>
              <w:tag w:val="_GBC_4605985219f3462eb0cbec8b22f53426"/>
              <w:id w:val="1549474"/>
              <w:lock w:val="sdtLocked"/>
            </w:sdtPr>
            <w:sdtEndPr>
              <w:rPr>
                <w:color w:val="FF9900"/>
              </w:rPr>
            </w:sdtEndPr>
            <w:sdtContent>
              <w:tr w:rsidR="00A61C1A" w:rsidTr="00534FDF">
                <w:trPr>
                  <w:cantSplit/>
                </w:trPr>
                <w:tc>
                  <w:tcPr>
                    <w:tcW w:w="1548" w:type="pct"/>
                    <w:shd w:val="clear" w:color="auto" w:fill="auto"/>
                    <w:vAlign w:val="center"/>
                  </w:tcPr>
                  <w:p w:rsidR="00905B96" w:rsidRDefault="00905B96" w:rsidP="005E11E2">
                    <w:pPr>
                      <w:rPr>
                        <w:szCs w:val="21"/>
                      </w:rPr>
                    </w:pPr>
                    <w:r>
                      <w:t>林耀文</w:t>
                    </w:r>
                  </w:p>
                </w:tc>
                <w:tc>
                  <w:tcPr>
                    <w:tcW w:w="784" w:type="pct"/>
                    <w:shd w:val="clear" w:color="auto" w:fill="auto"/>
                    <w:vAlign w:val="center"/>
                  </w:tcPr>
                  <w:p w:rsidR="00905B96" w:rsidRDefault="00905B96" w:rsidP="005E11E2">
                    <w:pPr>
                      <w:jc w:val="right"/>
                      <w:rPr>
                        <w:szCs w:val="21"/>
                      </w:rPr>
                    </w:pPr>
                    <w:r>
                      <w:t>1,929,700</w:t>
                    </w:r>
                  </w:p>
                </w:tc>
                <w:tc>
                  <w:tcPr>
                    <w:tcW w:w="470" w:type="pct"/>
                    <w:gridSpan w:val="2"/>
                    <w:shd w:val="clear" w:color="auto" w:fill="auto"/>
                    <w:vAlign w:val="center"/>
                  </w:tcPr>
                  <w:p w:rsidR="00905B96" w:rsidRDefault="00905B96" w:rsidP="005E11E2">
                    <w:pPr>
                      <w:jc w:val="right"/>
                      <w:rPr>
                        <w:szCs w:val="21"/>
                      </w:rPr>
                    </w:pPr>
                    <w:r>
                      <w:t>0.34</w:t>
                    </w:r>
                  </w:p>
                </w:tc>
                <w:tc>
                  <w:tcPr>
                    <w:tcW w:w="470" w:type="pct"/>
                    <w:shd w:val="clear" w:color="auto" w:fill="auto"/>
                    <w:vAlign w:val="center"/>
                  </w:tcPr>
                  <w:p w:rsidR="00905B96" w:rsidRDefault="00905B96" w:rsidP="005E11E2">
                    <w:pPr>
                      <w:jc w:val="right"/>
                      <w:rPr>
                        <w:szCs w:val="21"/>
                      </w:rPr>
                    </w:pPr>
                    <w:r>
                      <w:t>0</w:t>
                    </w:r>
                  </w:p>
                </w:tc>
                <w:sdt>
                  <w:sdtPr>
                    <w:rPr>
                      <w:szCs w:val="21"/>
                    </w:rPr>
                    <w:alias w:val="前十名股东持有股份状态"/>
                    <w:tag w:val="_GBC_136db04e65c54cda86f79cf03b28789e"/>
                    <w:id w:val="1549472"/>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391" w:type="pct"/>
                        <w:shd w:val="clear" w:color="auto" w:fill="auto"/>
                        <w:vAlign w:val="center"/>
                      </w:tcPr>
                      <w:p w:rsidR="00905B96" w:rsidRDefault="00905B96" w:rsidP="005E11E2">
                        <w:pPr>
                          <w:jc w:val="center"/>
                          <w:rPr>
                            <w:szCs w:val="21"/>
                          </w:rPr>
                        </w:pPr>
                        <w:r>
                          <w:rPr>
                            <w:szCs w:val="21"/>
                          </w:rPr>
                          <w:t>无</w:t>
                        </w:r>
                      </w:p>
                    </w:tc>
                  </w:sdtContent>
                </w:sdt>
                <w:tc>
                  <w:tcPr>
                    <w:tcW w:w="549" w:type="pct"/>
                    <w:gridSpan w:val="2"/>
                    <w:shd w:val="clear" w:color="auto" w:fill="auto"/>
                    <w:vAlign w:val="center"/>
                  </w:tcPr>
                  <w:p w:rsidR="00905B96" w:rsidRDefault="00905B96" w:rsidP="005E11E2">
                    <w:pPr>
                      <w:jc w:val="right"/>
                      <w:rPr>
                        <w:szCs w:val="21"/>
                      </w:rPr>
                    </w:pPr>
                    <w:r>
                      <w:t>0</w:t>
                    </w:r>
                  </w:p>
                </w:tc>
                <w:sdt>
                  <w:sdtPr>
                    <w:rPr>
                      <w:szCs w:val="21"/>
                    </w:rPr>
                    <w:alias w:val="前十名股东的股东性质"/>
                    <w:tag w:val="_GBC_3f061011cc4c4a3a8bacb0560bb01a75"/>
                    <w:id w:val="154947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88" w:type="pct"/>
                        <w:shd w:val="clear" w:color="auto" w:fill="auto"/>
                        <w:vAlign w:val="center"/>
                      </w:tcPr>
                      <w:p w:rsidR="00905B96" w:rsidRDefault="00905B96" w:rsidP="005E11E2">
                        <w:pPr>
                          <w:jc w:val="center"/>
                          <w:rPr>
                            <w:szCs w:val="21"/>
                          </w:rPr>
                        </w:pPr>
                        <w:r>
                          <w:rPr>
                            <w:szCs w:val="21"/>
                          </w:rPr>
                          <w:t>境内自然人</w:t>
                        </w:r>
                      </w:p>
                    </w:tc>
                  </w:sdtContent>
                </w:sdt>
              </w:tr>
            </w:sdtContent>
          </w:sdt>
          <w:sdt>
            <w:sdtPr>
              <w:rPr>
                <w:szCs w:val="21"/>
              </w:rPr>
              <w:alias w:val="前十名股东持股情况"/>
              <w:tag w:val="_GBC_4605985219f3462eb0cbec8b22f53426"/>
              <w:id w:val="1549477"/>
              <w:lock w:val="sdtLocked"/>
            </w:sdtPr>
            <w:sdtEndPr>
              <w:rPr>
                <w:color w:val="FF9900"/>
              </w:rPr>
            </w:sdtEndPr>
            <w:sdtContent>
              <w:tr w:rsidR="00A61C1A" w:rsidTr="00534FDF">
                <w:trPr>
                  <w:cantSplit/>
                </w:trPr>
                <w:tc>
                  <w:tcPr>
                    <w:tcW w:w="1548" w:type="pct"/>
                    <w:shd w:val="clear" w:color="auto" w:fill="auto"/>
                    <w:vAlign w:val="center"/>
                  </w:tcPr>
                  <w:p w:rsidR="00905B96" w:rsidRDefault="00905B96" w:rsidP="005E11E2">
                    <w:pPr>
                      <w:rPr>
                        <w:szCs w:val="21"/>
                      </w:rPr>
                    </w:pPr>
                    <w:r>
                      <w:t>叶巍</w:t>
                    </w:r>
                  </w:p>
                </w:tc>
                <w:tc>
                  <w:tcPr>
                    <w:tcW w:w="784" w:type="pct"/>
                    <w:shd w:val="clear" w:color="auto" w:fill="auto"/>
                    <w:vAlign w:val="center"/>
                  </w:tcPr>
                  <w:p w:rsidR="00905B96" w:rsidRDefault="00905B96" w:rsidP="005E11E2">
                    <w:pPr>
                      <w:jc w:val="right"/>
                      <w:rPr>
                        <w:szCs w:val="21"/>
                      </w:rPr>
                    </w:pPr>
                    <w:r>
                      <w:t>1,708,000</w:t>
                    </w:r>
                  </w:p>
                </w:tc>
                <w:tc>
                  <w:tcPr>
                    <w:tcW w:w="470" w:type="pct"/>
                    <w:gridSpan w:val="2"/>
                    <w:shd w:val="clear" w:color="auto" w:fill="auto"/>
                    <w:vAlign w:val="center"/>
                  </w:tcPr>
                  <w:p w:rsidR="00905B96" w:rsidRDefault="00905B96" w:rsidP="005E11E2">
                    <w:pPr>
                      <w:jc w:val="right"/>
                      <w:rPr>
                        <w:szCs w:val="21"/>
                      </w:rPr>
                    </w:pPr>
                    <w:r>
                      <w:t>0.30</w:t>
                    </w:r>
                  </w:p>
                </w:tc>
                <w:tc>
                  <w:tcPr>
                    <w:tcW w:w="470" w:type="pct"/>
                    <w:shd w:val="clear" w:color="auto" w:fill="auto"/>
                    <w:vAlign w:val="center"/>
                  </w:tcPr>
                  <w:p w:rsidR="00905B96" w:rsidRDefault="00905B96" w:rsidP="005E11E2">
                    <w:pPr>
                      <w:jc w:val="right"/>
                      <w:rPr>
                        <w:szCs w:val="21"/>
                      </w:rPr>
                    </w:pPr>
                    <w:r>
                      <w:t>0</w:t>
                    </w:r>
                  </w:p>
                </w:tc>
                <w:sdt>
                  <w:sdtPr>
                    <w:rPr>
                      <w:szCs w:val="21"/>
                    </w:rPr>
                    <w:alias w:val="前十名股东持有股份状态"/>
                    <w:tag w:val="_GBC_136db04e65c54cda86f79cf03b28789e"/>
                    <w:id w:val="1549475"/>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391" w:type="pct"/>
                        <w:shd w:val="clear" w:color="auto" w:fill="auto"/>
                        <w:vAlign w:val="center"/>
                      </w:tcPr>
                      <w:p w:rsidR="00905B96" w:rsidRDefault="00905B96" w:rsidP="005E11E2">
                        <w:pPr>
                          <w:jc w:val="center"/>
                          <w:rPr>
                            <w:szCs w:val="21"/>
                          </w:rPr>
                        </w:pPr>
                        <w:r>
                          <w:rPr>
                            <w:szCs w:val="21"/>
                          </w:rPr>
                          <w:t>无</w:t>
                        </w:r>
                      </w:p>
                    </w:tc>
                  </w:sdtContent>
                </w:sdt>
                <w:tc>
                  <w:tcPr>
                    <w:tcW w:w="549" w:type="pct"/>
                    <w:gridSpan w:val="2"/>
                    <w:shd w:val="clear" w:color="auto" w:fill="auto"/>
                    <w:vAlign w:val="center"/>
                  </w:tcPr>
                  <w:p w:rsidR="00905B96" w:rsidRDefault="00905B96" w:rsidP="005E11E2">
                    <w:pPr>
                      <w:jc w:val="right"/>
                      <w:rPr>
                        <w:szCs w:val="21"/>
                      </w:rPr>
                    </w:pPr>
                    <w:r>
                      <w:t>0</w:t>
                    </w:r>
                  </w:p>
                </w:tc>
                <w:sdt>
                  <w:sdtPr>
                    <w:rPr>
                      <w:szCs w:val="21"/>
                    </w:rPr>
                    <w:alias w:val="前十名股东的股东性质"/>
                    <w:tag w:val="_GBC_3f061011cc4c4a3a8bacb0560bb01a75"/>
                    <w:id w:val="154947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88" w:type="pct"/>
                        <w:shd w:val="clear" w:color="auto" w:fill="auto"/>
                        <w:vAlign w:val="center"/>
                      </w:tcPr>
                      <w:p w:rsidR="00905B96" w:rsidRDefault="00905B96" w:rsidP="005E11E2">
                        <w:pPr>
                          <w:jc w:val="center"/>
                          <w:rPr>
                            <w:szCs w:val="21"/>
                          </w:rPr>
                        </w:pPr>
                        <w:r>
                          <w:rPr>
                            <w:szCs w:val="21"/>
                          </w:rPr>
                          <w:t>境内自然人</w:t>
                        </w:r>
                      </w:p>
                    </w:tc>
                  </w:sdtContent>
                </w:sdt>
              </w:tr>
            </w:sdtContent>
          </w:sdt>
          <w:sdt>
            <w:sdtPr>
              <w:rPr>
                <w:szCs w:val="21"/>
              </w:rPr>
              <w:alias w:val="前十名股东持股情况"/>
              <w:tag w:val="_GBC_4605985219f3462eb0cbec8b22f53426"/>
              <w:id w:val="1549480"/>
              <w:lock w:val="sdtLocked"/>
            </w:sdtPr>
            <w:sdtEndPr>
              <w:rPr>
                <w:color w:val="FF9900"/>
              </w:rPr>
            </w:sdtEndPr>
            <w:sdtContent>
              <w:tr w:rsidR="00A61C1A" w:rsidTr="00534FDF">
                <w:trPr>
                  <w:cantSplit/>
                </w:trPr>
                <w:tc>
                  <w:tcPr>
                    <w:tcW w:w="1548" w:type="pct"/>
                    <w:shd w:val="clear" w:color="auto" w:fill="auto"/>
                    <w:vAlign w:val="center"/>
                  </w:tcPr>
                  <w:p w:rsidR="00905B96" w:rsidRDefault="00905B96" w:rsidP="005E11E2">
                    <w:pPr>
                      <w:rPr>
                        <w:szCs w:val="21"/>
                      </w:rPr>
                    </w:pPr>
                    <w:r>
                      <w:t>叶菲</w:t>
                    </w:r>
                  </w:p>
                </w:tc>
                <w:tc>
                  <w:tcPr>
                    <w:tcW w:w="784" w:type="pct"/>
                    <w:shd w:val="clear" w:color="auto" w:fill="auto"/>
                    <w:vAlign w:val="center"/>
                  </w:tcPr>
                  <w:p w:rsidR="00905B96" w:rsidRDefault="00905B96" w:rsidP="005E11E2">
                    <w:pPr>
                      <w:jc w:val="right"/>
                      <w:rPr>
                        <w:szCs w:val="21"/>
                      </w:rPr>
                    </w:pPr>
                    <w:r>
                      <w:t>1,692,280</w:t>
                    </w:r>
                  </w:p>
                </w:tc>
                <w:tc>
                  <w:tcPr>
                    <w:tcW w:w="470" w:type="pct"/>
                    <w:gridSpan w:val="2"/>
                    <w:shd w:val="clear" w:color="auto" w:fill="auto"/>
                    <w:vAlign w:val="center"/>
                  </w:tcPr>
                  <w:p w:rsidR="00905B96" w:rsidRDefault="00905B96" w:rsidP="005E11E2">
                    <w:pPr>
                      <w:jc w:val="right"/>
                      <w:rPr>
                        <w:szCs w:val="21"/>
                      </w:rPr>
                    </w:pPr>
                    <w:r>
                      <w:t>0.30</w:t>
                    </w:r>
                  </w:p>
                </w:tc>
                <w:tc>
                  <w:tcPr>
                    <w:tcW w:w="470" w:type="pct"/>
                    <w:shd w:val="clear" w:color="auto" w:fill="auto"/>
                    <w:vAlign w:val="center"/>
                  </w:tcPr>
                  <w:p w:rsidR="00905B96" w:rsidRDefault="00905B96" w:rsidP="005E11E2">
                    <w:pPr>
                      <w:jc w:val="right"/>
                      <w:rPr>
                        <w:szCs w:val="21"/>
                      </w:rPr>
                    </w:pPr>
                    <w:r>
                      <w:t>0</w:t>
                    </w:r>
                  </w:p>
                </w:tc>
                <w:sdt>
                  <w:sdtPr>
                    <w:rPr>
                      <w:szCs w:val="21"/>
                    </w:rPr>
                    <w:alias w:val="前十名股东持有股份状态"/>
                    <w:tag w:val="_GBC_136db04e65c54cda86f79cf03b28789e"/>
                    <w:id w:val="1549478"/>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391" w:type="pct"/>
                        <w:shd w:val="clear" w:color="auto" w:fill="auto"/>
                        <w:vAlign w:val="center"/>
                      </w:tcPr>
                      <w:p w:rsidR="00905B96" w:rsidRDefault="00905B96" w:rsidP="005E11E2">
                        <w:pPr>
                          <w:jc w:val="center"/>
                          <w:rPr>
                            <w:szCs w:val="21"/>
                          </w:rPr>
                        </w:pPr>
                        <w:r>
                          <w:rPr>
                            <w:szCs w:val="21"/>
                          </w:rPr>
                          <w:t>无</w:t>
                        </w:r>
                      </w:p>
                    </w:tc>
                  </w:sdtContent>
                </w:sdt>
                <w:tc>
                  <w:tcPr>
                    <w:tcW w:w="549" w:type="pct"/>
                    <w:gridSpan w:val="2"/>
                    <w:shd w:val="clear" w:color="auto" w:fill="auto"/>
                    <w:vAlign w:val="center"/>
                  </w:tcPr>
                  <w:p w:rsidR="00905B96" w:rsidRDefault="00905B96" w:rsidP="005E11E2">
                    <w:pPr>
                      <w:jc w:val="right"/>
                      <w:rPr>
                        <w:szCs w:val="21"/>
                      </w:rPr>
                    </w:pPr>
                    <w:r>
                      <w:t>0</w:t>
                    </w:r>
                  </w:p>
                </w:tc>
                <w:sdt>
                  <w:sdtPr>
                    <w:rPr>
                      <w:szCs w:val="21"/>
                    </w:rPr>
                    <w:alias w:val="前十名股东的股东性质"/>
                    <w:tag w:val="_GBC_3f061011cc4c4a3a8bacb0560bb01a75"/>
                    <w:id w:val="154947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88" w:type="pct"/>
                        <w:shd w:val="clear" w:color="auto" w:fill="auto"/>
                        <w:vAlign w:val="center"/>
                      </w:tcPr>
                      <w:p w:rsidR="00905B96" w:rsidRDefault="00905B96" w:rsidP="005E11E2">
                        <w:pPr>
                          <w:jc w:val="center"/>
                          <w:rPr>
                            <w:szCs w:val="21"/>
                          </w:rPr>
                        </w:pPr>
                        <w:r>
                          <w:rPr>
                            <w:szCs w:val="21"/>
                          </w:rPr>
                          <w:t>境内自然人</w:t>
                        </w:r>
                      </w:p>
                    </w:tc>
                  </w:sdtContent>
                </w:sdt>
              </w:tr>
            </w:sdtContent>
          </w:sdt>
          <w:sdt>
            <w:sdtPr>
              <w:rPr>
                <w:szCs w:val="21"/>
              </w:rPr>
              <w:alias w:val="前十名股东持股情况"/>
              <w:tag w:val="_GBC_4605985219f3462eb0cbec8b22f53426"/>
              <w:id w:val="1549483"/>
              <w:lock w:val="sdtLocked"/>
            </w:sdtPr>
            <w:sdtEndPr>
              <w:rPr>
                <w:color w:val="FF9900"/>
              </w:rPr>
            </w:sdtEndPr>
            <w:sdtContent>
              <w:tr w:rsidR="00A61C1A" w:rsidTr="00534FDF">
                <w:trPr>
                  <w:cantSplit/>
                </w:trPr>
                <w:tc>
                  <w:tcPr>
                    <w:tcW w:w="1548" w:type="pct"/>
                    <w:shd w:val="clear" w:color="auto" w:fill="auto"/>
                    <w:vAlign w:val="center"/>
                  </w:tcPr>
                  <w:p w:rsidR="00905B96" w:rsidRDefault="00905B96" w:rsidP="005E11E2">
                    <w:pPr>
                      <w:rPr>
                        <w:szCs w:val="21"/>
                      </w:rPr>
                    </w:pPr>
                    <w:r>
                      <w:t>杨君</w:t>
                    </w:r>
                  </w:p>
                </w:tc>
                <w:tc>
                  <w:tcPr>
                    <w:tcW w:w="784" w:type="pct"/>
                    <w:shd w:val="clear" w:color="auto" w:fill="auto"/>
                    <w:vAlign w:val="center"/>
                  </w:tcPr>
                  <w:p w:rsidR="00905B96" w:rsidRDefault="00905B96" w:rsidP="005E11E2">
                    <w:pPr>
                      <w:jc w:val="right"/>
                      <w:rPr>
                        <w:szCs w:val="21"/>
                      </w:rPr>
                    </w:pPr>
                    <w:r>
                      <w:t>1,687,921</w:t>
                    </w:r>
                  </w:p>
                </w:tc>
                <w:tc>
                  <w:tcPr>
                    <w:tcW w:w="470" w:type="pct"/>
                    <w:gridSpan w:val="2"/>
                    <w:shd w:val="clear" w:color="auto" w:fill="auto"/>
                    <w:vAlign w:val="center"/>
                  </w:tcPr>
                  <w:p w:rsidR="00905B96" w:rsidRDefault="00905B96" w:rsidP="005E11E2">
                    <w:pPr>
                      <w:jc w:val="right"/>
                      <w:rPr>
                        <w:szCs w:val="21"/>
                      </w:rPr>
                    </w:pPr>
                    <w:r>
                      <w:t>0.30</w:t>
                    </w:r>
                  </w:p>
                </w:tc>
                <w:tc>
                  <w:tcPr>
                    <w:tcW w:w="470" w:type="pct"/>
                    <w:shd w:val="clear" w:color="auto" w:fill="auto"/>
                    <w:vAlign w:val="center"/>
                  </w:tcPr>
                  <w:p w:rsidR="00905B96" w:rsidRDefault="00905B96" w:rsidP="005E11E2">
                    <w:pPr>
                      <w:jc w:val="right"/>
                      <w:rPr>
                        <w:szCs w:val="21"/>
                      </w:rPr>
                    </w:pPr>
                    <w:r>
                      <w:t>0</w:t>
                    </w:r>
                  </w:p>
                </w:tc>
                <w:sdt>
                  <w:sdtPr>
                    <w:rPr>
                      <w:szCs w:val="21"/>
                    </w:rPr>
                    <w:alias w:val="前十名股东持有股份状态"/>
                    <w:tag w:val="_GBC_136db04e65c54cda86f79cf03b28789e"/>
                    <w:id w:val="1549481"/>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391" w:type="pct"/>
                        <w:shd w:val="clear" w:color="auto" w:fill="auto"/>
                        <w:vAlign w:val="center"/>
                      </w:tcPr>
                      <w:p w:rsidR="00905B96" w:rsidRDefault="00905B96" w:rsidP="005E11E2">
                        <w:pPr>
                          <w:jc w:val="center"/>
                          <w:rPr>
                            <w:szCs w:val="21"/>
                          </w:rPr>
                        </w:pPr>
                        <w:r>
                          <w:rPr>
                            <w:szCs w:val="21"/>
                          </w:rPr>
                          <w:t>无</w:t>
                        </w:r>
                      </w:p>
                    </w:tc>
                  </w:sdtContent>
                </w:sdt>
                <w:tc>
                  <w:tcPr>
                    <w:tcW w:w="549" w:type="pct"/>
                    <w:gridSpan w:val="2"/>
                    <w:shd w:val="clear" w:color="auto" w:fill="auto"/>
                    <w:vAlign w:val="center"/>
                  </w:tcPr>
                  <w:p w:rsidR="00905B96" w:rsidRDefault="00905B96" w:rsidP="005E11E2">
                    <w:pPr>
                      <w:jc w:val="right"/>
                      <w:rPr>
                        <w:szCs w:val="21"/>
                      </w:rPr>
                    </w:pPr>
                    <w:r>
                      <w:t>0</w:t>
                    </w:r>
                  </w:p>
                </w:tc>
                <w:sdt>
                  <w:sdtPr>
                    <w:rPr>
                      <w:szCs w:val="21"/>
                    </w:rPr>
                    <w:alias w:val="前十名股东的股东性质"/>
                    <w:tag w:val="_GBC_3f061011cc4c4a3a8bacb0560bb01a75"/>
                    <w:id w:val="154948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88" w:type="pct"/>
                        <w:shd w:val="clear" w:color="auto" w:fill="auto"/>
                        <w:vAlign w:val="center"/>
                      </w:tcPr>
                      <w:p w:rsidR="00905B96" w:rsidRDefault="00905B96" w:rsidP="005E11E2">
                        <w:pPr>
                          <w:jc w:val="center"/>
                          <w:rPr>
                            <w:szCs w:val="21"/>
                          </w:rPr>
                        </w:pPr>
                        <w:r>
                          <w:rPr>
                            <w:szCs w:val="21"/>
                          </w:rPr>
                          <w:t>境内自然人</w:t>
                        </w:r>
                      </w:p>
                    </w:tc>
                  </w:sdtContent>
                </w:sdt>
              </w:tr>
            </w:sdtContent>
          </w:sdt>
          <w:tr w:rsidR="00905B96" w:rsidTr="00A61C1A">
            <w:trPr>
              <w:cantSplit/>
            </w:trPr>
            <w:sdt>
              <w:sdtPr>
                <w:tag w:val="_PLD_1898c049cbb842929d1a25b03164de05"/>
                <w:id w:val="1549484"/>
                <w:lock w:val="sdtLocked"/>
              </w:sdtPr>
              <w:sdtContent>
                <w:tc>
                  <w:tcPr>
                    <w:tcW w:w="5000" w:type="pct"/>
                    <w:gridSpan w:val="9"/>
                    <w:shd w:val="clear" w:color="auto" w:fill="auto"/>
                  </w:tcPr>
                  <w:p w:rsidR="00905B96" w:rsidRDefault="00905B96" w:rsidP="005E11E2">
                    <w:pPr>
                      <w:jc w:val="center"/>
                      <w:rPr>
                        <w:color w:val="FF9900"/>
                        <w:szCs w:val="21"/>
                      </w:rPr>
                    </w:pPr>
                    <w:r>
                      <w:rPr>
                        <w:szCs w:val="21"/>
                      </w:rPr>
                      <w:t>前十名无限售条件股东持股情况</w:t>
                    </w:r>
                  </w:p>
                </w:tc>
              </w:sdtContent>
            </w:sdt>
          </w:tr>
          <w:tr w:rsidR="00905B96" w:rsidTr="00A61C1A">
            <w:trPr>
              <w:cantSplit/>
            </w:trPr>
            <w:sdt>
              <w:sdtPr>
                <w:tag w:val="_PLD_cdb93ea8b8d84269906022d344b7ae81"/>
                <w:id w:val="1549485"/>
                <w:lock w:val="sdtLocked"/>
              </w:sdtPr>
              <w:sdtContent>
                <w:tc>
                  <w:tcPr>
                    <w:tcW w:w="1548" w:type="pct"/>
                    <w:vMerge w:val="restart"/>
                    <w:shd w:val="clear" w:color="auto" w:fill="auto"/>
                  </w:tcPr>
                  <w:p w:rsidR="00905B96" w:rsidRDefault="00905B96" w:rsidP="005E11E2">
                    <w:pPr>
                      <w:rPr>
                        <w:color w:val="FF9900"/>
                        <w:szCs w:val="21"/>
                      </w:rPr>
                    </w:pPr>
                    <w:r>
                      <w:t>股东名称</w:t>
                    </w:r>
                  </w:p>
                </w:tc>
              </w:sdtContent>
            </w:sdt>
            <w:sdt>
              <w:sdtPr>
                <w:tag w:val="_PLD_de00e53222bf435287ab2b08072e38a8"/>
                <w:id w:val="1549486"/>
                <w:lock w:val="sdtLocked"/>
              </w:sdtPr>
              <w:sdtContent>
                <w:tc>
                  <w:tcPr>
                    <w:tcW w:w="1254" w:type="pct"/>
                    <w:gridSpan w:val="3"/>
                    <w:vMerge w:val="restart"/>
                    <w:shd w:val="clear" w:color="auto" w:fill="auto"/>
                  </w:tcPr>
                  <w:p w:rsidR="00905B96" w:rsidRDefault="00905B96" w:rsidP="005E11E2">
                    <w:pPr>
                      <w:jc w:val="center"/>
                      <w:rPr>
                        <w:color w:val="FF9900"/>
                        <w:szCs w:val="21"/>
                      </w:rPr>
                    </w:pPr>
                    <w:r>
                      <w:t>持有无限售条件流通股的数量</w:t>
                    </w:r>
                  </w:p>
                </w:tc>
              </w:sdtContent>
            </w:sdt>
            <w:sdt>
              <w:sdtPr>
                <w:tag w:val="_PLD_2a9d60d6261d4ec5bc6d40e7303e8e5e"/>
                <w:id w:val="1549487"/>
                <w:lock w:val="sdtLocked"/>
              </w:sdtPr>
              <w:sdtContent>
                <w:tc>
                  <w:tcPr>
                    <w:tcW w:w="2198" w:type="pct"/>
                    <w:gridSpan w:val="5"/>
                    <w:tcBorders>
                      <w:bottom w:val="single" w:sz="4" w:space="0" w:color="auto"/>
                    </w:tcBorders>
                    <w:shd w:val="clear" w:color="auto" w:fill="auto"/>
                  </w:tcPr>
                  <w:p w:rsidR="00905B96" w:rsidRDefault="00905B96" w:rsidP="005E11E2">
                    <w:pPr>
                      <w:jc w:val="center"/>
                      <w:rPr>
                        <w:color w:val="FF9900"/>
                        <w:szCs w:val="21"/>
                      </w:rPr>
                    </w:pPr>
                    <w:r>
                      <w:rPr>
                        <w:szCs w:val="21"/>
                      </w:rPr>
                      <w:t>股份种类</w:t>
                    </w:r>
                    <w:r>
                      <w:rPr>
                        <w:rFonts w:hint="eastAsia"/>
                        <w:szCs w:val="21"/>
                      </w:rPr>
                      <w:t>及数量</w:t>
                    </w:r>
                  </w:p>
                </w:tc>
              </w:sdtContent>
            </w:sdt>
          </w:tr>
          <w:tr w:rsidR="00905B96" w:rsidTr="00A61C1A">
            <w:trPr>
              <w:cantSplit/>
            </w:trPr>
            <w:tc>
              <w:tcPr>
                <w:tcW w:w="1548" w:type="pct"/>
                <w:vMerge/>
                <w:shd w:val="clear" w:color="auto" w:fill="auto"/>
              </w:tcPr>
              <w:p w:rsidR="00905B96" w:rsidRDefault="00905B96" w:rsidP="005E11E2">
                <w:pPr>
                  <w:rPr>
                    <w:color w:val="FF9900"/>
                    <w:szCs w:val="21"/>
                  </w:rPr>
                </w:pPr>
              </w:p>
            </w:tc>
            <w:tc>
              <w:tcPr>
                <w:tcW w:w="1254" w:type="pct"/>
                <w:gridSpan w:val="3"/>
                <w:vMerge/>
                <w:shd w:val="clear" w:color="auto" w:fill="auto"/>
              </w:tcPr>
              <w:p w:rsidR="00905B96" w:rsidRDefault="00905B96" w:rsidP="005E11E2">
                <w:pPr>
                  <w:rPr>
                    <w:color w:val="FF9900"/>
                    <w:szCs w:val="21"/>
                  </w:rPr>
                </w:pPr>
              </w:p>
            </w:tc>
            <w:sdt>
              <w:sdtPr>
                <w:tag w:val="_PLD_d47064bc80be41ae9a4939af1653e56d"/>
                <w:id w:val="1549488"/>
                <w:lock w:val="sdtLocked"/>
              </w:sdtPr>
              <w:sdtContent>
                <w:tc>
                  <w:tcPr>
                    <w:tcW w:w="1174" w:type="pct"/>
                    <w:gridSpan w:val="3"/>
                    <w:shd w:val="clear" w:color="auto" w:fill="auto"/>
                    <w:vAlign w:val="center"/>
                  </w:tcPr>
                  <w:p w:rsidR="00905B96" w:rsidRDefault="00905B96" w:rsidP="005E11E2">
                    <w:pPr>
                      <w:jc w:val="center"/>
                      <w:rPr>
                        <w:color w:val="008000"/>
                        <w:szCs w:val="21"/>
                      </w:rPr>
                    </w:pPr>
                    <w:r>
                      <w:rPr>
                        <w:rFonts w:hint="eastAsia"/>
                        <w:szCs w:val="21"/>
                      </w:rPr>
                      <w:t>种类</w:t>
                    </w:r>
                  </w:p>
                </w:tc>
              </w:sdtContent>
            </w:sdt>
            <w:sdt>
              <w:sdtPr>
                <w:tag w:val="_PLD_ef8b69bf60d547d19a2a05662516a431"/>
                <w:id w:val="1549489"/>
                <w:lock w:val="sdtLocked"/>
              </w:sdtPr>
              <w:sdtContent>
                <w:tc>
                  <w:tcPr>
                    <w:tcW w:w="1024" w:type="pct"/>
                    <w:gridSpan w:val="2"/>
                    <w:shd w:val="clear" w:color="auto" w:fill="auto"/>
                  </w:tcPr>
                  <w:p w:rsidR="00905B96" w:rsidRDefault="00905B96" w:rsidP="005E11E2">
                    <w:pPr>
                      <w:jc w:val="center"/>
                      <w:rPr>
                        <w:color w:val="008000"/>
                        <w:szCs w:val="21"/>
                      </w:rPr>
                    </w:pPr>
                    <w:r>
                      <w:rPr>
                        <w:rFonts w:cs="宋体" w:hint="eastAsia"/>
                        <w:szCs w:val="21"/>
                      </w:rPr>
                      <w:t>数量</w:t>
                    </w:r>
                  </w:p>
                </w:tc>
              </w:sdtContent>
            </w:sdt>
          </w:tr>
          <w:sdt>
            <w:sdtPr>
              <w:rPr>
                <w:szCs w:val="21"/>
              </w:rPr>
              <w:alias w:val="前十名无限售条件股东持股情况"/>
              <w:tag w:val="_GBC_798242974a9b4be4a6dde0d05919e839"/>
              <w:id w:val="1549491"/>
              <w:lock w:val="sdtLocked"/>
            </w:sdtPr>
            <w:sdtContent>
              <w:tr w:rsidR="00905B96" w:rsidTr="00A61C1A">
                <w:trPr>
                  <w:cantSplit/>
                </w:trPr>
                <w:tc>
                  <w:tcPr>
                    <w:tcW w:w="1548" w:type="pct"/>
                    <w:shd w:val="clear" w:color="auto" w:fill="auto"/>
                    <w:vAlign w:val="center"/>
                  </w:tcPr>
                  <w:p w:rsidR="00905B96" w:rsidRDefault="00905B96" w:rsidP="005E11E2">
                    <w:pPr>
                      <w:rPr>
                        <w:szCs w:val="21"/>
                      </w:rPr>
                    </w:pPr>
                    <w:r>
                      <w:t>铜陵大江投资控股有限公司</w:t>
                    </w:r>
                  </w:p>
                </w:tc>
                <w:tc>
                  <w:tcPr>
                    <w:tcW w:w="1254" w:type="pct"/>
                    <w:gridSpan w:val="3"/>
                    <w:shd w:val="clear" w:color="auto" w:fill="auto"/>
                    <w:vAlign w:val="center"/>
                  </w:tcPr>
                  <w:p w:rsidR="00905B96" w:rsidRDefault="00905B96" w:rsidP="005E11E2">
                    <w:pPr>
                      <w:jc w:val="right"/>
                      <w:rPr>
                        <w:szCs w:val="21"/>
                      </w:rPr>
                    </w:pPr>
                    <w:r>
                      <w:t>111,705,979</w:t>
                    </w:r>
                  </w:p>
                </w:tc>
                <w:sdt>
                  <w:sdtPr>
                    <w:rPr>
                      <w:bCs/>
                      <w:szCs w:val="21"/>
                    </w:rPr>
                    <w:alias w:val="前十名无限售条件股东期末持有流通股的种类"/>
                    <w:tag w:val="_GBC_0210c95a1a80416eb0fe421c6af26851"/>
                    <w:id w:val="154949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174" w:type="pct"/>
                        <w:gridSpan w:val="3"/>
                        <w:shd w:val="clear" w:color="auto" w:fill="auto"/>
                        <w:vAlign w:val="center"/>
                      </w:tcPr>
                      <w:p w:rsidR="00905B96" w:rsidRDefault="00905B96" w:rsidP="005E11E2">
                        <w:pPr>
                          <w:jc w:val="center"/>
                          <w:rPr>
                            <w:bCs/>
                            <w:szCs w:val="21"/>
                          </w:rPr>
                        </w:pPr>
                        <w:r>
                          <w:rPr>
                            <w:bCs/>
                            <w:szCs w:val="21"/>
                          </w:rPr>
                          <w:t>人民币普通股</w:t>
                        </w:r>
                      </w:p>
                    </w:tc>
                  </w:sdtContent>
                </w:sdt>
                <w:tc>
                  <w:tcPr>
                    <w:tcW w:w="1024" w:type="pct"/>
                    <w:gridSpan w:val="2"/>
                    <w:shd w:val="clear" w:color="auto" w:fill="auto"/>
                    <w:vAlign w:val="center"/>
                  </w:tcPr>
                  <w:p w:rsidR="00905B96" w:rsidRDefault="00905B96" w:rsidP="005E11E2">
                    <w:pPr>
                      <w:jc w:val="right"/>
                      <w:rPr>
                        <w:szCs w:val="21"/>
                      </w:rPr>
                    </w:pPr>
                    <w:r>
                      <w:t>111,705,979</w:t>
                    </w:r>
                  </w:p>
                </w:tc>
              </w:tr>
            </w:sdtContent>
          </w:sdt>
          <w:sdt>
            <w:sdtPr>
              <w:rPr>
                <w:szCs w:val="21"/>
              </w:rPr>
              <w:alias w:val="前十名无限售条件股东持股情况"/>
              <w:tag w:val="_GBC_798242974a9b4be4a6dde0d05919e839"/>
              <w:id w:val="1549493"/>
              <w:lock w:val="sdtLocked"/>
            </w:sdtPr>
            <w:sdtContent>
              <w:tr w:rsidR="00905B96" w:rsidTr="00A61C1A">
                <w:trPr>
                  <w:cantSplit/>
                </w:trPr>
                <w:tc>
                  <w:tcPr>
                    <w:tcW w:w="1548" w:type="pct"/>
                    <w:shd w:val="clear" w:color="auto" w:fill="auto"/>
                    <w:vAlign w:val="center"/>
                  </w:tcPr>
                  <w:p w:rsidR="00905B96" w:rsidRDefault="00905B96" w:rsidP="005E11E2">
                    <w:pPr>
                      <w:rPr>
                        <w:szCs w:val="21"/>
                      </w:rPr>
                    </w:pPr>
                    <w:r>
                      <w:t>王远彬</w:t>
                    </w:r>
                  </w:p>
                </w:tc>
                <w:tc>
                  <w:tcPr>
                    <w:tcW w:w="1254" w:type="pct"/>
                    <w:gridSpan w:val="3"/>
                    <w:shd w:val="clear" w:color="auto" w:fill="auto"/>
                    <w:vAlign w:val="center"/>
                  </w:tcPr>
                  <w:p w:rsidR="00905B96" w:rsidRDefault="00905B96" w:rsidP="005E11E2">
                    <w:pPr>
                      <w:jc w:val="right"/>
                      <w:rPr>
                        <w:szCs w:val="21"/>
                      </w:rPr>
                    </w:pPr>
                    <w:r>
                      <w:t>3,200,000</w:t>
                    </w:r>
                  </w:p>
                </w:tc>
                <w:sdt>
                  <w:sdtPr>
                    <w:rPr>
                      <w:bCs/>
                      <w:szCs w:val="21"/>
                    </w:rPr>
                    <w:alias w:val="前十名无限售条件股东期末持有流通股的种类"/>
                    <w:tag w:val="_GBC_0210c95a1a80416eb0fe421c6af26851"/>
                    <w:id w:val="154949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174" w:type="pct"/>
                        <w:gridSpan w:val="3"/>
                        <w:shd w:val="clear" w:color="auto" w:fill="auto"/>
                        <w:vAlign w:val="center"/>
                      </w:tcPr>
                      <w:p w:rsidR="00905B96" w:rsidRDefault="00905B96" w:rsidP="005E11E2">
                        <w:pPr>
                          <w:jc w:val="center"/>
                          <w:rPr>
                            <w:bCs/>
                            <w:szCs w:val="21"/>
                          </w:rPr>
                        </w:pPr>
                        <w:r>
                          <w:rPr>
                            <w:bCs/>
                            <w:szCs w:val="21"/>
                          </w:rPr>
                          <w:t>人民币普通股</w:t>
                        </w:r>
                      </w:p>
                    </w:tc>
                  </w:sdtContent>
                </w:sdt>
                <w:tc>
                  <w:tcPr>
                    <w:tcW w:w="1024" w:type="pct"/>
                    <w:gridSpan w:val="2"/>
                    <w:shd w:val="clear" w:color="auto" w:fill="auto"/>
                    <w:vAlign w:val="center"/>
                  </w:tcPr>
                  <w:p w:rsidR="00905B96" w:rsidRDefault="00905B96" w:rsidP="005E11E2">
                    <w:pPr>
                      <w:jc w:val="right"/>
                      <w:rPr>
                        <w:szCs w:val="21"/>
                      </w:rPr>
                    </w:pPr>
                    <w:r>
                      <w:t>3,200,000</w:t>
                    </w:r>
                  </w:p>
                </w:tc>
              </w:tr>
            </w:sdtContent>
          </w:sdt>
          <w:sdt>
            <w:sdtPr>
              <w:rPr>
                <w:szCs w:val="21"/>
              </w:rPr>
              <w:alias w:val="前十名无限售条件股东持股情况"/>
              <w:tag w:val="_GBC_798242974a9b4be4a6dde0d05919e839"/>
              <w:id w:val="1549495"/>
              <w:lock w:val="sdtLocked"/>
            </w:sdtPr>
            <w:sdtContent>
              <w:tr w:rsidR="00905B96" w:rsidTr="00A61C1A">
                <w:trPr>
                  <w:cantSplit/>
                </w:trPr>
                <w:tc>
                  <w:tcPr>
                    <w:tcW w:w="1548" w:type="pct"/>
                    <w:shd w:val="clear" w:color="auto" w:fill="auto"/>
                    <w:vAlign w:val="center"/>
                  </w:tcPr>
                  <w:p w:rsidR="00905B96" w:rsidRDefault="00905B96" w:rsidP="005E11E2">
                    <w:pPr>
                      <w:rPr>
                        <w:szCs w:val="21"/>
                      </w:rPr>
                    </w:pPr>
                    <w:r>
                      <w:t>张小龙</w:t>
                    </w:r>
                  </w:p>
                </w:tc>
                <w:tc>
                  <w:tcPr>
                    <w:tcW w:w="1254" w:type="pct"/>
                    <w:gridSpan w:val="3"/>
                    <w:shd w:val="clear" w:color="auto" w:fill="auto"/>
                    <w:vAlign w:val="center"/>
                  </w:tcPr>
                  <w:p w:rsidR="00905B96" w:rsidRDefault="00905B96" w:rsidP="005E11E2">
                    <w:pPr>
                      <w:jc w:val="right"/>
                      <w:rPr>
                        <w:szCs w:val="21"/>
                      </w:rPr>
                    </w:pPr>
                    <w:r>
                      <w:t>2,583,726</w:t>
                    </w:r>
                  </w:p>
                </w:tc>
                <w:sdt>
                  <w:sdtPr>
                    <w:rPr>
                      <w:bCs/>
                      <w:szCs w:val="21"/>
                    </w:rPr>
                    <w:alias w:val="前十名无限售条件股东期末持有流通股的种类"/>
                    <w:tag w:val="_GBC_0210c95a1a80416eb0fe421c6af26851"/>
                    <w:id w:val="154949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174" w:type="pct"/>
                        <w:gridSpan w:val="3"/>
                        <w:shd w:val="clear" w:color="auto" w:fill="auto"/>
                        <w:vAlign w:val="center"/>
                      </w:tcPr>
                      <w:p w:rsidR="00905B96" w:rsidRDefault="00905B96" w:rsidP="005E11E2">
                        <w:pPr>
                          <w:jc w:val="center"/>
                          <w:rPr>
                            <w:bCs/>
                            <w:szCs w:val="21"/>
                          </w:rPr>
                        </w:pPr>
                        <w:r>
                          <w:rPr>
                            <w:bCs/>
                            <w:szCs w:val="21"/>
                          </w:rPr>
                          <w:t>人民币普通股</w:t>
                        </w:r>
                      </w:p>
                    </w:tc>
                  </w:sdtContent>
                </w:sdt>
                <w:tc>
                  <w:tcPr>
                    <w:tcW w:w="1024" w:type="pct"/>
                    <w:gridSpan w:val="2"/>
                    <w:shd w:val="clear" w:color="auto" w:fill="auto"/>
                    <w:vAlign w:val="center"/>
                  </w:tcPr>
                  <w:p w:rsidR="00905B96" w:rsidRDefault="00905B96" w:rsidP="005E11E2">
                    <w:pPr>
                      <w:jc w:val="right"/>
                      <w:rPr>
                        <w:szCs w:val="21"/>
                      </w:rPr>
                    </w:pPr>
                    <w:r>
                      <w:t>2,583,726</w:t>
                    </w:r>
                  </w:p>
                </w:tc>
              </w:tr>
            </w:sdtContent>
          </w:sdt>
          <w:sdt>
            <w:sdtPr>
              <w:rPr>
                <w:szCs w:val="21"/>
              </w:rPr>
              <w:alias w:val="前十名无限售条件股东持股情况"/>
              <w:tag w:val="_GBC_798242974a9b4be4a6dde0d05919e839"/>
              <w:id w:val="1549497"/>
              <w:lock w:val="sdtLocked"/>
            </w:sdtPr>
            <w:sdtContent>
              <w:tr w:rsidR="00905B96" w:rsidTr="00A61C1A">
                <w:trPr>
                  <w:cantSplit/>
                </w:trPr>
                <w:tc>
                  <w:tcPr>
                    <w:tcW w:w="1548" w:type="pct"/>
                    <w:shd w:val="clear" w:color="auto" w:fill="auto"/>
                    <w:vAlign w:val="center"/>
                  </w:tcPr>
                  <w:p w:rsidR="00905B96" w:rsidRDefault="00905B96" w:rsidP="005E11E2">
                    <w:pPr>
                      <w:rPr>
                        <w:szCs w:val="21"/>
                      </w:rPr>
                    </w:pPr>
                    <w:r>
                      <w:t>黄锦平</w:t>
                    </w:r>
                  </w:p>
                </w:tc>
                <w:tc>
                  <w:tcPr>
                    <w:tcW w:w="1254" w:type="pct"/>
                    <w:gridSpan w:val="3"/>
                    <w:shd w:val="clear" w:color="auto" w:fill="auto"/>
                    <w:vAlign w:val="center"/>
                  </w:tcPr>
                  <w:p w:rsidR="00905B96" w:rsidRDefault="00905B96" w:rsidP="005E11E2">
                    <w:pPr>
                      <w:jc w:val="right"/>
                      <w:rPr>
                        <w:szCs w:val="21"/>
                      </w:rPr>
                    </w:pPr>
                    <w:r>
                      <w:t>2,388,000</w:t>
                    </w:r>
                  </w:p>
                </w:tc>
                <w:sdt>
                  <w:sdtPr>
                    <w:rPr>
                      <w:bCs/>
                      <w:szCs w:val="21"/>
                    </w:rPr>
                    <w:alias w:val="前十名无限售条件股东期末持有流通股的种类"/>
                    <w:tag w:val="_GBC_0210c95a1a80416eb0fe421c6af26851"/>
                    <w:id w:val="154949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174" w:type="pct"/>
                        <w:gridSpan w:val="3"/>
                        <w:shd w:val="clear" w:color="auto" w:fill="auto"/>
                        <w:vAlign w:val="center"/>
                      </w:tcPr>
                      <w:p w:rsidR="00905B96" w:rsidRDefault="00905B96" w:rsidP="005E11E2">
                        <w:pPr>
                          <w:jc w:val="center"/>
                          <w:rPr>
                            <w:bCs/>
                            <w:szCs w:val="21"/>
                          </w:rPr>
                        </w:pPr>
                        <w:r>
                          <w:rPr>
                            <w:bCs/>
                            <w:szCs w:val="21"/>
                          </w:rPr>
                          <w:t>人民币普通股</w:t>
                        </w:r>
                      </w:p>
                    </w:tc>
                  </w:sdtContent>
                </w:sdt>
                <w:tc>
                  <w:tcPr>
                    <w:tcW w:w="1024" w:type="pct"/>
                    <w:gridSpan w:val="2"/>
                    <w:shd w:val="clear" w:color="auto" w:fill="auto"/>
                    <w:vAlign w:val="center"/>
                  </w:tcPr>
                  <w:p w:rsidR="00905B96" w:rsidRDefault="00905B96" w:rsidP="005E11E2">
                    <w:pPr>
                      <w:jc w:val="right"/>
                      <w:rPr>
                        <w:szCs w:val="21"/>
                      </w:rPr>
                    </w:pPr>
                    <w:r>
                      <w:t>2,388,000</w:t>
                    </w:r>
                  </w:p>
                </w:tc>
              </w:tr>
            </w:sdtContent>
          </w:sdt>
          <w:sdt>
            <w:sdtPr>
              <w:rPr>
                <w:szCs w:val="21"/>
              </w:rPr>
              <w:alias w:val="前十名无限售条件股东持股情况"/>
              <w:tag w:val="_GBC_798242974a9b4be4a6dde0d05919e839"/>
              <w:id w:val="1549499"/>
              <w:lock w:val="sdtLocked"/>
            </w:sdtPr>
            <w:sdtContent>
              <w:tr w:rsidR="00905B96" w:rsidTr="00A61C1A">
                <w:trPr>
                  <w:cantSplit/>
                </w:trPr>
                <w:tc>
                  <w:tcPr>
                    <w:tcW w:w="1548" w:type="pct"/>
                    <w:shd w:val="clear" w:color="auto" w:fill="auto"/>
                    <w:vAlign w:val="center"/>
                  </w:tcPr>
                  <w:p w:rsidR="00905B96" w:rsidRDefault="00905B96" w:rsidP="005E11E2">
                    <w:pPr>
                      <w:rPr>
                        <w:szCs w:val="21"/>
                      </w:rPr>
                    </w:pPr>
                    <w:r>
                      <w:t>代宪俊</w:t>
                    </w:r>
                  </w:p>
                </w:tc>
                <w:tc>
                  <w:tcPr>
                    <w:tcW w:w="1254" w:type="pct"/>
                    <w:gridSpan w:val="3"/>
                    <w:shd w:val="clear" w:color="auto" w:fill="auto"/>
                    <w:vAlign w:val="center"/>
                  </w:tcPr>
                  <w:p w:rsidR="00905B96" w:rsidRDefault="00905B96" w:rsidP="005E11E2">
                    <w:pPr>
                      <w:jc w:val="right"/>
                      <w:rPr>
                        <w:szCs w:val="21"/>
                      </w:rPr>
                    </w:pPr>
                    <w:r>
                      <w:t>2,180,000</w:t>
                    </w:r>
                  </w:p>
                </w:tc>
                <w:sdt>
                  <w:sdtPr>
                    <w:rPr>
                      <w:bCs/>
                      <w:szCs w:val="21"/>
                    </w:rPr>
                    <w:alias w:val="前十名无限售条件股东期末持有流通股的种类"/>
                    <w:tag w:val="_GBC_0210c95a1a80416eb0fe421c6af26851"/>
                    <w:id w:val="154949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174" w:type="pct"/>
                        <w:gridSpan w:val="3"/>
                        <w:shd w:val="clear" w:color="auto" w:fill="auto"/>
                        <w:vAlign w:val="center"/>
                      </w:tcPr>
                      <w:p w:rsidR="00905B96" w:rsidRDefault="00905B96" w:rsidP="005E11E2">
                        <w:pPr>
                          <w:jc w:val="center"/>
                          <w:rPr>
                            <w:bCs/>
                            <w:szCs w:val="21"/>
                          </w:rPr>
                        </w:pPr>
                        <w:r>
                          <w:rPr>
                            <w:bCs/>
                            <w:szCs w:val="21"/>
                          </w:rPr>
                          <w:t>人民币普通股</w:t>
                        </w:r>
                      </w:p>
                    </w:tc>
                  </w:sdtContent>
                </w:sdt>
                <w:tc>
                  <w:tcPr>
                    <w:tcW w:w="1024" w:type="pct"/>
                    <w:gridSpan w:val="2"/>
                    <w:shd w:val="clear" w:color="auto" w:fill="auto"/>
                    <w:vAlign w:val="center"/>
                  </w:tcPr>
                  <w:p w:rsidR="00905B96" w:rsidRDefault="00905B96" w:rsidP="005E11E2">
                    <w:pPr>
                      <w:jc w:val="right"/>
                      <w:rPr>
                        <w:szCs w:val="21"/>
                      </w:rPr>
                    </w:pPr>
                    <w:r>
                      <w:t>2,180,000</w:t>
                    </w:r>
                  </w:p>
                </w:tc>
              </w:tr>
            </w:sdtContent>
          </w:sdt>
          <w:sdt>
            <w:sdtPr>
              <w:rPr>
                <w:szCs w:val="21"/>
              </w:rPr>
              <w:alias w:val="前十名无限售条件股东持股情况"/>
              <w:tag w:val="_GBC_798242974a9b4be4a6dde0d05919e839"/>
              <w:id w:val="1549501"/>
              <w:lock w:val="sdtLocked"/>
            </w:sdtPr>
            <w:sdtContent>
              <w:tr w:rsidR="00905B96" w:rsidTr="00A61C1A">
                <w:trPr>
                  <w:cantSplit/>
                </w:trPr>
                <w:tc>
                  <w:tcPr>
                    <w:tcW w:w="1548" w:type="pct"/>
                    <w:shd w:val="clear" w:color="auto" w:fill="auto"/>
                    <w:vAlign w:val="center"/>
                  </w:tcPr>
                  <w:p w:rsidR="00905B96" w:rsidRDefault="00905B96" w:rsidP="005E11E2">
                    <w:pPr>
                      <w:rPr>
                        <w:szCs w:val="21"/>
                      </w:rPr>
                    </w:pPr>
                    <w:r>
                      <w:t>阮国庆</w:t>
                    </w:r>
                  </w:p>
                </w:tc>
                <w:tc>
                  <w:tcPr>
                    <w:tcW w:w="1254" w:type="pct"/>
                    <w:gridSpan w:val="3"/>
                    <w:shd w:val="clear" w:color="auto" w:fill="auto"/>
                    <w:vAlign w:val="center"/>
                  </w:tcPr>
                  <w:p w:rsidR="00905B96" w:rsidRDefault="00905B96" w:rsidP="005E11E2">
                    <w:pPr>
                      <w:jc w:val="right"/>
                      <w:rPr>
                        <w:szCs w:val="21"/>
                      </w:rPr>
                    </w:pPr>
                    <w:r>
                      <w:t>2,092,100</w:t>
                    </w:r>
                  </w:p>
                </w:tc>
                <w:sdt>
                  <w:sdtPr>
                    <w:rPr>
                      <w:bCs/>
                      <w:szCs w:val="21"/>
                    </w:rPr>
                    <w:alias w:val="前十名无限售条件股东期末持有流通股的种类"/>
                    <w:tag w:val="_GBC_0210c95a1a80416eb0fe421c6af26851"/>
                    <w:id w:val="154950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174" w:type="pct"/>
                        <w:gridSpan w:val="3"/>
                        <w:shd w:val="clear" w:color="auto" w:fill="auto"/>
                        <w:vAlign w:val="center"/>
                      </w:tcPr>
                      <w:p w:rsidR="00905B96" w:rsidRDefault="00905B96" w:rsidP="005E11E2">
                        <w:pPr>
                          <w:jc w:val="center"/>
                          <w:rPr>
                            <w:bCs/>
                            <w:szCs w:val="21"/>
                          </w:rPr>
                        </w:pPr>
                        <w:r>
                          <w:rPr>
                            <w:bCs/>
                            <w:szCs w:val="21"/>
                          </w:rPr>
                          <w:t>人民币普通股</w:t>
                        </w:r>
                      </w:p>
                    </w:tc>
                  </w:sdtContent>
                </w:sdt>
                <w:tc>
                  <w:tcPr>
                    <w:tcW w:w="1024" w:type="pct"/>
                    <w:gridSpan w:val="2"/>
                    <w:shd w:val="clear" w:color="auto" w:fill="auto"/>
                    <w:vAlign w:val="center"/>
                  </w:tcPr>
                  <w:p w:rsidR="00905B96" w:rsidRDefault="00905B96" w:rsidP="005E11E2">
                    <w:pPr>
                      <w:jc w:val="right"/>
                      <w:rPr>
                        <w:szCs w:val="21"/>
                      </w:rPr>
                    </w:pPr>
                    <w:r>
                      <w:t>2,092,100</w:t>
                    </w:r>
                  </w:p>
                </w:tc>
              </w:tr>
            </w:sdtContent>
          </w:sdt>
          <w:sdt>
            <w:sdtPr>
              <w:rPr>
                <w:szCs w:val="21"/>
              </w:rPr>
              <w:alias w:val="前十名无限售条件股东持股情况"/>
              <w:tag w:val="_GBC_798242974a9b4be4a6dde0d05919e839"/>
              <w:id w:val="1549503"/>
              <w:lock w:val="sdtLocked"/>
            </w:sdtPr>
            <w:sdtContent>
              <w:tr w:rsidR="00905B96" w:rsidTr="00A61C1A">
                <w:trPr>
                  <w:cantSplit/>
                </w:trPr>
                <w:tc>
                  <w:tcPr>
                    <w:tcW w:w="1548" w:type="pct"/>
                    <w:shd w:val="clear" w:color="auto" w:fill="auto"/>
                    <w:vAlign w:val="center"/>
                  </w:tcPr>
                  <w:p w:rsidR="00905B96" w:rsidRDefault="00905B96" w:rsidP="005E11E2">
                    <w:pPr>
                      <w:rPr>
                        <w:szCs w:val="21"/>
                      </w:rPr>
                    </w:pPr>
                    <w:r>
                      <w:t>林耀文</w:t>
                    </w:r>
                  </w:p>
                </w:tc>
                <w:tc>
                  <w:tcPr>
                    <w:tcW w:w="1254" w:type="pct"/>
                    <w:gridSpan w:val="3"/>
                    <w:shd w:val="clear" w:color="auto" w:fill="auto"/>
                    <w:vAlign w:val="center"/>
                  </w:tcPr>
                  <w:p w:rsidR="00905B96" w:rsidRDefault="00905B96" w:rsidP="005E11E2">
                    <w:pPr>
                      <w:jc w:val="right"/>
                      <w:rPr>
                        <w:szCs w:val="21"/>
                      </w:rPr>
                    </w:pPr>
                    <w:r>
                      <w:t>1,929,700</w:t>
                    </w:r>
                  </w:p>
                </w:tc>
                <w:sdt>
                  <w:sdtPr>
                    <w:rPr>
                      <w:bCs/>
                      <w:szCs w:val="21"/>
                    </w:rPr>
                    <w:alias w:val="前十名无限售条件股东期末持有流通股的种类"/>
                    <w:tag w:val="_GBC_0210c95a1a80416eb0fe421c6af26851"/>
                    <w:id w:val="154950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174" w:type="pct"/>
                        <w:gridSpan w:val="3"/>
                        <w:shd w:val="clear" w:color="auto" w:fill="auto"/>
                        <w:vAlign w:val="center"/>
                      </w:tcPr>
                      <w:p w:rsidR="00905B96" w:rsidRDefault="00905B96" w:rsidP="005E11E2">
                        <w:pPr>
                          <w:jc w:val="center"/>
                          <w:rPr>
                            <w:bCs/>
                            <w:szCs w:val="21"/>
                          </w:rPr>
                        </w:pPr>
                        <w:r>
                          <w:rPr>
                            <w:bCs/>
                            <w:szCs w:val="21"/>
                          </w:rPr>
                          <w:t>人民币普通股</w:t>
                        </w:r>
                      </w:p>
                    </w:tc>
                  </w:sdtContent>
                </w:sdt>
                <w:tc>
                  <w:tcPr>
                    <w:tcW w:w="1024" w:type="pct"/>
                    <w:gridSpan w:val="2"/>
                    <w:shd w:val="clear" w:color="auto" w:fill="auto"/>
                    <w:vAlign w:val="center"/>
                  </w:tcPr>
                  <w:p w:rsidR="00905B96" w:rsidRDefault="00905B96" w:rsidP="005E11E2">
                    <w:pPr>
                      <w:jc w:val="right"/>
                      <w:rPr>
                        <w:szCs w:val="21"/>
                      </w:rPr>
                    </w:pPr>
                    <w:r>
                      <w:t>1,929,700</w:t>
                    </w:r>
                  </w:p>
                </w:tc>
              </w:tr>
            </w:sdtContent>
          </w:sdt>
          <w:sdt>
            <w:sdtPr>
              <w:rPr>
                <w:szCs w:val="21"/>
              </w:rPr>
              <w:alias w:val="前十名无限售条件股东持股情况"/>
              <w:tag w:val="_GBC_798242974a9b4be4a6dde0d05919e839"/>
              <w:id w:val="1549505"/>
              <w:lock w:val="sdtLocked"/>
            </w:sdtPr>
            <w:sdtContent>
              <w:tr w:rsidR="00905B96" w:rsidTr="00A61C1A">
                <w:trPr>
                  <w:cantSplit/>
                </w:trPr>
                <w:tc>
                  <w:tcPr>
                    <w:tcW w:w="1548" w:type="pct"/>
                    <w:shd w:val="clear" w:color="auto" w:fill="auto"/>
                    <w:vAlign w:val="center"/>
                  </w:tcPr>
                  <w:p w:rsidR="00905B96" w:rsidRDefault="00905B96" w:rsidP="005E11E2">
                    <w:pPr>
                      <w:rPr>
                        <w:szCs w:val="21"/>
                      </w:rPr>
                    </w:pPr>
                    <w:r>
                      <w:t>叶巍</w:t>
                    </w:r>
                  </w:p>
                </w:tc>
                <w:tc>
                  <w:tcPr>
                    <w:tcW w:w="1254" w:type="pct"/>
                    <w:gridSpan w:val="3"/>
                    <w:shd w:val="clear" w:color="auto" w:fill="auto"/>
                    <w:vAlign w:val="center"/>
                  </w:tcPr>
                  <w:p w:rsidR="00905B96" w:rsidRDefault="00905B96" w:rsidP="005E11E2">
                    <w:pPr>
                      <w:jc w:val="right"/>
                      <w:rPr>
                        <w:szCs w:val="21"/>
                      </w:rPr>
                    </w:pPr>
                    <w:r>
                      <w:t>1,708,000</w:t>
                    </w:r>
                  </w:p>
                </w:tc>
                <w:sdt>
                  <w:sdtPr>
                    <w:rPr>
                      <w:bCs/>
                      <w:szCs w:val="21"/>
                    </w:rPr>
                    <w:alias w:val="前十名无限售条件股东期末持有流通股的种类"/>
                    <w:tag w:val="_GBC_0210c95a1a80416eb0fe421c6af26851"/>
                    <w:id w:val="154950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174" w:type="pct"/>
                        <w:gridSpan w:val="3"/>
                        <w:shd w:val="clear" w:color="auto" w:fill="auto"/>
                        <w:vAlign w:val="center"/>
                      </w:tcPr>
                      <w:p w:rsidR="00905B96" w:rsidRDefault="00905B96" w:rsidP="005E11E2">
                        <w:pPr>
                          <w:jc w:val="center"/>
                          <w:rPr>
                            <w:bCs/>
                            <w:szCs w:val="21"/>
                          </w:rPr>
                        </w:pPr>
                        <w:r>
                          <w:rPr>
                            <w:bCs/>
                            <w:szCs w:val="21"/>
                          </w:rPr>
                          <w:t>人民币普通股</w:t>
                        </w:r>
                      </w:p>
                    </w:tc>
                  </w:sdtContent>
                </w:sdt>
                <w:tc>
                  <w:tcPr>
                    <w:tcW w:w="1024" w:type="pct"/>
                    <w:gridSpan w:val="2"/>
                    <w:shd w:val="clear" w:color="auto" w:fill="auto"/>
                    <w:vAlign w:val="center"/>
                  </w:tcPr>
                  <w:p w:rsidR="00905B96" w:rsidRDefault="00905B96" w:rsidP="005E11E2">
                    <w:pPr>
                      <w:jc w:val="right"/>
                      <w:rPr>
                        <w:szCs w:val="21"/>
                      </w:rPr>
                    </w:pPr>
                    <w:r>
                      <w:t>1,708,000</w:t>
                    </w:r>
                  </w:p>
                </w:tc>
              </w:tr>
            </w:sdtContent>
          </w:sdt>
          <w:sdt>
            <w:sdtPr>
              <w:rPr>
                <w:szCs w:val="21"/>
              </w:rPr>
              <w:alias w:val="前十名无限售条件股东持股情况"/>
              <w:tag w:val="_GBC_798242974a9b4be4a6dde0d05919e839"/>
              <w:id w:val="1549507"/>
              <w:lock w:val="sdtLocked"/>
            </w:sdtPr>
            <w:sdtContent>
              <w:tr w:rsidR="00905B96" w:rsidTr="00A61C1A">
                <w:trPr>
                  <w:cantSplit/>
                </w:trPr>
                <w:tc>
                  <w:tcPr>
                    <w:tcW w:w="1548" w:type="pct"/>
                    <w:shd w:val="clear" w:color="auto" w:fill="auto"/>
                    <w:vAlign w:val="center"/>
                  </w:tcPr>
                  <w:p w:rsidR="00905B96" w:rsidRDefault="00905B96" w:rsidP="005E11E2">
                    <w:pPr>
                      <w:rPr>
                        <w:szCs w:val="21"/>
                      </w:rPr>
                    </w:pPr>
                    <w:r>
                      <w:t>叶菲</w:t>
                    </w:r>
                  </w:p>
                </w:tc>
                <w:tc>
                  <w:tcPr>
                    <w:tcW w:w="1254" w:type="pct"/>
                    <w:gridSpan w:val="3"/>
                    <w:shd w:val="clear" w:color="auto" w:fill="auto"/>
                    <w:vAlign w:val="center"/>
                  </w:tcPr>
                  <w:p w:rsidR="00905B96" w:rsidRDefault="00905B96" w:rsidP="005E11E2">
                    <w:pPr>
                      <w:jc w:val="right"/>
                      <w:rPr>
                        <w:szCs w:val="21"/>
                      </w:rPr>
                    </w:pPr>
                    <w:r>
                      <w:t>1,692,280</w:t>
                    </w:r>
                  </w:p>
                </w:tc>
                <w:sdt>
                  <w:sdtPr>
                    <w:rPr>
                      <w:bCs/>
                      <w:szCs w:val="21"/>
                    </w:rPr>
                    <w:alias w:val="前十名无限售条件股东期末持有流通股的种类"/>
                    <w:tag w:val="_GBC_0210c95a1a80416eb0fe421c6af26851"/>
                    <w:id w:val="154950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174" w:type="pct"/>
                        <w:gridSpan w:val="3"/>
                        <w:shd w:val="clear" w:color="auto" w:fill="auto"/>
                        <w:vAlign w:val="center"/>
                      </w:tcPr>
                      <w:p w:rsidR="00905B96" w:rsidRDefault="00905B96" w:rsidP="005E11E2">
                        <w:pPr>
                          <w:jc w:val="center"/>
                          <w:rPr>
                            <w:bCs/>
                            <w:szCs w:val="21"/>
                          </w:rPr>
                        </w:pPr>
                        <w:r>
                          <w:rPr>
                            <w:bCs/>
                            <w:szCs w:val="21"/>
                          </w:rPr>
                          <w:t>人民币普通股</w:t>
                        </w:r>
                      </w:p>
                    </w:tc>
                  </w:sdtContent>
                </w:sdt>
                <w:tc>
                  <w:tcPr>
                    <w:tcW w:w="1024" w:type="pct"/>
                    <w:gridSpan w:val="2"/>
                    <w:shd w:val="clear" w:color="auto" w:fill="auto"/>
                    <w:vAlign w:val="center"/>
                  </w:tcPr>
                  <w:p w:rsidR="00905B96" w:rsidRDefault="00905B96" w:rsidP="005E11E2">
                    <w:pPr>
                      <w:jc w:val="right"/>
                      <w:rPr>
                        <w:szCs w:val="21"/>
                      </w:rPr>
                    </w:pPr>
                    <w:r>
                      <w:t>1,692,280</w:t>
                    </w:r>
                  </w:p>
                </w:tc>
              </w:tr>
            </w:sdtContent>
          </w:sdt>
          <w:sdt>
            <w:sdtPr>
              <w:rPr>
                <w:szCs w:val="21"/>
              </w:rPr>
              <w:alias w:val="前十名无限售条件股东持股情况"/>
              <w:tag w:val="_GBC_798242974a9b4be4a6dde0d05919e839"/>
              <w:id w:val="1549509"/>
              <w:lock w:val="sdtLocked"/>
            </w:sdtPr>
            <w:sdtContent>
              <w:tr w:rsidR="00905B96" w:rsidTr="00A61C1A">
                <w:trPr>
                  <w:cantSplit/>
                </w:trPr>
                <w:tc>
                  <w:tcPr>
                    <w:tcW w:w="1548" w:type="pct"/>
                    <w:shd w:val="clear" w:color="auto" w:fill="auto"/>
                    <w:vAlign w:val="center"/>
                  </w:tcPr>
                  <w:p w:rsidR="00905B96" w:rsidRDefault="00905B96" w:rsidP="005E11E2">
                    <w:pPr>
                      <w:rPr>
                        <w:szCs w:val="21"/>
                      </w:rPr>
                    </w:pPr>
                    <w:r>
                      <w:t>杨君</w:t>
                    </w:r>
                  </w:p>
                </w:tc>
                <w:tc>
                  <w:tcPr>
                    <w:tcW w:w="1254" w:type="pct"/>
                    <w:gridSpan w:val="3"/>
                    <w:shd w:val="clear" w:color="auto" w:fill="auto"/>
                    <w:vAlign w:val="center"/>
                  </w:tcPr>
                  <w:p w:rsidR="00905B96" w:rsidRDefault="00905B96" w:rsidP="005E11E2">
                    <w:pPr>
                      <w:jc w:val="right"/>
                      <w:rPr>
                        <w:szCs w:val="21"/>
                      </w:rPr>
                    </w:pPr>
                    <w:r>
                      <w:t>1,687,921</w:t>
                    </w:r>
                  </w:p>
                </w:tc>
                <w:sdt>
                  <w:sdtPr>
                    <w:rPr>
                      <w:bCs/>
                      <w:szCs w:val="21"/>
                    </w:rPr>
                    <w:alias w:val="前十名无限售条件股东期末持有流通股的种类"/>
                    <w:tag w:val="_GBC_0210c95a1a80416eb0fe421c6af26851"/>
                    <w:id w:val="154950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174" w:type="pct"/>
                        <w:gridSpan w:val="3"/>
                        <w:shd w:val="clear" w:color="auto" w:fill="auto"/>
                        <w:vAlign w:val="center"/>
                      </w:tcPr>
                      <w:p w:rsidR="00905B96" w:rsidRDefault="00905B96" w:rsidP="005E11E2">
                        <w:pPr>
                          <w:jc w:val="center"/>
                          <w:rPr>
                            <w:bCs/>
                            <w:szCs w:val="21"/>
                          </w:rPr>
                        </w:pPr>
                        <w:r>
                          <w:rPr>
                            <w:bCs/>
                            <w:szCs w:val="21"/>
                          </w:rPr>
                          <w:t>人民币普通股</w:t>
                        </w:r>
                      </w:p>
                    </w:tc>
                  </w:sdtContent>
                </w:sdt>
                <w:tc>
                  <w:tcPr>
                    <w:tcW w:w="1024" w:type="pct"/>
                    <w:gridSpan w:val="2"/>
                    <w:shd w:val="clear" w:color="auto" w:fill="auto"/>
                    <w:vAlign w:val="center"/>
                  </w:tcPr>
                  <w:p w:rsidR="00905B96" w:rsidRDefault="00905B96" w:rsidP="005E11E2">
                    <w:pPr>
                      <w:jc w:val="right"/>
                      <w:rPr>
                        <w:szCs w:val="21"/>
                      </w:rPr>
                    </w:pPr>
                    <w:r>
                      <w:t>1,687,921</w:t>
                    </w:r>
                  </w:p>
                </w:tc>
              </w:tr>
            </w:sdtContent>
          </w:sdt>
          <w:tr w:rsidR="00905B96" w:rsidTr="00A61C1A">
            <w:trPr>
              <w:cantSplit/>
            </w:trPr>
            <w:sdt>
              <w:sdtPr>
                <w:tag w:val="_PLD_7f89dcf744454ecb8fab9b9008365bd1"/>
                <w:id w:val="1549510"/>
                <w:lock w:val="sdtLocked"/>
              </w:sdtPr>
              <w:sdtContent>
                <w:tc>
                  <w:tcPr>
                    <w:tcW w:w="1548" w:type="pct"/>
                    <w:shd w:val="clear" w:color="auto" w:fill="auto"/>
                  </w:tcPr>
                  <w:p w:rsidR="00905B96" w:rsidRDefault="00905B96" w:rsidP="005E11E2">
                    <w:pPr>
                      <w:rPr>
                        <w:szCs w:val="21"/>
                      </w:rPr>
                    </w:pPr>
                    <w:r>
                      <w:rPr>
                        <w:szCs w:val="21"/>
                      </w:rPr>
                      <w:t>上述股东关联关系或一致行动的说明</w:t>
                    </w:r>
                  </w:p>
                </w:tc>
              </w:sdtContent>
            </w:sdt>
            <w:tc>
              <w:tcPr>
                <w:tcW w:w="3452" w:type="pct"/>
                <w:gridSpan w:val="8"/>
                <w:shd w:val="clear" w:color="auto" w:fill="auto"/>
              </w:tcPr>
              <w:p w:rsidR="00905B96" w:rsidRDefault="00905B96" w:rsidP="005E11E2">
                <w:pPr>
                  <w:rPr>
                    <w:szCs w:val="21"/>
                  </w:rPr>
                </w:pPr>
                <w:r>
                  <w:t>上述股东中，控股股东铜陵大江投资控股有限公司与其他股东之间不存在关联关系，其他前十名股东之间，本公司未知其是否存在关联关系或属于《上市公司收购管理办法》规定的一致行动人。</w:t>
                </w:r>
              </w:p>
            </w:tc>
          </w:tr>
          <w:tr w:rsidR="00905B96" w:rsidTr="00A61C1A">
            <w:trPr>
              <w:cantSplit/>
            </w:trPr>
            <w:sdt>
              <w:sdtPr>
                <w:tag w:val="_PLD_f286f97003e6443ebc34919a43cdb6d6"/>
                <w:id w:val="1549511"/>
                <w:lock w:val="sdtLocked"/>
              </w:sdtPr>
              <w:sdtContent>
                <w:tc>
                  <w:tcPr>
                    <w:tcW w:w="1548" w:type="pct"/>
                    <w:shd w:val="clear" w:color="auto" w:fill="auto"/>
                  </w:tcPr>
                  <w:p w:rsidR="00905B96" w:rsidRDefault="00905B96" w:rsidP="005E11E2">
                    <w:pPr>
                      <w:rPr>
                        <w:szCs w:val="21"/>
                      </w:rPr>
                    </w:pPr>
                    <w:r>
                      <w:rPr>
                        <w:rFonts w:hint="eastAsia"/>
                        <w:szCs w:val="21"/>
                      </w:rPr>
                      <w:t>表决权恢复的优先股股东及持股数量的说明</w:t>
                    </w:r>
                  </w:p>
                </w:tc>
              </w:sdtContent>
            </w:sdt>
            <w:tc>
              <w:tcPr>
                <w:tcW w:w="3452" w:type="pct"/>
                <w:gridSpan w:val="8"/>
                <w:shd w:val="clear" w:color="auto" w:fill="auto"/>
              </w:tcPr>
              <w:p w:rsidR="00905B96" w:rsidRDefault="00905B96" w:rsidP="005E11E2">
                <w:pPr>
                  <w:rPr>
                    <w:szCs w:val="21"/>
                  </w:rPr>
                </w:pPr>
                <w:r>
                  <w:t>无</w:t>
                </w:r>
              </w:p>
            </w:tc>
          </w:tr>
        </w:tbl>
        <w:p w:rsidR="00FF3A84" w:rsidRDefault="006E789D">
          <w:pPr>
            <w:ind w:rightChars="-662" w:right="-1390"/>
            <w:rPr>
              <w:bCs/>
              <w:color w:val="auto"/>
              <w:szCs w:val="21"/>
            </w:rPr>
          </w:pPr>
        </w:p>
      </w:sdtContent>
    </w:sdt>
    <w:bookmarkEnd w:id="5" w:displacedByCustomXml="prev"/>
    <w:p w:rsidR="00FF3A84" w:rsidRDefault="005E11E2">
      <w:pPr>
        <w:pStyle w:val="2"/>
        <w:numPr>
          <w:ilvl w:val="0"/>
          <w:numId w:val="3"/>
        </w:numPr>
      </w:pPr>
      <w:bookmarkStart w:id="6" w:name="_Toc395718057"/>
      <w:bookmarkStart w:id="7" w:name="_Hlk66363628"/>
      <w:r>
        <w:t>截止报告期末的</w:t>
      </w:r>
      <w:r>
        <w:rPr>
          <w:rFonts w:hint="eastAsia"/>
        </w:rPr>
        <w:t>优先股</w:t>
      </w:r>
      <w:r>
        <w:t>股东总数、前十名</w:t>
      </w:r>
      <w:r>
        <w:rPr>
          <w:rFonts w:hint="eastAsia"/>
        </w:rPr>
        <w:t>优先股</w:t>
      </w:r>
      <w:r>
        <w:t>股东、前十名</w:t>
      </w:r>
      <w:r>
        <w:rPr>
          <w:rFonts w:hint="eastAsia"/>
        </w:rPr>
        <w:t>优先股</w:t>
      </w:r>
      <w:r>
        <w:t>无限售条件股东持股情况表</w:t>
      </w:r>
    </w:p>
    <w:sdt>
      <w:sdtPr>
        <w:alias w:val="是否适用_截止报告期末的优先股股东总数、前十名优先股股东、前十名优先股无限售条件股东持股情况表[双击切换]"/>
        <w:tag w:val="_GBC_ff840b3342284e928db9038ad16a8079"/>
        <w:id w:val="-654841736"/>
        <w:lock w:val="sdtLocked"/>
        <w:placeholder>
          <w:docPart w:val="GBC22222222222222222222222222222"/>
        </w:placeholder>
      </w:sdtPr>
      <w:sdtContent>
        <w:p w:rsidR="00905B96" w:rsidRDefault="006E789D" w:rsidP="00905B96">
          <w:r>
            <w:fldChar w:fldCharType="begin"/>
          </w:r>
          <w:r w:rsidR="00905B96">
            <w:instrText xml:space="preserve"> MACROBUTTON  SnrToggleCheckbox □适用 </w:instrText>
          </w:r>
          <w:r>
            <w:fldChar w:fldCharType="end"/>
          </w:r>
          <w:r>
            <w:fldChar w:fldCharType="begin"/>
          </w:r>
          <w:r w:rsidR="00905B96">
            <w:instrText xml:space="preserve"> MACROBUTTON  SnrToggleCheckbox √不适用 </w:instrText>
          </w:r>
          <w:r>
            <w:fldChar w:fldCharType="end"/>
          </w:r>
        </w:p>
      </w:sdtContent>
    </w:sdt>
    <w:bookmarkEnd w:id="7" w:displacedByCustomXml="prev"/>
    <w:p w:rsidR="00FF3A84" w:rsidRDefault="00FF3A84"/>
    <w:p w:rsidR="00FF3A84" w:rsidRDefault="005E11E2">
      <w:pPr>
        <w:pStyle w:val="10"/>
        <w:numPr>
          <w:ilvl w:val="0"/>
          <w:numId w:val="2"/>
        </w:numPr>
        <w:tabs>
          <w:tab w:val="left" w:pos="434"/>
          <w:tab w:val="left" w:pos="882"/>
        </w:tabs>
        <w:spacing w:before="120" w:after="120" w:line="240" w:lineRule="auto"/>
        <w:rPr>
          <w:sz w:val="21"/>
          <w:szCs w:val="21"/>
        </w:rPr>
      </w:pPr>
      <w:bookmarkStart w:id="8" w:name="_Toc413833245"/>
      <w:bookmarkStart w:id="9" w:name="_Toc477954535"/>
      <w:r>
        <w:rPr>
          <w:sz w:val="21"/>
          <w:szCs w:val="21"/>
        </w:rPr>
        <w:t>重要事项</w:t>
      </w:r>
      <w:bookmarkEnd w:id="6"/>
      <w:bookmarkEnd w:id="8"/>
      <w:bookmarkEnd w:id="9"/>
    </w:p>
    <w:sdt>
      <w:sdtPr>
        <w:rPr>
          <w:b/>
          <w:szCs w:val="20"/>
        </w:rPr>
        <w:alias w:val="模块:公司主要会计报表项目、财务指标重大变动的情况及原因"/>
        <w:tag w:val="_GBC_128ccb13f08843eea9afa9ad74397677"/>
        <w:id w:val="-76372120"/>
        <w:lock w:val="sdtLocked"/>
        <w:placeholder>
          <w:docPart w:val="GBC22222222222222222222222222222"/>
        </w:placeholder>
      </w:sdtPr>
      <w:sdtEndPr>
        <w:rPr>
          <w:b w:val="0"/>
          <w:color w:val="auto"/>
        </w:rPr>
      </w:sdtEndPr>
      <w:sdtContent>
        <w:p w:rsidR="00FF3A84" w:rsidRDefault="005E11E2">
          <w:pPr>
            <w:pStyle w:val="2"/>
            <w:numPr>
              <w:ilvl w:val="0"/>
              <w:numId w:val="5"/>
            </w:numPr>
            <w:rPr>
              <w:b/>
            </w:rPr>
          </w:pPr>
          <w:r>
            <w:t>公司主要会计报表项目、财务指标</w:t>
          </w:r>
          <w:r>
            <w:rPr>
              <w:rFonts w:hint="eastAsia"/>
            </w:rPr>
            <w:t>重大</w:t>
          </w:r>
          <w:r>
            <w:t>变动的情况及原因</w:t>
          </w:r>
        </w:p>
        <w:sdt>
          <w:sdtPr>
            <w:rPr>
              <w:color w:val="auto"/>
              <w:szCs w:val="21"/>
            </w:rPr>
            <w:alias w:val="是否适用_公司主要会计报表项目、财务指标大幅度变动的情况及原因[双击切换]"/>
            <w:tag w:val="_GBC_2d47baeb0ec5496386e32ee360cb5605"/>
            <w:id w:val="23991838"/>
            <w:lock w:val="sdtLocked"/>
            <w:placeholder>
              <w:docPart w:val="GBC22222222222222222222222222222"/>
            </w:placeholder>
          </w:sdtPr>
          <w:sdtContent>
            <w:p w:rsidR="00FF3A84" w:rsidRDefault="006E789D">
              <w:pPr>
                <w:widowControl w:val="0"/>
                <w:jc w:val="both"/>
                <w:rPr>
                  <w:color w:val="auto"/>
                  <w:szCs w:val="21"/>
                </w:rPr>
              </w:pPr>
              <w:r>
                <w:rPr>
                  <w:color w:val="auto"/>
                  <w:szCs w:val="21"/>
                </w:rPr>
                <w:fldChar w:fldCharType="begin"/>
              </w:r>
              <w:r w:rsidR="00905B96">
                <w:rPr>
                  <w:color w:val="auto"/>
                  <w:szCs w:val="21"/>
                </w:rPr>
                <w:instrText xml:space="preserve"> MACROBUTTON  SnrToggleCheckbox √适用 </w:instrText>
              </w:r>
              <w:r>
                <w:rPr>
                  <w:color w:val="auto"/>
                  <w:szCs w:val="21"/>
                </w:rPr>
                <w:fldChar w:fldCharType="end"/>
              </w:r>
              <w:r>
                <w:rPr>
                  <w:color w:val="auto"/>
                  <w:szCs w:val="21"/>
                </w:rPr>
                <w:fldChar w:fldCharType="begin"/>
              </w:r>
              <w:r w:rsidR="00905B96">
                <w:rPr>
                  <w:color w:val="auto"/>
                  <w:szCs w:val="21"/>
                </w:rPr>
                <w:instrText xml:space="preserve"> MACROBUTTON  SnrToggleCheckbox □不适用 </w:instrText>
              </w:r>
              <w:r>
                <w:rPr>
                  <w:color w:val="auto"/>
                  <w:szCs w:val="21"/>
                </w:rPr>
                <w:fldChar w:fldCharType="end"/>
              </w:r>
            </w:p>
          </w:sdtContent>
        </w:sdt>
        <w:sdt>
          <w:sdtPr>
            <w:rPr>
              <w:color w:val="auto"/>
              <w:szCs w:val="21"/>
            </w:rPr>
            <w:alias w:val="公司主要会计报表项目、财务指标大幅度变动的情况及原因"/>
            <w:tag w:val="_GBC_5ff577a6bcb4442d86fec683a762e8af"/>
            <w:id w:val="98536780"/>
            <w:lock w:val="sdtLocked"/>
            <w:placeholder>
              <w:docPart w:val="GBC22222222222222222222222222222"/>
            </w:placeholder>
          </w:sdtPr>
          <w:sdtContent>
            <w:p w:rsidR="00905B96" w:rsidRDefault="00905B96">
              <w:pPr>
                <w:autoSpaceDE w:val="0"/>
                <w:autoSpaceDN w:val="0"/>
                <w:adjustRightInd w:val="0"/>
                <w:jc w:val="both"/>
                <w:rPr>
                  <w:color w:val="auto"/>
                  <w:szCs w:val="21"/>
                </w:rPr>
              </w:pPr>
            </w:p>
            <w:tbl>
              <w:tblPr>
                <w:tblW w:w="9083" w:type="dxa"/>
                <w:tblInd w:w="-34" w:type="dxa"/>
                <w:tblLook w:val="04A0"/>
              </w:tblPr>
              <w:tblGrid>
                <w:gridCol w:w="2977"/>
                <w:gridCol w:w="2268"/>
                <w:gridCol w:w="2127"/>
                <w:gridCol w:w="1711"/>
              </w:tblGrid>
              <w:tr w:rsidR="00905B96" w:rsidRPr="00B27B18" w:rsidTr="005E11E2">
                <w:trPr>
                  <w:trHeight w:val="284"/>
                </w:trPr>
                <w:tc>
                  <w:tcPr>
                    <w:tcW w:w="297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05B96" w:rsidRPr="00B27B18" w:rsidRDefault="00905B96" w:rsidP="005E11E2">
                    <w:pPr>
                      <w:jc w:val="center"/>
                      <w:rPr>
                        <w:rFonts w:asciiTheme="minorEastAsia" w:hAnsiTheme="minorEastAsia" w:cs="宋体"/>
                        <w:b/>
                        <w:bCs/>
                        <w:sz w:val="18"/>
                        <w:szCs w:val="18"/>
                      </w:rPr>
                    </w:pPr>
                    <w:r w:rsidRPr="00B27B18">
                      <w:rPr>
                        <w:rFonts w:asciiTheme="minorEastAsia" w:hAnsiTheme="minorEastAsia" w:cs="宋体" w:hint="eastAsia"/>
                        <w:b/>
                        <w:bCs/>
                        <w:sz w:val="18"/>
                        <w:szCs w:val="18"/>
                      </w:rPr>
                      <w:t xml:space="preserve">资产负债表项目 </w:t>
                    </w:r>
                  </w:p>
                </w:tc>
                <w:tc>
                  <w:tcPr>
                    <w:tcW w:w="2268" w:type="dxa"/>
                    <w:tcBorders>
                      <w:top w:val="single" w:sz="8" w:space="0" w:color="auto"/>
                      <w:left w:val="nil"/>
                      <w:bottom w:val="single" w:sz="4" w:space="0" w:color="auto"/>
                      <w:right w:val="single" w:sz="4" w:space="0" w:color="auto"/>
                    </w:tcBorders>
                    <w:shd w:val="clear" w:color="auto" w:fill="auto"/>
                    <w:noWrap/>
                    <w:vAlign w:val="center"/>
                    <w:hideMark/>
                  </w:tcPr>
                  <w:p w:rsidR="00905B96" w:rsidRDefault="00905B96" w:rsidP="005E11E2">
                    <w:pPr>
                      <w:jc w:val="center"/>
                      <w:rPr>
                        <w:rFonts w:asciiTheme="minorEastAsia" w:hAnsiTheme="minorEastAsia" w:cs="宋体"/>
                        <w:b/>
                        <w:bCs/>
                        <w:sz w:val="18"/>
                        <w:szCs w:val="18"/>
                      </w:rPr>
                    </w:pPr>
                    <w:r w:rsidRPr="007B79D1">
                      <w:rPr>
                        <w:rFonts w:asciiTheme="minorEastAsia" w:hAnsiTheme="minorEastAsia" w:cs="宋体"/>
                        <w:b/>
                        <w:bCs/>
                        <w:sz w:val="18"/>
                        <w:szCs w:val="18"/>
                      </w:rPr>
                      <w:t>本报告期末</w:t>
                    </w:r>
                  </w:p>
                  <w:p w:rsidR="00905B96" w:rsidRPr="00B27B18" w:rsidRDefault="00905B96" w:rsidP="005E11E2">
                    <w:pPr>
                      <w:jc w:val="center"/>
                      <w:rPr>
                        <w:rFonts w:asciiTheme="minorEastAsia" w:hAnsiTheme="minorEastAsia" w:cs="宋体"/>
                        <w:b/>
                        <w:bCs/>
                        <w:sz w:val="18"/>
                        <w:szCs w:val="18"/>
                      </w:rPr>
                    </w:pPr>
                    <w:r>
                      <w:rPr>
                        <w:rFonts w:asciiTheme="minorEastAsia" w:hAnsiTheme="minorEastAsia" w:cs="宋体" w:hint="eastAsia"/>
                        <w:b/>
                        <w:bCs/>
                        <w:sz w:val="18"/>
                        <w:szCs w:val="18"/>
                      </w:rPr>
                      <w:t>(2021</w:t>
                    </w:r>
                    <w:r w:rsidRPr="00B27B18">
                      <w:rPr>
                        <w:rFonts w:asciiTheme="minorEastAsia" w:hAnsiTheme="minorEastAsia" w:cs="宋体" w:hint="eastAsia"/>
                        <w:b/>
                        <w:bCs/>
                        <w:sz w:val="18"/>
                        <w:szCs w:val="18"/>
                      </w:rPr>
                      <w:t>年3月31日</w:t>
                    </w:r>
                    <w:r>
                      <w:rPr>
                        <w:rFonts w:asciiTheme="minorEastAsia" w:hAnsiTheme="minorEastAsia" w:cs="宋体" w:hint="eastAsia"/>
                        <w:b/>
                        <w:bCs/>
                        <w:sz w:val="18"/>
                        <w:szCs w:val="18"/>
                      </w:rPr>
                      <w:t>)</w:t>
                    </w:r>
                  </w:p>
                </w:tc>
                <w:tc>
                  <w:tcPr>
                    <w:tcW w:w="2127" w:type="dxa"/>
                    <w:tcBorders>
                      <w:top w:val="single" w:sz="8" w:space="0" w:color="auto"/>
                      <w:left w:val="nil"/>
                      <w:bottom w:val="single" w:sz="4" w:space="0" w:color="auto"/>
                      <w:right w:val="single" w:sz="4" w:space="0" w:color="auto"/>
                    </w:tcBorders>
                    <w:shd w:val="clear" w:color="auto" w:fill="auto"/>
                    <w:noWrap/>
                    <w:vAlign w:val="center"/>
                    <w:hideMark/>
                  </w:tcPr>
                  <w:p w:rsidR="00905B96" w:rsidRDefault="00905B96" w:rsidP="005E11E2">
                    <w:pPr>
                      <w:jc w:val="center"/>
                      <w:rPr>
                        <w:rFonts w:asciiTheme="minorEastAsia" w:hAnsiTheme="minorEastAsia" w:cs="宋体"/>
                        <w:b/>
                        <w:bCs/>
                        <w:sz w:val="18"/>
                        <w:szCs w:val="18"/>
                      </w:rPr>
                    </w:pPr>
                    <w:r w:rsidRPr="003208FF">
                      <w:rPr>
                        <w:rFonts w:asciiTheme="minorEastAsia" w:hAnsiTheme="minorEastAsia" w:cs="宋体"/>
                        <w:b/>
                        <w:bCs/>
                        <w:sz w:val="18"/>
                        <w:szCs w:val="18"/>
                      </w:rPr>
                      <w:t>上</w:t>
                    </w:r>
                    <w:r w:rsidRPr="007B79D1">
                      <w:rPr>
                        <w:rFonts w:asciiTheme="minorEastAsia" w:hAnsiTheme="minorEastAsia" w:cs="宋体"/>
                        <w:b/>
                        <w:bCs/>
                        <w:sz w:val="18"/>
                        <w:szCs w:val="18"/>
                      </w:rPr>
                      <w:t>年度末</w:t>
                    </w:r>
                  </w:p>
                  <w:p w:rsidR="00905B96" w:rsidRPr="00B27B18" w:rsidRDefault="00905B96" w:rsidP="005E11E2">
                    <w:pPr>
                      <w:jc w:val="center"/>
                      <w:rPr>
                        <w:rFonts w:asciiTheme="minorEastAsia" w:hAnsiTheme="minorEastAsia" w:cs="宋体"/>
                        <w:b/>
                        <w:bCs/>
                        <w:sz w:val="18"/>
                        <w:szCs w:val="18"/>
                      </w:rPr>
                    </w:pPr>
                    <w:r>
                      <w:rPr>
                        <w:rFonts w:asciiTheme="minorEastAsia" w:hAnsiTheme="minorEastAsia" w:cs="宋体" w:hint="eastAsia"/>
                        <w:b/>
                        <w:bCs/>
                        <w:sz w:val="18"/>
                        <w:szCs w:val="18"/>
                      </w:rPr>
                      <w:t>(2020</w:t>
                    </w:r>
                    <w:r w:rsidRPr="00B27B18">
                      <w:rPr>
                        <w:rFonts w:asciiTheme="minorEastAsia" w:hAnsiTheme="minorEastAsia" w:cs="宋体" w:hint="eastAsia"/>
                        <w:b/>
                        <w:bCs/>
                        <w:sz w:val="18"/>
                        <w:szCs w:val="18"/>
                      </w:rPr>
                      <w:t>年12月31日</w:t>
                    </w:r>
                    <w:r>
                      <w:rPr>
                        <w:rFonts w:asciiTheme="minorEastAsia" w:hAnsiTheme="minorEastAsia" w:cs="宋体" w:hint="eastAsia"/>
                        <w:b/>
                        <w:bCs/>
                        <w:sz w:val="18"/>
                        <w:szCs w:val="18"/>
                      </w:rPr>
                      <w:t>)</w:t>
                    </w:r>
                  </w:p>
                </w:tc>
                <w:tc>
                  <w:tcPr>
                    <w:tcW w:w="1711" w:type="dxa"/>
                    <w:tcBorders>
                      <w:top w:val="single" w:sz="8" w:space="0" w:color="auto"/>
                      <w:left w:val="nil"/>
                      <w:bottom w:val="single" w:sz="4" w:space="0" w:color="auto"/>
                      <w:right w:val="single" w:sz="8" w:space="0" w:color="auto"/>
                    </w:tcBorders>
                    <w:shd w:val="clear" w:color="auto" w:fill="auto"/>
                    <w:noWrap/>
                    <w:vAlign w:val="center"/>
                    <w:hideMark/>
                  </w:tcPr>
                  <w:p w:rsidR="00905B96" w:rsidRPr="00B27B18" w:rsidRDefault="00905B96" w:rsidP="005E11E2">
                    <w:pPr>
                      <w:jc w:val="center"/>
                      <w:rPr>
                        <w:rFonts w:asciiTheme="minorEastAsia" w:hAnsiTheme="minorEastAsia" w:cs="宋体"/>
                        <w:b/>
                        <w:bCs/>
                        <w:sz w:val="18"/>
                        <w:szCs w:val="18"/>
                      </w:rPr>
                    </w:pPr>
                    <w:r w:rsidRPr="00B27B18">
                      <w:rPr>
                        <w:rFonts w:asciiTheme="minorEastAsia" w:hAnsiTheme="minorEastAsia" w:cs="宋体" w:hint="eastAsia"/>
                        <w:b/>
                        <w:bCs/>
                        <w:sz w:val="18"/>
                        <w:szCs w:val="18"/>
                      </w:rPr>
                      <w:t>增减比率(%)</w:t>
                    </w:r>
                  </w:p>
                </w:tc>
              </w:tr>
              <w:tr w:rsidR="00905B96" w:rsidRPr="00F03633" w:rsidTr="005E11E2">
                <w:trPr>
                  <w:trHeight w:val="284"/>
                </w:trPr>
                <w:tc>
                  <w:tcPr>
                    <w:tcW w:w="2977" w:type="dxa"/>
                    <w:tcBorders>
                      <w:top w:val="nil"/>
                      <w:left w:val="single" w:sz="8" w:space="0" w:color="auto"/>
                      <w:bottom w:val="single" w:sz="4" w:space="0" w:color="auto"/>
                      <w:right w:val="single" w:sz="4" w:space="0" w:color="auto"/>
                    </w:tcBorders>
                    <w:shd w:val="clear" w:color="auto" w:fill="auto"/>
                    <w:noWrap/>
                    <w:vAlign w:val="center"/>
                    <w:hideMark/>
                  </w:tcPr>
                  <w:p w:rsidR="00905B96" w:rsidRPr="00F03633" w:rsidRDefault="00905B96" w:rsidP="005E11E2">
                    <w:pPr>
                      <w:jc w:val="center"/>
                      <w:rPr>
                        <w:rFonts w:asciiTheme="minorEastAsia" w:hAnsiTheme="minorEastAsia" w:cs="宋体"/>
                        <w:sz w:val="18"/>
                        <w:szCs w:val="18"/>
                      </w:rPr>
                    </w:pPr>
                    <w:r w:rsidRPr="00F03633">
                      <w:rPr>
                        <w:rFonts w:asciiTheme="minorEastAsia" w:hAnsiTheme="minorEastAsia" w:cs="宋体" w:hint="eastAsia"/>
                        <w:sz w:val="18"/>
                        <w:szCs w:val="18"/>
                      </w:rPr>
                      <w:t>预付款项</w:t>
                    </w:r>
                  </w:p>
                </w:tc>
                <w:tc>
                  <w:tcPr>
                    <w:tcW w:w="2268" w:type="dxa"/>
                    <w:tcBorders>
                      <w:top w:val="nil"/>
                      <w:left w:val="nil"/>
                      <w:bottom w:val="single" w:sz="4" w:space="0" w:color="auto"/>
                      <w:right w:val="single" w:sz="4" w:space="0" w:color="auto"/>
                    </w:tcBorders>
                    <w:shd w:val="clear" w:color="auto" w:fill="auto"/>
                    <w:noWrap/>
                    <w:vAlign w:val="center"/>
                    <w:hideMark/>
                  </w:tcPr>
                  <w:p w:rsidR="00905B96" w:rsidRPr="00F03633" w:rsidRDefault="00905B96" w:rsidP="005E11E2">
                    <w:pPr>
                      <w:jc w:val="center"/>
                      <w:rPr>
                        <w:rFonts w:asciiTheme="minorEastAsia" w:hAnsiTheme="minorEastAsia" w:cs="宋体"/>
                        <w:sz w:val="18"/>
                        <w:szCs w:val="18"/>
                      </w:rPr>
                    </w:pPr>
                    <w:r w:rsidRPr="00F03633">
                      <w:rPr>
                        <w:rFonts w:hint="eastAsia"/>
                        <w:sz w:val="18"/>
                        <w:szCs w:val="18"/>
                      </w:rPr>
                      <w:t>14,647,246.41</w:t>
                    </w:r>
                  </w:p>
                </w:tc>
                <w:tc>
                  <w:tcPr>
                    <w:tcW w:w="2127" w:type="dxa"/>
                    <w:tcBorders>
                      <w:top w:val="nil"/>
                      <w:left w:val="nil"/>
                      <w:bottom w:val="single" w:sz="4" w:space="0" w:color="auto"/>
                      <w:right w:val="single" w:sz="4" w:space="0" w:color="auto"/>
                    </w:tcBorders>
                    <w:shd w:val="clear" w:color="auto" w:fill="auto"/>
                    <w:noWrap/>
                    <w:vAlign w:val="center"/>
                    <w:hideMark/>
                  </w:tcPr>
                  <w:p w:rsidR="00905B96" w:rsidRPr="00F03633" w:rsidRDefault="00905B96" w:rsidP="005E11E2">
                    <w:pPr>
                      <w:jc w:val="center"/>
                      <w:rPr>
                        <w:rFonts w:asciiTheme="minorEastAsia" w:hAnsiTheme="minorEastAsia" w:cs="宋体"/>
                        <w:sz w:val="18"/>
                        <w:szCs w:val="18"/>
                      </w:rPr>
                    </w:pPr>
                    <w:r w:rsidRPr="00F03633">
                      <w:rPr>
                        <w:rFonts w:hint="eastAsia"/>
                        <w:sz w:val="18"/>
                        <w:szCs w:val="18"/>
                      </w:rPr>
                      <w:t>9,896,946.60</w:t>
                    </w:r>
                  </w:p>
                </w:tc>
                <w:tc>
                  <w:tcPr>
                    <w:tcW w:w="1711" w:type="dxa"/>
                    <w:tcBorders>
                      <w:top w:val="nil"/>
                      <w:left w:val="nil"/>
                      <w:bottom w:val="single" w:sz="4" w:space="0" w:color="auto"/>
                      <w:right w:val="single" w:sz="8" w:space="0" w:color="auto"/>
                    </w:tcBorders>
                    <w:shd w:val="clear" w:color="auto" w:fill="auto"/>
                    <w:noWrap/>
                    <w:vAlign w:val="center"/>
                    <w:hideMark/>
                  </w:tcPr>
                  <w:p w:rsidR="00905B96" w:rsidRPr="00F03633" w:rsidRDefault="00905B96" w:rsidP="005E11E2">
                    <w:pPr>
                      <w:jc w:val="center"/>
                      <w:rPr>
                        <w:rFonts w:asciiTheme="minorEastAsia" w:hAnsiTheme="minorEastAsia" w:cs="宋体"/>
                        <w:sz w:val="18"/>
                        <w:szCs w:val="18"/>
                      </w:rPr>
                    </w:pPr>
                    <w:r w:rsidRPr="00F03633">
                      <w:rPr>
                        <w:rFonts w:hint="eastAsia"/>
                        <w:sz w:val="18"/>
                        <w:szCs w:val="18"/>
                      </w:rPr>
                      <w:t>48.00</w:t>
                    </w:r>
                  </w:p>
                </w:tc>
              </w:tr>
              <w:tr w:rsidR="00905B96" w:rsidRPr="00F03633" w:rsidTr="005E11E2">
                <w:trPr>
                  <w:trHeight w:val="284"/>
                </w:trPr>
                <w:tc>
                  <w:tcPr>
                    <w:tcW w:w="2977" w:type="dxa"/>
                    <w:tcBorders>
                      <w:top w:val="nil"/>
                      <w:left w:val="single" w:sz="8" w:space="0" w:color="auto"/>
                      <w:bottom w:val="single" w:sz="4" w:space="0" w:color="auto"/>
                      <w:right w:val="single" w:sz="4" w:space="0" w:color="auto"/>
                    </w:tcBorders>
                    <w:shd w:val="clear" w:color="auto" w:fill="auto"/>
                    <w:noWrap/>
                    <w:vAlign w:val="center"/>
                    <w:hideMark/>
                  </w:tcPr>
                  <w:p w:rsidR="00905B96" w:rsidRPr="00F03633" w:rsidRDefault="00905B96" w:rsidP="005E11E2">
                    <w:pPr>
                      <w:jc w:val="center"/>
                      <w:rPr>
                        <w:rFonts w:asciiTheme="minorEastAsia" w:hAnsiTheme="minorEastAsia" w:cs="宋体"/>
                        <w:sz w:val="18"/>
                        <w:szCs w:val="18"/>
                      </w:rPr>
                    </w:pPr>
                    <w:r w:rsidRPr="00F03633">
                      <w:rPr>
                        <w:rFonts w:asciiTheme="minorEastAsia" w:hAnsiTheme="minorEastAsia" w:cs="宋体" w:hint="eastAsia"/>
                        <w:sz w:val="18"/>
                        <w:szCs w:val="18"/>
                      </w:rPr>
                      <w:t>其他流动资产</w:t>
                    </w:r>
                  </w:p>
                </w:tc>
                <w:tc>
                  <w:tcPr>
                    <w:tcW w:w="2268" w:type="dxa"/>
                    <w:tcBorders>
                      <w:top w:val="nil"/>
                      <w:left w:val="nil"/>
                      <w:bottom w:val="single" w:sz="4" w:space="0" w:color="auto"/>
                      <w:right w:val="single" w:sz="4" w:space="0" w:color="auto"/>
                    </w:tcBorders>
                    <w:shd w:val="clear" w:color="auto" w:fill="auto"/>
                    <w:noWrap/>
                    <w:vAlign w:val="center"/>
                    <w:hideMark/>
                  </w:tcPr>
                  <w:p w:rsidR="00905B96" w:rsidRPr="00F03633" w:rsidRDefault="00905B96" w:rsidP="005E11E2">
                    <w:pPr>
                      <w:jc w:val="center"/>
                      <w:rPr>
                        <w:rFonts w:asciiTheme="minorEastAsia" w:hAnsiTheme="minorEastAsia" w:cs="宋体"/>
                        <w:sz w:val="18"/>
                        <w:szCs w:val="18"/>
                      </w:rPr>
                    </w:pPr>
                    <w:r w:rsidRPr="00F03633">
                      <w:rPr>
                        <w:sz w:val="18"/>
                        <w:szCs w:val="18"/>
                      </w:rPr>
                      <w:t>16,269,473.90</w:t>
                    </w:r>
                  </w:p>
                </w:tc>
                <w:tc>
                  <w:tcPr>
                    <w:tcW w:w="2127" w:type="dxa"/>
                    <w:tcBorders>
                      <w:top w:val="nil"/>
                      <w:left w:val="nil"/>
                      <w:bottom w:val="single" w:sz="4" w:space="0" w:color="auto"/>
                      <w:right w:val="single" w:sz="4" w:space="0" w:color="auto"/>
                    </w:tcBorders>
                    <w:shd w:val="clear" w:color="auto" w:fill="auto"/>
                    <w:noWrap/>
                    <w:vAlign w:val="center"/>
                    <w:hideMark/>
                  </w:tcPr>
                  <w:p w:rsidR="00905B96" w:rsidRPr="00F03633" w:rsidRDefault="00905B96" w:rsidP="005E11E2">
                    <w:pPr>
                      <w:jc w:val="center"/>
                      <w:rPr>
                        <w:rFonts w:asciiTheme="minorEastAsia" w:hAnsiTheme="minorEastAsia" w:cs="宋体"/>
                        <w:sz w:val="18"/>
                        <w:szCs w:val="18"/>
                      </w:rPr>
                    </w:pPr>
                    <w:r w:rsidRPr="00F03633">
                      <w:rPr>
                        <w:sz w:val="18"/>
                        <w:szCs w:val="18"/>
                      </w:rPr>
                      <w:t>60,216,667.13</w:t>
                    </w:r>
                  </w:p>
                </w:tc>
                <w:tc>
                  <w:tcPr>
                    <w:tcW w:w="1711" w:type="dxa"/>
                    <w:tcBorders>
                      <w:top w:val="nil"/>
                      <w:left w:val="nil"/>
                      <w:bottom w:val="single" w:sz="4" w:space="0" w:color="auto"/>
                      <w:right w:val="single" w:sz="8" w:space="0" w:color="auto"/>
                    </w:tcBorders>
                    <w:shd w:val="clear" w:color="auto" w:fill="auto"/>
                    <w:noWrap/>
                    <w:vAlign w:val="center"/>
                    <w:hideMark/>
                  </w:tcPr>
                  <w:p w:rsidR="00905B96" w:rsidRPr="00F03633" w:rsidRDefault="00905B96" w:rsidP="005E11E2">
                    <w:pPr>
                      <w:jc w:val="center"/>
                      <w:rPr>
                        <w:rFonts w:asciiTheme="minorEastAsia" w:hAnsiTheme="minorEastAsia" w:cs="宋体"/>
                        <w:sz w:val="18"/>
                        <w:szCs w:val="18"/>
                      </w:rPr>
                    </w:pPr>
                    <w:r w:rsidRPr="00F03633">
                      <w:rPr>
                        <w:sz w:val="18"/>
                        <w:szCs w:val="18"/>
                      </w:rPr>
                      <w:t>-72.98</w:t>
                    </w:r>
                  </w:p>
                </w:tc>
              </w:tr>
              <w:tr w:rsidR="00905B96" w:rsidRPr="00F03633" w:rsidTr="005E11E2">
                <w:trPr>
                  <w:trHeight w:val="284"/>
                </w:trPr>
                <w:tc>
                  <w:tcPr>
                    <w:tcW w:w="2977" w:type="dxa"/>
                    <w:tcBorders>
                      <w:top w:val="nil"/>
                      <w:left w:val="single" w:sz="8" w:space="0" w:color="auto"/>
                      <w:bottom w:val="single" w:sz="4" w:space="0" w:color="auto"/>
                      <w:right w:val="single" w:sz="4" w:space="0" w:color="auto"/>
                    </w:tcBorders>
                    <w:shd w:val="clear" w:color="auto" w:fill="auto"/>
                    <w:noWrap/>
                    <w:vAlign w:val="center"/>
                    <w:hideMark/>
                  </w:tcPr>
                  <w:p w:rsidR="00905B96" w:rsidRPr="00F03633" w:rsidRDefault="00905B96" w:rsidP="005E11E2">
                    <w:pPr>
                      <w:jc w:val="center"/>
                      <w:rPr>
                        <w:rFonts w:asciiTheme="minorEastAsia" w:hAnsiTheme="minorEastAsia" w:cs="宋体"/>
                        <w:sz w:val="18"/>
                        <w:szCs w:val="18"/>
                      </w:rPr>
                    </w:pPr>
                    <w:r w:rsidRPr="00F03633">
                      <w:rPr>
                        <w:rFonts w:asciiTheme="minorEastAsia" w:hAnsiTheme="minorEastAsia" w:cs="宋体" w:hint="eastAsia"/>
                        <w:sz w:val="18"/>
                        <w:szCs w:val="18"/>
                      </w:rPr>
                      <w:t>其他非流动资产</w:t>
                    </w:r>
                  </w:p>
                </w:tc>
                <w:tc>
                  <w:tcPr>
                    <w:tcW w:w="2268" w:type="dxa"/>
                    <w:tcBorders>
                      <w:top w:val="nil"/>
                      <w:left w:val="nil"/>
                      <w:bottom w:val="single" w:sz="4" w:space="0" w:color="auto"/>
                      <w:right w:val="single" w:sz="4" w:space="0" w:color="auto"/>
                    </w:tcBorders>
                    <w:shd w:val="clear" w:color="auto" w:fill="auto"/>
                    <w:noWrap/>
                    <w:vAlign w:val="center"/>
                    <w:hideMark/>
                  </w:tcPr>
                  <w:p w:rsidR="00905B96" w:rsidRPr="00F03633" w:rsidRDefault="00905B96" w:rsidP="005E11E2">
                    <w:pPr>
                      <w:jc w:val="center"/>
                      <w:rPr>
                        <w:rFonts w:asciiTheme="minorEastAsia" w:hAnsiTheme="minorEastAsia" w:cs="宋体"/>
                        <w:sz w:val="18"/>
                        <w:szCs w:val="18"/>
                      </w:rPr>
                    </w:pPr>
                    <w:r w:rsidRPr="00F03633">
                      <w:rPr>
                        <w:sz w:val="18"/>
                        <w:szCs w:val="18"/>
                      </w:rPr>
                      <w:t>9,686,273.62</w:t>
                    </w:r>
                  </w:p>
                </w:tc>
                <w:tc>
                  <w:tcPr>
                    <w:tcW w:w="2127" w:type="dxa"/>
                    <w:tcBorders>
                      <w:top w:val="nil"/>
                      <w:left w:val="nil"/>
                      <w:bottom w:val="single" w:sz="4" w:space="0" w:color="auto"/>
                      <w:right w:val="single" w:sz="4" w:space="0" w:color="auto"/>
                    </w:tcBorders>
                    <w:shd w:val="clear" w:color="auto" w:fill="auto"/>
                    <w:noWrap/>
                    <w:vAlign w:val="center"/>
                    <w:hideMark/>
                  </w:tcPr>
                  <w:p w:rsidR="00905B96" w:rsidRPr="00F03633" w:rsidRDefault="00905B96" w:rsidP="005E11E2">
                    <w:pPr>
                      <w:jc w:val="center"/>
                      <w:rPr>
                        <w:rFonts w:asciiTheme="minorEastAsia" w:hAnsiTheme="minorEastAsia" w:cs="宋体"/>
                        <w:sz w:val="18"/>
                        <w:szCs w:val="18"/>
                      </w:rPr>
                    </w:pPr>
                    <w:r w:rsidRPr="00F03633">
                      <w:rPr>
                        <w:sz w:val="18"/>
                        <w:szCs w:val="18"/>
                      </w:rPr>
                      <w:t>3,938,939.97</w:t>
                    </w:r>
                  </w:p>
                </w:tc>
                <w:tc>
                  <w:tcPr>
                    <w:tcW w:w="1711" w:type="dxa"/>
                    <w:tcBorders>
                      <w:top w:val="nil"/>
                      <w:left w:val="nil"/>
                      <w:bottom w:val="single" w:sz="4" w:space="0" w:color="auto"/>
                      <w:right w:val="single" w:sz="8" w:space="0" w:color="auto"/>
                    </w:tcBorders>
                    <w:shd w:val="clear" w:color="auto" w:fill="auto"/>
                    <w:noWrap/>
                    <w:vAlign w:val="center"/>
                    <w:hideMark/>
                  </w:tcPr>
                  <w:p w:rsidR="00905B96" w:rsidRPr="00F03633" w:rsidRDefault="00905B96" w:rsidP="005E11E2">
                    <w:pPr>
                      <w:jc w:val="center"/>
                      <w:rPr>
                        <w:rFonts w:asciiTheme="minorEastAsia" w:hAnsiTheme="minorEastAsia" w:cs="宋体"/>
                        <w:sz w:val="18"/>
                        <w:szCs w:val="18"/>
                      </w:rPr>
                    </w:pPr>
                    <w:r w:rsidRPr="00F03633">
                      <w:rPr>
                        <w:sz w:val="18"/>
                        <w:szCs w:val="18"/>
                      </w:rPr>
                      <w:t>145.91</w:t>
                    </w:r>
                  </w:p>
                </w:tc>
              </w:tr>
              <w:tr w:rsidR="00905B96" w:rsidRPr="00F03633" w:rsidTr="005E11E2">
                <w:trPr>
                  <w:trHeight w:val="284"/>
                </w:trPr>
                <w:tc>
                  <w:tcPr>
                    <w:tcW w:w="2977" w:type="dxa"/>
                    <w:tcBorders>
                      <w:top w:val="nil"/>
                      <w:left w:val="single" w:sz="8" w:space="0" w:color="auto"/>
                      <w:bottom w:val="single" w:sz="4" w:space="0" w:color="auto"/>
                      <w:right w:val="single" w:sz="4" w:space="0" w:color="auto"/>
                    </w:tcBorders>
                    <w:shd w:val="clear" w:color="auto" w:fill="auto"/>
                    <w:noWrap/>
                    <w:vAlign w:val="center"/>
                    <w:hideMark/>
                  </w:tcPr>
                  <w:p w:rsidR="00905B96" w:rsidRPr="00F03633" w:rsidRDefault="00905B96" w:rsidP="005E11E2">
                    <w:pPr>
                      <w:jc w:val="center"/>
                      <w:rPr>
                        <w:sz w:val="18"/>
                        <w:szCs w:val="18"/>
                      </w:rPr>
                    </w:pPr>
                    <w:r w:rsidRPr="00F03633">
                      <w:rPr>
                        <w:rFonts w:hint="eastAsia"/>
                        <w:sz w:val="18"/>
                        <w:szCs w:val="18"/>
                      </w:rPr>
                      <w:t>合同负债</w:t>
                    </w:r>
                  </w:p>
                </w:tc>
                <w:tc>
                  <w:tcPr>
                    <w:tcW w:w="2268" w:type="dxa"/>
                    <w:tcBorders>
                      <w:top w:val="nil"/>
                      <w:left w:val="nil"/>
                      <w:bottom w:val="single" w:sz="4" w:space="0" w:color="auto"/>
                      <w:right w:val="single" w:sz="4" w:space="0" w:color="auto"/>
                    </w:tcBorders>
                    <w:shd w:val="clear" w:color="auto" w:fill="auto"/>
                    <w:noWrap/>
                    <w:vAlign w:val="center"/>
                    <w:hideMark/>
                  </w:tcPr>
                  <w:p w:rsidR="00905B96" w:rsidRPr="00F03633" w:rsidRDefault="00905B96" w:rsidP="005E11E2">
                    <w:pPr>
                      <w:jc w:val="center"/>
                      <w:rPr>
                        <w:sz w:val="18"/>
                        <w:szCs w:val="18"/>
                      </w:rPr>
                    </w:pPr>
                    <w:r w:rsidRPr="00F03633">
                      <w:rPr>
                        <w:sz w:val="18"/>
                        <w:szCs w:val="18"/>
                      </w:rPr>
                      <w:t>12,241,881.35</w:t>
                    </w:r>
                  </w:p>
                </w:tc>
                <w:tc>
                  <w:tcPr>
                    <w:tcW w:w="2127" w:type="dxa"/>
                    <w:tcBorders>
                      <w:top w:val="nil"/>
                      <w:left w:val="nil"/>
                      <w:bottom w:val="single" w:sz="4" w:space="0" w:color="auto"/>
                      <w:right w:val="single" w:sz="4" w:space="0" w:color="auto"/>
                    </w:tcBorders>
                    <w:shd w:val="clear" w:color="auto" w:fill="auto"/>
                    <w:noWrap/>
                    <w:vAlign w:val="center"/>
                    <w:hideMark/>
                  </w:tcPr>
                  <w:p w:rsidR="00905B96" w:rsidRPr="00F03633" w:rsidRDefault="00905B96" w:rsidP="005E11E2">
                    <w:pPr>
                      <w:jc w:val="center"/>
                      <w:rPr>
                        <w:sz w:val="18"/>
                        <w:szCs w:val="18"/>
                      </w:rPr>
                    </w:pPr>
                    <w:r w:rsidRPr="00F03633">
                      <w:rPr>
                        <w:sz w:val="18"/>
                        <w:szCs w:val="18"/>
                      </w:rPr>
                      <w:t>9,035,024.81</w:t>
                    </w:r>
                  </w:p>
                </w:tc>
                <w:tc>
                  <w:tcPr>
                    <w:tcW w:w="1711" w:type="dxa"/>
                    <w:tcBorders>
                      <w:top w:val="nil"/>
                      <w:left w:val="nil"/>
                      <w:bottom w:val="single" w:sz="4" w:space="0" w:color="auto"/>
                      <w:right w:val="single" w:sz="8" w:space="0" w:color="auto"/>
                    </w:tcBorders>
                    <w:shd w:val="clear" w:color="auto" w:fill="auto"/>
                    <w:noWrap/>
                    <w:vAlign w:val="center"/>
                    <w:hideMark/>
                  </w:tcPr>
                  <w:p w:rsidR="00905B96" w:rsidRPr="00F03633" w:rsidRDefault="00905B96" w:rsidP="005E11E2">
                    <w:pPr>
                      <w:jc w:val="center"/>
                      <w:rPr>
                        <w:sz w:val="18"/>
                        <w:szCs w:val="18"/>
                      </w:rPr>
                    </w:pPr>
                    <w:r w:rsidRPr="00F03633">
                      <w:rPr>
                        <w:sz w:val="18"/>
                        <w:szCs w:val="18"/>
                      </w:rPr>
                      <w:t>35.49</w:t>
                    </w:r>
                  </w:p>
                </w:tc>
              </w:tr>
              <w:tr w:rsidR="00905B96" w:rsidRPr="00B27B18" w:rsidTr="005E11E2">
                <w:trPr>
                  <w:trHeight w:val="284"/>
                </w:trPr>
                <w:tc>
                  <w:tcPr>
                    <w:tcW w:w="297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05B96" w:rsidRPr="00B27B18" w:rsidRDefault="00905B96" w:rsidP="005E11E2">
                    <w:pPr>
                      <w:jc w:val="center"/>
                      <w:rPr>
                        <w:rFonts w:asciiTheme="minorEastAsia" w:hAnsiTheme="minorEastAsia" w:cs="宋体"/>
                        <w:b/>
                        <w:bCs/>
                        <w:sz w:val="18"/>
                        <w:szCs w:val="18"/>
                      </w:rPr>
                    </w:pPr>
                    <w:r w:rsidRPr="00B27B18">
                      <w:rPr>
                        <w:rFonts w:asciiTheme="minorEastAsia" w:hAnsiTheme="minorEastAsia" w:cs="宋体" w:hint="eastAsia"/>
                        <w:b/>
                        <w:bCs/>
                        <w:sz w:val="18"/>
                        <w:szCs w:val="18"/>
                      </w:rPr>
                      <w:t xml:space="preserve">利润表项目 </w:t>
                    </w:r>
                  </w:p>
                </w:tc>
                <w:tc>
                  <w:tcPr>
                    <w:tcW w:w="2268" w:type="dxa"/>
                    <w:tcBorders>
                      <w:top w:val="single" w:sz="8" w:space="0" w:color="auto"/>
                      <w:left w:val="nil"/>
                      <w:bottom w:val="single" w:sz="4" w:space="0" w:color="auto"/>
                      <w:right w:val="single" w:sz="4" w:space="0" w:color="auto"/>
                    </w:tcBorders>
                    <w:shd w:val="clear" w:color="auto" w:fill="auto"/>
                    <w:noWrap/>
                    <w:vAlign w:val="center"/>
                    <w:hideMark/>
                  </w:tcPr>
                  <w:p w:rsidR="00905B96" w:rsidRDefault="00905B96" w:rsidP="005E11E2">
                    <w:pPr>
                      <w:jc w:val="center"/>
                      <w:rPr>
                        <w:rFonts w:asciiTheme="minorEastAsia" w:hAnsiTheme="minorEastAsia" w:cs="宋体"/>
                        <w:b/>
                        <w:bCs/>
                        <w:sz w:val="18"/>
                        <w:szCs w:val="18"/>
                      </w:rPr>
                    </w:pPr>
                    <w:r w:rsidRPr="003208FF">
                      <w:rPr>
                        <w:rFonts w:asciiTheme="minorEastAsia" w:hAnsiTheme="minorEastAsia" w:cs="宋体"/>
                        <w:b/>
                        <w:bCs/>
                        <w:sz w:val="18"/>
                        <w:szCs w:val="18"/>
                      </w:rPr>
                      <w:t>年初至</w:t>
                    </w:r>
                    <w:r>
                      <w:rPr>
                        <w:rFonts w:asciiTheme="minorEastAsia" w:hAnsiTheme="minorEastAsia" w:cs="宋体" w:hint="eastAsia"/>
                        <w:b/>
                        <w:bCs/>
                        <w:sz w:val="18"/>
                        <w:szCs w:val="18"/>
                      </w:rPr>
                      <w:t>本</w:t>
                    </w:r>
                    <w:r w:rsidRPr="003208FF">
                      <w:rPr>
                        <w:rFonts w:asciiTheme="minorEastAsia" w:hAnsiTheme="minorEastAsia" w:cs="宋体"/>
                        <w:b/>
                        <w:bCs/>
                        <w:sz w:val="18"/>
                        <w:szCs w:val="18"/>
                      </w:rPr>
                      <w:t>报告期末</w:t>
                    </w:r>
                  </w:p>
                  <w:p w:rsidR="00905B96" w:rsidRPr="00B27B18" w:rsidRDefault="00905B96" w:rsidP="005E11E2">
                    <w:pPr>
                      <w:jc w:val="center"/>
                      <w:rPr>
                        <w:rFonts w:asciiTheme="minorEastAsia" w:hAnsiTheme="minorEastAsia" w:cs="宋体"/>
                        <w:b/>
                        <w:bCs/>
                        <w:sz w:val="18"/>
                        <w:szCs w:val="18"/>
                      </w:rPr>
                    </w:pPr>
                    <w:r>
                      <w:rPr>
                        <w:rFonts w:asciiTheme="minorEastAsia" w:hAnsiTheme="minorEastAsia" w:cs="宋体" w:hint="eastAsia"/>
                        <w:b/>
                        <w:bCs/>
                        <w:sz w:val="18"/>
                        <w:szCs w:val="18"/>
                      </w:rPr>
                      <w:t>（2021</w:t>
                    </w:r>
                    <w:r w:rsidRPr="00B27B18">
                      <w:rPr>
                        <w:rFonts w:asciiTheme="minorEastAsia" w:hAnsiTheme="minorEastAsia" w:cs="宋体" w:hint="eastAsia"/>
                        <w:b/>
                        <w:bCs/>
                        <w:sz w:val="18"/>
                        <w:szCs w:val="18"/>
                      </w:rPr>
                      <w:t>年1至3月</w:t>
                    </w:r>
                    <w:r>
                      <w:rPr>
                        <w:rFonts w:asciiTheme="minorEastAsia" w:hAnsiTheme="minorEastAsia" w:cs="宋体" w:hint="eastAsia"/>
                        <w:b/>
                        <w:bCs/>
                        <w:sz w:val="18"/>
                        <w:szCs w:val="18"/>
                      </w:rPr>
                      <w:t>）</w:t>
                    </w:r>
                  </w:p>
                </w:tc>
                <w:tc>
                  <w:tcPr>
                    <w:tcW w:w="2127" w:type="dxa"/>
                    <w:tcBorders>
                      <w:top w:val="single" w:sz="8" w:space="0" w:color="auto"/>
                      <w:left w:val="nil"/>
                      <w:bottom w:val="single" w:sz="4" w:space="0" w:color="auto"/>
                      <w:right w:val="single" w:sz="4" w:space="0" w:color="auto"/>
                    </w:tcBorders>
                    <w:shd w:val="clear" w:color="auto" w:fill="auto"/>
                    <w:noWrap/>
                    <w:vAlign w:val="center"/>
                    <w:hideMark/>
                  </w:tcPr>
                  <w:p w:rsidR="00905B96" w:rsidRDefault="00905B96" w:rsidP="005E11E2">
                    <w:pPr>
                      <w:jc w:val="center"/>
                      <w:rPr>
                        <w:rFonts w:asciiTheme="minorEastAsia" w:hAnsiTheme="minorEastAsia" w:cs="宋体"/>
                        <w:b/>
                        <w:bCs/>
                        <w:sz w:val="18"/>
                        <w:szCs w:val="18"/>
                      </w:rPr>
                    </w:pPr>
                    <w:r w:rsidRPr="003208FF">
                      <w:rPr>
                        <w:rFonts w:asciiTheme="minorEastAsia" w:hAnsiTheme="minorEastAsia" w:cs="宋体"/>
                        <w:b/>
                        <w:bCs/>
                        <w:sz w:val="18"/>
                        <w:szCs w:val="18"/>
                      </w:rPr>
                      <w:t>上年初至上年报告期末</w:t>
                    </w:r>
                  </w:p>
                  <w:p w:rsidR="00905B96" w:rsidRPr="00B27B18" w:rsidRDefault="00905B96" w:rsidP="005E11E2">
                    <w:pPr>
                      <w:jc w:val="center"/>
                      <w:rPr>
                        <w:rFonts w:asciiTheme="minorEastAsia" w:hAnsiTheme="minorEastAsia" w:cs="宋体"/>
                        <w:b/>
                        <w:bCs/>
                        <w:sz w:val="18"/>
                        <w:szCs w:val="18"/>
                      </w:rPr>
                    </w:pPr>
                    <w:r>
                      <w:rPr>
                        <w:rFonts w:asciiTheme="minorEastAsia" w:hAnsiTheme="minorEastAsia" w:cs="宋体" w:hint="eastAsia"/>
                        <w:b/>
                        <w:bCs/>
                        <w:sz w:val="18"/>
                        <w:szCs w:val="18"/>
                      </w:rPr>
                      <w:t>（</w:t>
                    </w:r>
                    <w:r w:rsidRPr="00B27B18">
                      <w:rPr>
                        <w:rFonts w:asciiTheme="minorEastAsia" w:hAnsiTheme="minorEastAsia" w:cs="宋体" w:hint="eastAsia"/>
                        <w:b/>
                        <w:bCs/>
                        <w:sz w:val="18"/>
                        <w:szCs w:val="18"/>
                      </w:rPr>
                      <w:t>201</w:t>
                    </w:r>
                    <w:r>
                      <w:rPr>
                        <w:rFonts w:asciiTheme="minorEastAsia" w:hAnsiTheme="minorEastAsia" w:cs="宋体" w:hint="eastAsia"/>
                        <w:b/>
                        <w:bCs/>
                        <w:sz w:val="18"/>
                        <w:szCs w:val="18"/>
                      </w:rPr>
                      <w:t>0</w:t>
                    </w:r>
                    <w:r w:rsidRPr="00B27B18">
                      <w:rPr>
                        <w:rFonts w:asciiTheme="minorEastAsia" w:hAnsiTheme="minorEastAsia" w:cs="宋体" w:hint="eastAsia"/>
                        <w:b/>
                        <w:bCs/>
                        <w:sz w:val="18"/>
                        <w:szCs w:val="18"/>
                      </w:rPr>
                      <w:t>年1至3月</w:t>
                    </w:r>
                    <w:r>
                      <w:rPr>
                        <w:rFonts w:asciiTheme="minorEastAsia" w:hAnsiTheme="minorEastAsia" w:cs="宋体" w:hint="eastAsia"/>
                        <w:b/>
                        <w:bCs/>
                        <w:sz w:val="18"/>
                        <w:szCs w:val="18"/>
                      </w:rPr>
                      <w:t>）</w:t>
                    </w:r>
                  </w:p>
                </w:tc>
                <w:tc>
                  <w:tcPr>
                    <w:tcW w:w="1711" w:type="dxa"/>
                    <w:tcBorders>
                      <w:top w:val="single" w:sz="8" w:space="0" w:color="auto"/>
                      <w:left w:val="nil"/>
                      <w:bottom w:val="single" w:sz="4" w:space="0" w:color="auto"/>
                      <w:right w:val="single" w:sz="8" w:space="0" w:color="auto"/>
                    </w:tcBorders>
                    <w:shd w:val="clear" w:color="auto" w:fill="auto"/>
                    <w:noWrap/>
                    <w:vAlign w:val="center"/>
                    <w:hideMark/>
                  </w:tcPr>
                  <w:p w:rsidR="00905B96" w:rsidRPr="00B27B18" w:rsidRDefault="00905B96" w:rsidP="005E11E2">
                    <w:pPr>
                      <w:jc w:val="center"/>
                      <w:rPr>
                        <w:rFonts w:asciiTheme="minorEastAsia" w:hAnsiTheme="minorEastAsia" w:cs="宋体"/>
                        <w:b/>
                        <w:bCs/>
                        <w:sz w:val="18"/>
                        <w:szCs w:val="18"/>
                      </w:rPr>
                    </w:pPr>
                    <w:r w:rsidRPr="00B27B18">
                      <w:rPr>
                        <w:rFonts w:asciiTheme="minorEastAsia" w:hAnsiTheme="minorEastAsia" w:cs="宋体" w:hint="eastAsia"/>
                        <w:b/>
                        <w:bCs/>
                        <w:sz w:val="18"/>
                        <w:szCs w:val="18"/>
                      </w:rPr>
                      <w:t>增减比率(%)</w:t>
                    </w:r>
                  </w:p>
                </w:tc>
              </w:tr>
              <w:tr w:rsidR="00905B96" w:rsidRPr="00246604" w:rsidTr="005E11E2">
                <w:trPr>
                  <w:trHeight w:val="284"/>
                </w:trPr>
                <w:tc>
                  <w:tcPr>
                    <w:tcW w:w="2977" w:type="dxa"/>
                    <w:tcBorders>
                      <w:top w:val="nil"/>
                      <w:left w:val="single" w:sz="8" w:space="0" w:color="auto"/>
                      <w:bottom w:val="single" w:sz="4" w:space="0" w:color="auto"/>
                      <w:right w:val="single" w:sz="4" w:space="0" w:color="auto"/>
                    </w:tcBorders>
                    <w:shd w:val="clear" w:color="auto" w:fill="auto"/>
                    <w:noWrap/>
                    <w:vAlign w:val="center"/>
                    <w:hideMark/>
                  </w:tcPr>
                  <w:p w:rsidR="00905B96" w:rsidRPr="00246604" w:rsidRDefault="00905B96" w:rsidP="005E11E2">
                    <w:pPr>
                      <w:jc w:val="center"/>
                      <w:rPr>
                        <w:rFonts w:asciiTheme="minorEastAsia" w:hAnsiTheme="minorEastAsia" w:cs="宋体"/>
                        <w:sz w:val="18"/>
                        <w:szCs w:val="18"/>
                      </w:rPr>
                    </w:pPr>
                    <w:r w:rsidRPr="00246604">
                      <w:rPr>
                        <w:rFonts w:asciiTheme="minorEastAsia" w:hAnsiTheme="minorEastAsia" w:cs="宋体" w:hint="eastAsia"/>
                        <w:sz w:val="18"/>
                        <w:szCs w:val="18"/>
                      </w:rPr>
                      <w:t>营业收入</w:t>
                    </w:r>
                  </w:p>
                </w:tc>
                <w:tc>
                  <w:tcPr>
                    <w:tcW w:w="2268" w:type="dxa"/>
                    <w:tcBorders>
                      <w:top w:val="nil"/>
                      <w:left w:val="nil"/>
                      <w:bottom w:val="single" w:sz="4" w:space="0" w:color="auto"/>
                      <w:right w:val="single" w:sz="4" w:space="0" w:color="auto"/>
                    </w:tcBorders>
                    <w:shd w:val="clear" w:color="auto" w:fill="auto"/>
                    <w:noWrap/>
                    <w:vAlign w:val="center"/>
                    <w:hideMark/>
                  </w:tcPr>
                  <w:p w:rsidR="00905B96" w:rsidRPr="00246604" w:rsidRDefault="00905B96" w:rsidP="005E11E2">
                    <w:pPr>
                      <w:jc w:val="center"/>
                      <w:rPr>
                        <w:rFonts w:asciiTheme="minorEastAsia" w:hAnsiTheme="minorEastAsia" w:cs="宋体"/>
                        <w:sz w:val="18"/>
                        <w:szCs w:val="18"/>
                      </w:rPr>
                    </w:pPr>
                    <w:r w:rsidRPr="00246604">
                      <w:rPr>
                        <w:rFonts w:asciiTheme="minorEastAsia" w:hAnsiTheme="minorEastAsia"/>
                        <w:sz w:val="18"/>
                        <w:szCs w:val="18"/>
                      </w:rPr>
                      <w:t>248,679,417.11</w:t>
                    </w:r>
                  </w:p>
                </w:tc>
                <w:tc>
                  <w:tcPr>
                    <w:tcW w:w="2127" w:type="dxa"/>
                    <w:tcBorders>
                      <w:top w:val="nil"/>
                      <w:left w:val="nil"/>
                      <w:bottom w:val="single" w:sz="4" w:space="0" w:color="auto"/>
                      <w:right w:val="single" w:sz="4" w:space="0" w:color="auto"/>
                    </w:tcBorders>
                    <w:shd w:val="clear" w:color="auto" w:fill="auto"/>
                    <w:noWrap/>
                    <w:vAlign w:val="center"/>
                    <w:hideMark/>
                  </w:tcPr>
                  <w:p w:rsidR="00905B96" w:rsidRPr="00246604" w:rsidRDefault="00905B96" w:rsidP="005E11E2">
                    <w:pPr>
                      <w:jc w:val="center"/>
                      <w:rPr>
                        <w:rFonts w:asciiTheme="minorEastAsia" w:hAnsiTheme="minorEastAsia" w:cs="宋体"/>
                        <w:sz w:val="18"/>
                        <w:szCs w:val="18"/>
                      </w:rPr>
                    </w:pPr>
                    <w:r w:rsidRPr="00246604">
                      <w:rPr>
                        <w:rFonts w:asciiTheme="minorEastAsia" w:hAnsiTheme="minorEastAsia"/>
                        <w:sz w:val="18"/>
                        <w:szCs w:val="18"/>
                      </w:rPr>
                      <w:t>191,227,803.73</w:t>
                    </w:r>
                  </w:p>
                </w:tc>
                <w:tc>
                  <w:tcPr>
                    <w:tcW w:w="1711" w:type="dxa"/>
                    <w:tcBorders>
                      <w:top w:val="nil"/>
                      <w:left w:val="nil"/>
                      <w:bottom w:val="single" w:sz="4" w:space="0" w:color="auto"/>
                      <w:right w:val="single" w:sz="8" w:space="0" w:color="auto"/>
                    </w:tcBorders>
                    <w:shd w:val="clear" w:color="auto" w:fill="auto"/>
                    <w:noWrap/>
                    <w:vAlign w:val="center"/>
                    <w:hideMark/>
                  </w:tcPr>
                  <w:p w:rsidR="00905B96" w:rsidRPr="00246604" w:rsidRDefault="00905B96" w:rsidP="005E11E2">
                    <w:pPr>
                      <w:jc w:val="center"/>
                      <w:rPr>
                        <w:rFonts w:asciiTheme="minorEastAsia" w:hAnsiTheme="minorEastAsia" w:cs="宋体"/>
                        <w:sz w:val="18"/>
                        <w:szCs w:val="18"/>
                      </w:rPr>
                    </w:pPr>
                    <w:r w:rsidRPr="00246604">
                      <w:rPr>
                        <w:rFonts w:asciiTheme="minorEastAsia" w:hAnsiTheme="minorEastAsia"/>
                        <w:sz w:val="18"/>
                        <w:szCs w:val="18"/>
                      </w:rPr>
                      <w:t>30.04</w:t>
                    </w:r>
                  </w:p>
                </w:tc>
              </w:tr>
              <w:tr w:rsidR="00905B96" w:rsidRPr="00246604" w:rsidTr="005E11E2">
                <w:trPr>
                  <w:trHeight w:val="284"/>
                </w:trPr>
                <w:tc>
                  <w:tcPr>
                    <w:tcW w:w="2977" w:type="dxa"/>
                    <w:tcBorders>
                      <w:top w:val="nil"/>
                      <w:left w:val="single" w:sz="8" w:space="0" w:color="auto"/>
                      <w:bottom w:val="single" w:sz="4" w:space="0" w:color="auto"/>
                      <w:right w:val="single" w:sz="4" w:space="0" w:color="auto"/>
                    </w:tcBorders>
                    <w:shd w:val="clear" w:color="auto" w:fill="auto"/>
                    <w:noWrap/>
                    <w:vAlign w:val="center"/>
                    <w:hideMark/>
                  </w:tcPr>
                  <w:p w:rsidR="00905B96" w:rsidRPr="00246604" w:rsidRDefault="00905B96" w:rsidP="005E11E2">
                    <w:pPr>
                      <w:jc w:val="center"/>
                      <w:rPr>
                        <w:rFonts w:asciiTheme="minorEastAsia" w:hAnsiTheme="minorEastAsia" w:cs="宋体"/>
                        <w:sz w:val="18"/>
                        <w:szCs w:val="18"/>
                      </w:rPr>
                    </w:pPr>
                    <w:r w:rsidRPr="00246604">
                      <w:rPr>
                        <w:rFonts w:asciiTheme="minorEastAsia" w:hAnsiTheme="minorEastAsia" w:cs="宋体" w:hint="eastAsia"/>
                        <w:sz w:val="18"/>
                        <w:szCs w:val="18"/>
                      </w:rPr>
                      <w:t>销售费用</w:t>
                    </w:r>
                  </w:p>
                </w:tc>
                <w:tc>
                  <w:tcPr>
                    <w:tcW w:w="2268" w:type="dxa"/>
                    <w:tcBorders>
                      <w:top w:val="nil"/>
                      <w:left w:val="nil"/>
                      <w:bottom w:val="single" w:sz="4" w:space="0" w:color="auto"/>
                      <w:right w:val="single" w:sz="4" w:space="0" w:color="auto"/>
                    </w:tcBorders>
                    <w:shd w:val="clear" w:color="auto" w:fill="auto"/>
                    <w:noWrap/>
                    <w:vAlign w:val="center"/>
                    <w:hideMark/>
                  </w:tcPr>
                  <w:p w:rsidR="00905B96" w:rsidRPr="00246604" w:rsidRDefault="00905B96" w:rsidP="005E11E2">
                    <w:pPr>
                      <w:jc w:val="center"/>
                      <w:rPr>
                        <w:rFonts w:asciiTheme="minorEastAsia" w:hAnsiTheme="minorEastAsia" w:cs="宋体"/>
                        <w:sz w:val="18"/>
                        <w:szCs w:val="18"/>
                      </w:rPr>
                    </w:pPr>
                    <w:r w:rsidRPr="00246604">
                      <w:rPr>
                        <w:rFonts w:asciiTheme="minorEastAsia" w:hAnsiTheme="minorEastAsia"/>
                        <w:sz w:val="18"/>
                        <w:szCs w:val="18"/>
                      </w:rPr>
                      <w:t>10,338,084.28</w:t>
                    </w:r>
                  </w:p>
                </w:tc>
                <w:tc>
                  <w:tcPr>
                    <w:tcW w:w="2127" w:type="dxa"/>
                    <w:tcBorders>
                      <w:top w:val="nil"/>
                      <w:left w:val="nil"/>
                      <w:bottom w:val="single" w:sz="4" w:space="0" w:color="auto"/>
                      <w:right w:val="single" w:sz="4" w:space="0" w:color="auto"/>
                    </w:tcBorders>
                    <w:shd w:val="clear" w:color="auto" w:fill="auto"/>
                    <w:noWrap/>
                    <w:vAlign w:val="center"/>
                    <w:hideMark/>
                  </w:tcPr>
                  <w:p w:rsidR="00905B96" w:rsidRPr="00246604" w:rsidRDefault="00905B96" w:rsidP="005E11E2">
                    <w:pPr>
                      <w:jc w:val="center"/>
                      <w:rPr>
                        <w:rFonts w:asciiTheme="minorEastAsia" w:hAnsiTheme="minorEastAsia" w:cs="宋体"/>
                        <w:sz w:val="18"/>
                        <w:szCs w:val="18"/>
                      </w:rPr>
                    </w:pPr>
                    <w:r w:rsidRPr="00246604">
                      <w:rPr>
                        <w:rFonts w:asciiTheme="minorEastAsia" w:hAnsiTheme="minorEastAsia"/>
                        <w:sz w:val="18"/>
                        <w:szCs w:val="18"/>
                      </w:rPr>
                      <w:t>7,501,521.74</w:t>
                    </w:r>
                  </w:p>
                </w:tc>
                <w:tc>
                  <w:tcPr>
                    <w:tcW w:w="1711" w:type="dxa"/>
                    <w:tcBorders>
                      <w:top w:val="nil"/>
                      <w:left w:val="nil"/>
                      <w:bottom w:val="single" w:sz="4" w:space="0" w:color="auto"/>
                      <w:right w:val="single" w:sz="8" w:space="0" w:color="auto"/>
                    </w:tcBorders>
                    <w:shd w:val="clear" w:color="auto" w:fill="auto"/>
                    <w:noWrap/>
                    <w:vAlign w:val="center"/>
                    <w:hideMark/>
                  </w:tcPr>
                  <w:p w:rsidR="00905B96" w:rsidRPr="00246604" w:rsidRDefault="00905B96" w:rsidP="005E11E2">
                    <w:pPr>
                      <w:jc w:val="center"/>
                      <w:rPr>
                        <w:rFonts w:asciiTheme="minorEastAsia" w:hAnsiTheme="minorEastAsia" w:cs="宋体"/>
                        <w:sz w:val="18"/>
                        <w:szCs w:val="18"/>
                      </w:rPr>
                    </w:pPr>
                    <w:r w:rsidRPr="00246604">
                      <w:rPr>
                        <w:rFonts w:asciiTheme="minorEastAsia" w:hAnsiTheme="minorEastAsia"/>
                        <w:sz w:val="18"/>
                        <w:szCs w:val="18"/>
                      </w:rPr>
                      <w:t>37.81</w:t>
                    </w:r>
                  </w:p>
                </w:tc>
              </w:tr>
              <w:tr w:rsidR="00905B96" w:rsidRPr="00246604" w:rsidTr="005E11E2">
                <w:trPr>
                  <w:trHeight w:val="284"/>
                </w:trPr>
                <w:tc>
                  <w:tcPr>
                    <w:tcW w:w="2977" w:type="dxa"/>
                    <w:tcBorders>
                      <w:top w:val="nil"/>
                      <w:left w:val="single" w:sz="8" w:space="0" w:color="auto"/>
                      <w:bottom w:val="single" w:sz="4" w:space="0" w:color="auto"/>
                      <w:right w:val="single" w:sz="4" w:space="0" w:color="auto"/>
                    </w:tcBorders>
                    <w:shd w:val="clear" w:color="auto" w:fill="auto"/>
                    <w:noWrap/>
                    <w:vAlign w:val="center"/>
                    <w:hideMark/>
                  </w:tcPr>
                  <w:p w:rsidR="00905B96" w:rsidRPr="00246604" w:rsidRDefault="00905B96" w:rsidP="005E11E2">
                    <w:pPr>
                      <w:jc w:val="center"/>
                      <w:rPr>
                        <w:rFonts w:asciiTheme="minorEastAsia" w:hAnsiTheme="minorEastAsia" w:cs="宋体"/>
                        <w:sz w:val="18"/>
                        <w:szCs w:val="18"/>
                      </w:rPr>
                    </w:pPr>
                    <w:r w:rsidRPr="00246604">
                      <w:rPr>
                        <w:sz w:val="18"/>
                        <w:szCs w:val="18"/>
                      </w:rPr>
                      <w:t>财务费用</w:t>
                    </w:r>
                  </w:p>
                </w:tc>
                <w:tc>
                  <w:tcPr>
                    <w:tcW w:w="2268" w:type="dxa"/>
                    <w:tcBorders>
                      <w:top w:val="nil"/>
                      <w:left w:val="nil"/>
                      <w:bottom w:val="single" w:sz="4" w:space="0" w:color="auto"/>
                      <w:right w:val="single" w:sz="4" w:space="0" w:color="auto"/>
                    </w:tcBorders>
                    <w:shd w:val="clear" w:color="auto" w:fill="auto"/>
                    <w:noWrap/>
                    <w:vAlign w:val="center"/>
                    <w:hideMark/>
                  </w:tcPr>
                  <w:p w:rsidR="00905B96" w:rsidRPr="00246604" w:rsidRDefault="00905B96" w:rsidP="005E11E2">
                    <w:pPr>
                      <w:jc w:val="center"/>
                      <w:rPr>
                        <w:rFonts w:asciiTheme="minorEastAsia" w:hAnsiTheme="minorEastAsia"/>
                        <w:sz w:val="18"/>
                        <w:szCs w:val="18"/>
                      </w:rPr>
                    </w:pPr>
                    <w:r w:rsidRPr="00246604">
                      <w:rPr>
                        <w:sz w:val="18"/>
                        <w:szCs w:val="18"/>
                      </w:rPr>
                      <w:t>3,405,670.62</w:t>
                    </w:r>
                  </w:p>
                </w:tc>
                <w:tc>
                  <w:tcPr>
                    <w:tcW w:w="2127" w:type="dxa"/>
                    <w:tcBorders>
                      <w:top w:val="nil"/>
                      <w:left w:val="nil"/>
                      <w:bottom w:val="single" w:sz="4" w:space="0" w:color="auto"/>
                      <w:right w:val="single" w:sz="4" w:space="0" w:color="auto"/>
                    </w:tcBorders>
                    <w:shd w:val="clear" w:color="auto" w:fill="auto"/>
                    <w:noWrap/>
                    <w:vAlign w:val="center"/>
                    <w:hideMark/>
                  </w:tcPr>
                  <w:p w:rsidR="00905B96" w:rsidRPr="00246604" w:rsidRDefault="00905B96" w:rsidP="005E11E2">
                    <w:pPr>
                      <w:jc w:val="center"/>
                      <w:rPr>
                        <w:rFonts w:asciiTheme="minorEastAsia" w:hAnsiTheme="minorEastAsia"/>
                        <w:sz w:val="18"/>
                        <w:szCs w:val="18"/>
                      </w:rPr>
                    </w:pPr>
                    <w:r w:rsidRPr="00246604">
                      <w:rPr>
                        <w:sz w:val="18"/>
                        <w:szCs w:val="18"/>
                      </w:rPr>
                      <w:t>1,742,401.62</w:t>
                    </w:r>
                  </w:p>
                </w:tc>
                <w:tc>
                  <w:tcPr>
                    <w:tcW w:w="1711" w:type="dxa"/>
                    <w:tcBorders>
                      <w:top w:val="nil"/>
                      <w:left w:val="nil"/>
                      <w:bottom w:val="single" w:sz="4" w:space="0" w:color="auto"/>
                      <w:right w:val="single" w:sz="8" w:space="0" w:color="auto"/>
                    </w:tcBorders>
                    <w:shd w:val="clear" w:color="auto" w:fill="auto"/>
                    <w:noWrap/>
                    <w:vAlign w:val="center"/>
                    <w:hideMark/>
                  </w:tcPr>
                  <w:p w:rsidR="00905B96" w:rsidRPr="00246604" w:rsidRDefault="00905B96" w:rsidP="005E11E2">
                    <w:pPr>
                      <w:jc w:val="center"/>
                      <w:rPr>
                        <w:rFonts w:asciiTheme="minorEastAsia" w:hAnsiTheme="minorEastAsia"/>
                        <w:sz w:val="18"/>
                        <w:szCs w:val="18"/>
                      </w:rPr>
                    </w:pPr>
                    <w:r w:rsidRPr="00246604">
                      <w:rPr>
                        <w:sz w:val="18"/>
                        <w:szCs w:val="18"/>
                      </w:rPr>
                      <w:t>95.46</w:t>
                    </w:r>
                  </w:p>
                </w:tc>
              </w:tr>
              <w:tr w:rsidR="00905B96" w:rsidRPr="00246604" w:rsidTr="005E11E2">
                <w:trPr>
                  <w:trHeight w:val="284"/>
                </w:trPr>
                <w:tc>
                  <w:tcPr>
                    <w:tcW w:w="2977" w:type="dxa"/>
                    <w:tcBorders>
                      <w:top w:val="nil"/>
                      <w:left w:val="single" w:sz="8" w:space="0" w:color="auto"/>
                      <w:bottom w:val="single" w:sz="4" w:space="0" w:color="auto"/>
                      <w:right w:val="single" w:sz="4" w:space="0" w:color="auto"/>
                    </w:tcBorders>
                    <w:shd w:val="clear" w:color="auto" w:fill="auto"/>
                    <w:noWrap/>
                    <w:vAlign w:val="center"/>
                    <w:hideMark/>
                  </w:tcPr>
                  <w:p w:rsidR="00905B96" w:rsidRPr="00246604" w:rsidRDefault="00905B96" w:rsidP="005E11E2">
                    <w:pPr>
                      <w:jc w:val="center"/>
                      <w:rPr>
                        <w:rFonts w:asciiTheme="minorEastAsia" w:hAnsiTheme="minorEastAsia" w:cs="宋体"/>
                        <w:sz w:val="18"/>
                        <w:szCs w:val="18"/>
                      </w:rPr>
                    </w:pPr>
                    <w:r w:rsidRPr="00246604">
                      <w:rPr>
                        <w:sz w:val="18"/>
                        <w:szCs w:val="18"/>
                      </w:rPr>
                      <w:t>营业外收入</w:t>
                    </w:r>
                  </w:p>
                </w:tc>
                <w:tc>
                  <w:tcPr>
                    <w:tcW w:w="2268" w:type="dxa"/>
                    <w:tcBorders>
                      <w:top w:val="nil"/>
                      <w:left w:val="nil"/>
                      <w:bottom w:val="single" w:sz="4" w:space="0" w:color="auto"/>
                      <w:right w:val="single" w:sz="4" w:space="0" w:color="auto"/>
                    </w:tcBorders>
                    <w:shd w:val="clear" w:color="auto" w:fill="auto"/>
                    <w:noWrap/>
                    <w:vAlign w:val="center"/>
                    <w:hideMark/>
                  </w:tcPr>
                  <w:p w:rsidR="00905B96" w:rsidRPr="00246604" w:rsidRDefault="00905B96" w:rsidP="005E11E2">
                    <w:pPr>
                      <w:jc w:val="center"/>
                      <w:rPr>
                        <w:rFonts w:asciiTheme="minorEastAsia" w:hAnsiTheme="minorEastAsia"/>
                        <w:sz w:val="18"/>
                        <w:szCs w:val="18"/>
                      </w:rPr>
                    </w:pPr>
                    <w:r w:rsidRPr="00246604">
                      <w:rPr>
                        <w:sz w:val="18"/>
                        <w:szCs w:val="18"/>
                      </w:rPr>
                      <w:t>1,128,333.65</w:t>
                    </w:r>
                  </w:p>
                </w:tc>
                <w:tc>
                  <w:tcPr>
                    <w:tcW w:w="2127" w:type="dxa"/>
                    <w:tcBorders>
                      <w:top w:val="nil"/>
                      <w:left w:val="nil"/>
                      <w:bottom w:val="single" w:sz="4" w:space="0" w:color="auto"/>
                      <w:right w:val="single" w:sz="4" w:space="0" w:color="auto"/>
                    </w:tcBorders>
                    <w:shd w:val="clear" w:color="auto" w:fill="auto"/>
                    <w:noWrap/>
                    <w:vAlign w:val="center"/>
                    <w:hideMark/>
                  </w:tcPr>
                  <w:p w:rsidR="00905B96" w:rsidRPr="00246604" w:rsidRDefault="00905B96" w:rsidP="005E11E2">
                    <w:pPr>
                      <w:jc w:val="center"/>
                      <w:rPr>
                        <w:rFonts w:asciiTheme="minorEastAsia" w:hAnsiTheme="minorEastAsia"/>
                        <w:sz w:val="18"/>
                        <w:szCs w:val="18"/>
                      </w:rPr>
                    </w:pPr>
                    <w:r w:rsidRPr="00246604">
                      <w:rPr>
                        <w:sz w:val="18"/>
                        <w:szCs w:val="18"/>
                      </w:rPr>
                      <w:t>306,570.67</w:t>
                    </w:r>
                  </w:p>
                </w:tc>
                <w:tc>
                  <w:tcPr>
                    <w:tcW w:w="1711" w:type="dxa"/>
                    <w:tcBorders>
                      <w:top w:val="nil"/>
                      <w:left w:val="nil"/>
                      <w:bottom w:val="single" w:sz="4" w:space="0" w:color="auto"/>
                      <w:right w:val="single" w:sz="8" w:space="0" w:color="auto"/>
                    </w:tcBorders>
                    <w:shd w:val="clear" w:color="auto" w:fill="auto"/>
                    <w:noWrap/>
                    <w:vAlign w:val="center"/>
                    <w:hideMark/>
                  </w:tcPr>
                  <w:p w:rsidR="00905B96" w:rsidRPr="00246604" w:rsidRDefault="00905B96" w:rsidP="005E11E2">
                    <w:pPr>
                      <w:jc w:val="center"/>
                      <w:rPr>
                        <w:rFonts w:asciiTheme="minorEastAsia" w:hAnsiTheme="minorEastAsia"/>
                        <w:sz w:val="18"/>
                        <w:szCs w:val="18"/>
                      </w:rPr>
                    </w:pPr>
                    <w:r w:rsidRPr="00246604">
                      <w:rPr>
                        <w:sz w:val="18"/>
                        <w:szCs w:val="18"/>
                      </w:rPr>
                      <w:t>268.05</w:t>
                    </w:r>
                  </w:p>
                </w:tc>
              </w:tr>
              <w:tr w:rsidR="00905B96" w:rsidRPr="00B27B18" w:rsidTr="005E11E2">
                <w:trPr>
                  <w:trHeight w:val="284"/>
                </w:trPr>
                <w:tc>
                  <w:tcPr>
                    <w:tcW w:w="297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05B96" w:rsidRPr="00B27B18" w:rsidRDefault="00905B96" w:rsidP="005E11E2">
                    <w:pPr>
                      <w:jc w:val="center"/>
                      <w:rPr>
                        <w:rFonts w:asciiTheme="minorEastAsia" w:hAnsiTheme="minorEastAsia" w:cs="宋体"/>
                        <w:b/>
                        <w:bCs/>
                        <w:sz w:val="18"/>
                        <w:szCs w:val="18"/>
                      </w:rPr>
                    </w:pPr>
                    <w:r w:rsidRPr="00B27B18">
                      <w:rPr>
                        <w:rFonts w:asciiTheme="minorEastAsia" w:hAnsiTheme="minorEastAsia" w:cs="宋体" w:hint="eastAsia"/>
                        <w:b/>
                        <w:bCs/>
                        <w:sz w:val="18"/>
                        <w:szCs w:val="18"/>
                      </w:rPr>
                      <w:t>现金流量表项目</w:t>
                    </w:r>
                  </w:p>
                </w:tc>
                <w:tc>
                  <w:tcPr>
                    <w:tcW w:w="2268" w:type="dxa"/>
                    <w:tcBorders>
                      <w:top w:val="single" w:sz="8" w:space="0" w:color="auto"/>
                      <w:left w:val="nil"/>
                      <w:bottom w:val="single" w:sz="4" w:space="0" w:color="auto"/>
                      <w:right w:val="single" w:sz="4" w:space="0" w:color="auto"/>
                    </w:tcBorders>
                    <w:shd w:val="clear" w:color="auto" w:fill="auto"/>
                    <w:noWrap/>
                    <w:vAlign w:val="center"/>
                    <w:hideMark/>
                  </w:tcPr>
                  <w:p w:rsidR="00905B96" w:rsidRDefault="00905B96" w:rsidP="0024447E">
                    <w:pPr>
                      <w:jc w:val="center"/>
                      <w:rPr>
                        <w:rFonts w:asciiTheme="minorEastAsia" w:hAnsiTheme="minorEastAsia" w:cs="宋体"/>
                        <w:b/>
                        <w:bCs/>
                        <w:sz w:val="18"/>
                        <w:szCs w:val="18"/>
                      </w:rPr>
                    </w:pPr>
                    <w:r>
                      <w:rPr>
                        <w:rFonts w:asciiTheme="minorEastAsia" w:hAnsiTheme="minorEastAsia" w:cs="宋体" w:hint="eastAsia"/>
                        <w:b/>
                        <w:bCs/>
                        <w:sz w:val="18"/>
                        <w:szCs w:val="18"/>
                      </w:rPr>
                      <w:t>年初至本报告期末</w:t>
                    </w:r>
                  </w:p>
                  <w:p w:rsidR="00905B96" w:rsidRPr="00B27B18" w:rsidRDefault="00905B96" w:rsidP="0024447E">
                    <w:pPr>
                      <w:jc w:val="center"/>
                      <w:rPr>
                        <w:rFonts w:asciiTheme="minorEastAsia" w:hAnsiTheme="minorEastAsia" w:cs="宋体"/>
                        <w:b/>
                        <w:bCs/>
                        <w:sz w:val="18"/>
                        <w:szCs w:val="18"/>
                      </w:rPr>
                    </w:pPr>
                    <w:r w:rsidRPr="00B27B18">
                      <w:rPr>
                        <w:rFonts w:asciiTheme="minorEastAsia" w:hAnsiTheme="minorEastAsia" w:cs="宋体" w:hint="eastAsia"/>
                        <w:b/>
                        <w:bCs/>
                        <w:sz w:val="18"/>
                        <w:szCs w:val="18"/>
                      </w:rPr>
                      <w:t>（</w:t>
                    </w:r>
                    <w:r>
                      <w:rPr>
                        <w:rFonts w:asciiTheme="minorEastAsia" w:hAnsiTheme="minorEastAsia" w:cs="宋体" w:hint="eastAsia"/>
                        <w:b/>
                        <w:bCs/>
                        <w:sz w:val="18"/>
                        <w:szCs w:val="18"/>
                      </w:rPr>
                      <w:t>2021</w:t>
                    </w:r>
                    <w:r w:rsidRPr="00B27B18">
                      <w:rPr>
                        <w:rFonts w:asciiTheme="minorEastAsia" w:hAnsiTheme="minorEastAsia" w:cs="宋体" w:hint="eastAsia"/>
                        <w:b/>
                        <w:bCs/>
                        <w:sz w:val="18"/>
                        <w:szCs w:val="18"/>
                      </w:rPr>
                      <w:t>年1至3月）</w:t>
                    </w:r>
                  </w:p>
                </w:tc>
                <w:tc>
                  <w:tcPr>
                    <w:tcW w:w="2127" w:type="dxa"/>
                    <w:tcBorders>
                      <w:top w:val="single" w:sz="8" w:space="0" w:color="auto"/>
                      <w:left w:val="nil"/>
                      <w:bottom w:val="single" w:sz="4" w:space="0" w:color="auto"/>
                      <w:right w:val="single" w:sz="4" w:space="0" w:color="auto"/>
                    </w:tcBorders>
                    <w:shd w:val="clear" w:color="auto" w:fill="auto"/>
                    <w:noWrap/>
                    <w:vAlign w:val="center"/>
                    <w:hideMark/>
                  </w:tcPr>
                  <w:p w:rsidR="00905B96" w:rsidRPr="00B27B18" w:rsidRDefault="00905B96" w:rsidP="0024447E">
                    <w:pPr>
                      <w:jc w:val="center"/>
                      <w:rPr>
                        <w:rFonts w:asciiTheme="minorEastAsia" w:hAnsiTheme="minorEastAsia" w:cs="宋体"/>
                        <w:b/>
                        <w:bCs/>
                        <w:sz w:val="18"/>
                        <w:szCs w:val="18"/>
                      </w:rPr>
                    </w:pPr>
                    <w:r w:rsidRPr="00B27B18">
                      <w:rPr>
                        <w:rFonts w:asciiTheme="minorEastAsia" w:hAnsiTheme="minorEastAsia" w:cs="宋体" w:hint="eastAsia"/>
                        <w:b/>
                        <w:bCs/>
                        <w:sz w:val="18"/>
                        <w:szCs w:val="18"/>
                      </w:rPr>
                      <w:t>上年初至上年报告期末（</w:t>
                    </w:r>
                    <w:r>
                      <w:rPr>
                        <w:rFonts w:asciiTheme="minorEastAsia" w:hAnsiTheme="minorEastAsia" w:cs="宋体" w:hint="eastAsia"/>
                        <w:b/>
                        <w:bCs/>
                        <w:sz w:val="18"/>
                        <w:szCs w:val="18"/>
                      </w:rPr>
                      <w:t>2020</w:t>
                    </w:r>
                    <w:r w:rsidRPr="00B27B18">
                      <w:rPr>
                        <w:rFonts w:asciiTheme="minorEastAsia" w:hAnsiTheme="minorEastAsia" w:cs="宋体" w:hint="eastAsia"/>
                        <w:b/>
                        <w:bCs/>
                        <w:sz w:val="18"/>
                        <w:szCs w:val="18"/>
                      </w:rPr>
                      <w:t>年1至3月）</w:t>
                    </w:r>
                  </w:p>
                </w:tc>
                <w:tc>
                  <w:tcPr>
                    <w:tcW w:w="1711" w:type="dxa"/>
                    <w:tcBorders>
                      <w:top w:val="single" w:sz="8" w:space="0" w:color="auto"/>
                      <w:left w:val="nil"/>
                      <w:bottom w:val="single" w:sz="4" w:space="0" w:color="auto"/>
                      <w:right w:val="single" w:sz="8" w:space="0" w:color="auto"/>
                    </w:tcBorders>
                    <w:shd w:val="clear" w:color="auto" w:fill="auto"/>
                    <w:noWrap/>
                    <w:vAlign w:val="center"/>
                    <w:hideMark/>
                  </w:tcPr>
                  <w:p w:rsidR="00905B96" w:rsidRPr="00B27B18" w:rsidRDefault="00905B96" w:rsidP="0024447E">
                    <w:pPr>
                      <w:jc w:val="center"/>
                      <w:rPr>
                        <w:rFonts w:asciiTheme="minorEastAsia" w:hAnsiTheme="minorEastAsia" w:cs="宋体"/>
                        <w:b/>
                        <w:bCs/>
                        <w:sz w:val="18"/>
                        <w:szCs w:val="18"/>
                      </w:rPr>
                    </w:pPr>
                    <w:r w:rsidRPr="00B27B18">
                      <w:rPr>
                        <w:rFonts w:asciiTheme="minorEastAsia" w:hAnsiTheme="minorEastAsia" w:cs="宋体" w:hint="eastAsia"/>
                        <w:b/>
                        <w:bCs/>
                        <w:sz w:val="18"/>
                        <w:szCs w:val="18"/>
                      </w:rPr>
                      <w:t>增减比率(%)</w:t>
                    </w:r>
                  </w:p>
                </w:tc>
              </w:tr>
              <w:tr w:rsidR="00905B96" w:rsidRPr="00564B7E" w:rsidTr="005E11E2">
                <w:trPr>
                  <w:trHeight w:val="284"/>
                </w:trPr>
                <w:tc>
                  <w:tcPr>
                    <w:tcW w:w="2977" w:type="dxa"/>
                    <w:tcBorders>
                      <w:top w:val="nil"/>
                      <w:left w:val="single" w:sz="8" w:space="0" w:color="auto"/>
                      <w:bottom w:val="single" w:sz="4" w:space="0" w:color="auto"/>
                      <w:right w:val="single" w:sz="4" w:space="0" w:color="auto"/>
                    </w:tcBorders>
                    <w:shd w:val="clear" w:color="auto" w:fill="auto"/>
                    <w:noWrap/>
                    <w:vAlign w:val="center"/>
                    <w:hideMark/>
                  </w:tcPr>
                  <w:p w:rsidR="00905B96" w:rsidRPr="00B27B18" w:rsidRDefault="00905B96" w:rsidP="00534FDF">
                    <w:pPr>
                      <w:jc w:val="center"/>
                      <w:rPr>
                        <w:rFonts w:asciiTheme="minorEastAsia" w:hAnsiTheme="minorEastAsia" w:cs="宋体"/>
                        <w:sz w:val="18"/>
                        <w:szCs w:val="18"/>
                      </w:rPr>
                    </w:pPr>
                    <w:r w:rsidRPr="00B27B18">
                      <w:rPr>
                        <w:rFonts w:asciiTheme="minorEastAsia" w:hAnsiTheme="minorEastAsia" w:cs="宋体" w:hint="eastAsia"/>
                        <w:sz w:val="18"/>
                        <w:szCs w:val="18"/>
                      </w:rPr>
                      <w:t>经营活动产生的现金流量净额</w:t>
                    </w:r>
                  </w:p>
                </w:tc>
                <w:tc>
                  <w:tcPr>
                    <w:tcW w:w="2268" w:type="dxa"/>
                    <w:tcBorders>
                      <w:top w:val="nil"/>
                      <w:left w:val="nil"/>
                      <w:bottom w:val="single" w:sz="4" w:space="0" w:color="auto"/>
                      <w:right w:val="single" w:sz="4" w:space="0" w:color="auto"/>
                    </w:tcBorders>
                    <w:shd w:val="clear" w:color="auto" w:fill="auto"/>
                    <w:noWrap/>
                    <w:vAlign w:val="center"/>
                    <w:hideMark/>
                  </w:tcPr>
                  <w:p w:rsidR="00905B96" w:rsidRPr="00651F6E" w:rsidRDefault="00905B96" w:rsidP="005E11E2">
                    <w:pPr>
                      <w:jc w:val="center"/>
                      <w:rPr>
                        <w:rFonts w:asciiTheme="minorEastAsia" w:hAnsiTheme="minorEastAsia" w:cs="宋体"/>
                        <w:sz w:val="18"/>
                        <w:szCs w:val="18"/>
                      </w:rPr>
                    </w:pPr>
                    <w:r>
                      <w:t>21,777,006.38</w:t>
                    </w:r>
                  </w:p>
                </w:tc>
                <w:tc>
                  <w:tcPr>
                    <w:tcW w:w="2127" w:type="dxa"/>
                    <w:tcBorders>
                      <w:top w:val="nil"/>
                      <w:left w:val="nil"/>
                      <w:bottom w:val="single" w:sz="4" w:space="0" w:color="auto"/>
                      <w:right w:val="single" w:sz="4" w:space="0" w:color="auto"/>
                    </w:tcBorders>
                    <w:shd w:val="clear" w:color="auto" w:fill="auto"/>
                    <w:noWrap/>
                    <w:vAlign w:val="center"/>
                    <w:hideMark/>
                  </w:tcPr>
                  <w:p w:rsidR="00905B96" w:rsidRPr="00651F6E" w:rsidRDefault="00905B96" w:rsidP="005E11E2">
                    <w:pPr>
                      <w:jc w:val="center"/>
                      <w:rPr>
                        <w:rFonts w:asciiTheme="minorEastAsia" w:hAnsiTheme="minorEastAsia" w:cs="宋体"/>
                        <w:sz w:val="18"/>
                        <w:szCs w:val="18"/>
                      </w:rPr>
                    </w:pPr>
                    <w:r w:rsidRPr="00651F6E">
                      <w:rPr>
                        <w:sz w:val="18"/>
                        <w:szCs w:val="18"/>
                      </w:rPr>
                      <w:t>8,670,160.12</w:t>
                    </w:r>
                  </w:p>
                </w:tc>
                <w:tc>
                  <w:tcPr>
                    <w:tcW w:w="1711" w:type="dxa"/>
                    <w:tcBorders>
                      <w:top w:val="nil"/>
                      <w:left w:val="nil"/>
                      <w:bottom w:val="single" w:sz="4" w:space="0" w:color="auto"/>
                      <w:right w:val="single" w:sz="8" w:space="0" w:color="auto"/>
                    </w:tcBorders>
                    <w:shd w:val="clear" w:color="auto" w:fill="auto"/>
                    <w:noWrap/>
                    <w:vAlign w:val="center"/>
                    <w:hideMark/>
                  </w:tcPr>
                  <w:p w:rsidR="00905B96" w:rsidRPr="00564B7E" w:rsidRDefault="00905B96" w:rsidP="005E11E2">
                    <w:pPr>
                      <w:jc w:val="center"/>
                      <w:rPr>
                        <w:rFonts w:asciiTheme="minorEastAsia" w:hAnsiTheme="minorEastAsia" w:cs="宋体"/>
                        <w:szCs w:val="21"/>
                      </w:rPr>
                    </w:pPr>
                    <w:r w:rsidRPr="00564B7E">
                      <w:rPr>
                        <w:szCs w:val="21"/>
                      </w:rPr>
                      <w:t>151.17%</w:t>
                    </w:r>
                  </w:p>
                </w:tc>
              </w:tr>
              <w:tr w:rsidR="00905B96" w:rsidRPr="00564B7E" w:rsidTr="005E11E2">
                <w:trPr>
                  <w:trHeight w:val="284"/>
                </w:trPr>
                <w:tc>
                  <w:tcPr>
                    <w:tcW w:w="2977" w:type="dxa"/>
                    <w:tcBorders>
                      <w:top w:val="nil"/>
                      <w:left w:val="single" w:sz="8" w:space="0" w:color="auto"/>
                      <w:bottom w:val="nil"/>
                      <w:right w:val="single" w:sz="4" w:space="0" w:color="auto"/>
                    </w:tcBorders>
                    <w:shd w:val="clear" w:color="auto" w:fill="auto"/>
                    <w:noWrap/>
                    <w:vAlign w:val="center"/>
                    <w:hideMark/>
                  </w:tcPr>
                  <w:p w:rsidR="00905B96" w:rsidRPr="00B27B18" w:rsidRDefault="00905B96" w:rsidP="00534FDF">
                    <w:pPr>
                      <w:jc w:val="center"/>
                      <w:rPr>
                        <w:rFonts w:asciiTheme="minorEastAsia" w:hAnsiTheme="minorEastAsia" w:cs="宋体"/>
                        <w:sz w:val="18"/>
                        <w:szCs w:val="18"/>
                      </w:rPr>
                    </w:pPr>
                    <w:r w:rsidRPr="00B27B18">
                      <w:rPr>
                        <w:rFonts w:asciiTheme="minorEastAsia" w:hAnsiTheme="minorEastAsia" w:cs="宋体" w:hint="eastAsia"/>
                        <w:sz w:val="18"/>
                        <w:szCs w:val="18"/>
                      </w:rPr>
                      <w:t>投资活动产生的现金流量净额</w:t>
                    </w:r>
                  </w:p>
                </w:tc>
                <w:tc>
                  <w:tcPr>
                    <w:tcW w:w="2268" w:type="dxa"/>
                    <w:tcBorders>
                      <w:top w:val="nil"/>
                      <w:left w:val="nil"/>
                      <w:bottom w:val="nil"/>
                      <w:right w:val="single" w:sz="4" w:space="0" w:color="auto"/>
                    </w:tcBorders>
                    <w:shd w:val="clear" w:color="auto" w:fill="auto"/>
                    <w:noWrap/>
                    <w:vAlign w:val="center"/>
                    <w:hideMark/>
                  </w:tcPr>
                  <w:p w:rsidR="00905B96" w:rsidRPr="00651F6E" w:rsidRDefault="00905B96" w:rsidP="005E11E2">
                    <w:pPr>
                      <w:jc w:val="center"/>
                      <w:rPr>
                        <w:rFonts w:asciiTheme="minorEastAsia" w:hAnsiTheme="minorEastAsia" w:cs="宋体"/>
                        <w:sz w:val="18"/>
                        <w:szCs w:val="18"/>
                      </w:rPr>
                    </w:pPr>
                    <w:r>
                      <w:t>39,646,331.65</w:t>
                    </w:r>
                  </w:p>
                </w:tc>
                <w:tc>
                  <w:tcPr>
                    <w:tcW w:w="2127" w:type="dxa"/>
                    <w:tcBorders>
                      <w:top w:val="nil"/>
                      <w:left w:val="nil"/>
                      <w:bottom w:val="nil"/>
                      <w:right w:val="single" w:sz="4" w:space="0" w:color="auto"/>
                    </w:tcBorders>
                    <w:shd w:val="clear" w:color="auto" w:fill="auto"/>
                    <w:noWrap/>
                    <w:vAlign w:val="center"/>
                    <w:hideMark/>
                  </w:tcPr>
                  <w:p w:rsidR="00905B96" w:rsidRPr="00651F6E" w:rsidRDefault="00905B96" w:rsidP="005E11E2">
                    <w:pPr>
                      <w:jc w:val="center"/>
                      <w:rPr>
                        <w:rFonts w:asciiTheme="minorEastAsia" w:hAnsiTheme="minorEastAsia" w:cs="宋体"/>
                        <w:sz w:val="18"/>
                        <w:szCs w:val="18"/>
                      </w:rPr>
                    </w:pPr>
                    <w:r w:rsidRPr="00651F6E">
                      <w:rPr>
                        <w:sz w:val="18"/>
                        <w:szCs w:val="18"/>
                      </w:rPr>
                      <w:t>-3,817,273.37</w:t>
                    </w:r>
                  </w:p>
                </w:tc>
                <w:tc>
                  <w:tcPr>
                    <w:tcW w:w="1711" w:type="dxa"/>
                    <w:tcBorders>
                      <w:top w:val="nil"/>
                      <w:left w:val="nil"/>
                      <w:bottom w:val="single" w:sz="4" w:space="0" w:color="auto"/>
                      <w:right w:val="single" w:sz="8" w:space="0" w:color="auto"/>
                    </w:tcBorders>
                    <w:shd w:val="clear" w:color="auto" w:fill="auto"/>
                    <w:noWrap/>
                    <w:hideMark/>
                  </w:tcPr>
                  <w:p w:rsidR="00905B96" w:rsidRPr="00564B7E" w:rsidRDefault="00905B96" w:rsidP="005E11E2">
                    <w:pPr>
                      <w:jc w:val="center"/>
                      <w:rPr>
                        <w:szCs w:val="21"/>
                      </w:rPr>
                    </w:pPr>
                    <w:r w:rsidRPr="00564B7E">
                      <w:rPr>
                        <w:szCs w:val="21"/>
                      </w:rPr>
                      <w:t>1</w:t>
                    </w:r>
                    <w:r w:rsidRPr="00564B7E">
                      <w:rPr>
                        <w:rFonts w:hint="eastAsia"/>
                        <w:szCs w:val="21"/>
                      </w:rPr>
                      <w:t>,</w:t>
                    </w:r>
                    <w:r w:rsidRPr="00564B7E">
                      <w:rPr>
                        <w:szCs w:val="21"/>
                      </w:rPr>
                      <w:t>138.60%</w:t>
                    </w:r>
                  </w:p>
                </w:tc>
              </w:tr>
              <w:tr w:rsidR="00905B96" w:rsidRPr="00564B7E" w:rsidTr="005E11E2">
                <w:trPr>
                  <w:trHeight w:val="284"/>
                </w:trPr>
                <w:tc>
                  <w:tcPr>
                    <w:tcW w:w="2977"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905B96" w:rsidRPr="00B27B18" w:rsidRDefault="00905B96" w:rsidP="00534FDF">
                    <w:pPr>
                      <w:jc w:val="center"/>
                      <w:rPr>
                        <w:rFonts w:asciiTheme="minorEastAsia" w:hAnsiTheme="minorEastAsia" w:cs="宋体"/>
                        <w:sz w:val="18"/>
                        <w:szCs w:val="18"/>
                      </w:rPr>
                    </w:pPr>
                    <w:r w:rsidRPr="00B27B18">
                      <w:rPr>
                        <w:rFonts w:asciiTheme="minorEastAsia" w:hAnsiTheme="minorEastAsia" w:cs="宋体" w:hint="eastAsia"/>
                        <w:sz w:val="18"/>
                        <w:szCs w:val="18"/>
                      </w:rPr>
                      <w:t>筹资活动产生的现金流量净额</w:t>
                    </w:r>
                  </w:p>
                </w:tc>
                <w:tc>
                  <w:tcPr>
                    <w:tcW w:w="2268" w:type="dxa"/>
                    <w:tcBorders>
                      <w:top w:val="single" w:sz="4" w:space="0" w:color="auto"/>
                      <w:left w:val="nil"/>
                      <w:bottom w:val="single" w:sz="8" w:space="0" w:color="auto"/>
                      <w:right w:val="single" w:sz="4" w:space="0" w:color="auto"/>
                    </w:tcBorders>
                    <w:shd w:val="clear" w:color="auto" w:fill="auto"/>
                    <w:noWrap/>
                    <w:vAlign w:val="center"/>
                    <w:hideMark/>
                  </w:tcPr>
                  <w:p w:rsidR="00905B96" w:rsidRPr="00651F6E" w:rsidRDefault="00905B96" w:rsidP="005E11E2">
                    <w:pPr>
                      <w:jc w:val="center"/>
                      <w:rPr>
                        <w:rFonts w:asciiTheme="minorEastAsia" w:hAnsiTheme="minorEastAsia" w:cs="宋体"/>
                        <w:sz w:val="18"/>
                        <w:szCs w:val="18"/>
                      </w:rPr>
                    </w:pPr>
                    <w:r>
                      <w:t>-31,151,912.61</w:t>
                    </w:r>
                  </w:p>
                </w:tc>
                <w:tc>
                  <w:tcPr>
                    <w:tcW w:w="2127" w:type="dxa"/>
                    <w:tcBorders>
                      <w:top w:val="single" w:sz="4" w:space="0" w:color="auto"/>
                      <w:left w:val="nil"/>
                      <w:bottom w:val="single" w:sz="8" w:space="0" w:color="auto"/>
                      <w:right w:val="single" w:sz="4" w:space="0" w:color="auto"/>
                    </w:tcBorders>
                    <w:shd w:val="clear" w:color="auto" w:fill="auto"/>
                    <w:noWrap/>
                    <w:vAlign w:val="center"/>
                    <w:hideMark/>
                  </w:tcPr>
                  <w:p w:rsidR="00905B96" w:rsidRPr="00651F6E" w:rsidRDefault="00905B96" w:rsidP="005E11E2">
                    <w:pPr>
                      <w:jc w:val="center"/>
                      <w:rPr>
                        <w:rFonts w:asciiTheme="minorEastAsia" w:hAnsiTheme="minorEastAsia" w:cs="宋体"/>
                        <w:sz w:val="18"/>
                        <w:szCs w:val="18"/>
                      </w:rPr>
                    </w:pPr>
                    <w:r w:rsidRPr="00651F6E">
                      <w:rPr>
                        <w:sz w:val="18"/>
                        <w:szCs w:val="18"/>
                      </w:rPr>
                      <w:t>-13,049,080.99</w:t>
                    </w:r>
                  </w:p>
                </w:tc>
                <w:tc>
                  <w:tcPr>
                    <w:tcW w:w="1711" w:type="dxa"/>
                    <w:tcBorders>
                      <w:top w:val="nil"/>
                      <w:left w:val="nil"/>
                      <w:bottom w:val="single" w:sz="8" w:space="0" w:color="auto"/>
                      <w:right w:val="single" w:sz="8" w:space="0" w:color="auto"/>
                    </w:tcBorders>
                    <w:shd w:val="clear" w:color="auto" w:fill="auto"/>
                    <w:noWrap/>
                    <w:hideMark/>
                  </w:tcPr>
                  <w:p w:rsidR="00905B96" w:rsidRPr="00564B7E" w:rsidRDefault="00905B96" w:rsidP="005E11E2">
                    <w:pPr>
                      <w:jc w:val="center"/>
                      <w:rPr>
                        <w:szCs w:val="21"/>
                      </w:rPr>
                    </w:pPr>
                    <w:r w:rsidRPr="00564B7E">
                      <w:rPr>
                        <w:szCs w:val="21"/>
                      </w:rPr>
                      <w:t>-138.73%</w:t>
                    </w:r>
                  </w:p>
                </w:tc>
              </w:tr>
            </w:tbl>
            <w:p w:rsidR="00905B96" w:rsidRDefault="00905B96" w:rsidP="00905B96"/>
            <w:p w:rsidR="00905B96" w:rsidRPr="00013ED0" w:rsidRDefault="00905B96" w:rsidP="00905B96">
              <w:pPr>
                <w:snapToGrid w:val="0"/>
                <w:rPr>
                  <w:szCs w:val="21"/>
                </w:rPr>
              </w:pPr>
              <w:r w:rsidRPr="00013ED0">
                <w:rPr>
                  <w:rFonts w:hint="eastAsia"/>
                  <w:szCs w:val="21"/>
                </w:rPr>
                <w:t>说明：</w:t>
              </w:r>
            </w:p>
            <w:p w:rsidR="00905B96" w:rsidRPr="00033B7C" w:rsidRDefault="00905B96" w:rsidP="00905B96">
              <w:pPr>
                <w:rPr>
                  <w:color w:val="auto"/>
                  <w:szCs w:val="21"/>
                </w:rPr>
              </w:pPr>
              <w:r w:rsidRPr="00033B7C">
                <w:rPr>
                  <w:rFonts w:hint="eastAsia"/>
                  <w:color w:val="auto"/>
                  <w:szCs w:val="21"/>
                </w:rPr>
                <w:t>1、</w:t>
              </w:r>
              <w:r w:rsidRPr="00F76320">
                <w:rPr>
                  <w:rFonts w:hint="eastAsia"/>
                  <w:color w:val="auto"/>
                  <w:szCs w:val="21"/>
                </w:rPr>
                <w:t>期末预付款项较期初增加</w:t>
              </w:r>
              <w:r>
                <w:rPr>
                  <w:color w:val="auto"/>
                  <w:szCs w:val="21"/>
                </w:rPr>
                <w:t>48.</w:t>
              </w:r>
              <w:r>
                <w:rPr>
                  <w:rFonts w:hint="eastAsia"/>
                  <w:color w:val="auto"/>
                  <w:szCs w:val="21"/>
                </w:rPr>
                <w:t>00</w:t>
              </w:r>
              <w:r w:rsidRPr="00F76320">
                <w:rPr>
                  <w:color w:val="auto"/>
                  <w:szCs w:val="21"/>
                </w:rPr>
                <w:t>%，主要系预付粒子款尚未结算所致。</w:t>
              </w:r>
            </w:p>
            <w:p w:rsidR="00905B96" w:rsidRPr="00033B7C" w:rsidRDefault="00905B96" w:rsidP="00905B96">
              <w:pPr>
                <w:rPr>
                  <w:color w:val="auto"/>
                  <w:szCs w:val="21"/>
                </w:rPr>
              </w:pPr>
              <w:r w:rsidRPr="00033B7C">
                <w:rPr>
                  <w:rFonts w:hint="eastAsia"/>
                  <w:color w:val="auto"/>
                  <w:szCs w:val="21"/>
                </w:rPr>
                <w:t>2、</w:t>
              </w:r>
              <w:r w:rsidRPr="00F76320">
                <w:rPr>
                  <w:rFonts w:hint="eastAsia"/>
                  <w:color w:val="auto"/>
                  <w:szCs w:val="21"/>
                </w:rPr>
                <w:t>期末其他流动资产较期初减少</w:t>
              </w:r>
              <w:r w:rsidRPr="00F76320">
                <w:rPr>
                  <w:color w:val="auto"/>
                  <w:szCs w:val="21"/>
                </w:rPr>
                <w:t>72.98%，主要系本期收回投资理财产品所致。</w:t>
              </w:r>
            </w:p>
            <w:p w:rsidR="00905B96" w:rsidRDefault="00905B96" w:rsidP="00905B96">
              <w:pPr>
                <w:rPr>
                  <w:color w:val="auto"/>
                  <w:szCs w:val="21"/>
                </w:rPr>
              </w:pPr>
              <w:r w:rsidRPr="00033B7C">
                <w:rPr>
                  <w:rFonts w:hint="eastAsia"/>
                  <w:color w:val="auto"/>
                  <w:szCs w:val="21"/>
                </w:rPr>
                <w:t>3、</w:t>
              </w:r>
              <w:r w:rsidRPr="00F76320">
                <w:rPr>
                  <w:rFonts w:hint="eastAsia"/>
                  <w:color w:val="auto"/>
                  <w:szCs w:val="21"/>
                </w:rPr>
                <w:t>期末其他非流动资产较期初增加</w:t>
              </w:r>
              <w:r w:rsidRPr="00F76320">
                <w:rPr>
                  <w:color w:val="auto"/>
                  <w:szCs w:val="21"/>
                </w:rPr>
                <w:t>145.91%，主要系预付设备款所致。</w:t>
              </w:r>
            </w:p>
            <w:p w:rsidR="00905B96" w:rsidRPr="00033B7C" w:rsidRDefault="00905B96" w:rsidP="00905B96">
              <w:pPr>
                <w:rPr>
                  <w:color w:val="auto"/>
                  <w:szCs w:val="21"/>
                </w:rPr>
              </w:pPr>
              <w:r w:rsidRPr="00033B7C">
                <w:rPr>
                  <w:rFonts w:hint="eastAsia"/>
                  <w:color w:val="auto"/>
                  <w:szCs w:val="21"/>
                </w:rPr>
                <w:t>4、</w:t>
              </w:r>
              <w:r w:rsidRPr="00F76320">
                <w:rPr>
                  <w:rFonts w:hint="eastAsia"/>
                  <w:color w:val="auto"/>
                  <w:szCs w:val="21"/>
                </w:rPr>
                <w:t>期末合同负债较期初增加</w:t>
              </w:r>
              <w:r w:rsidRPr="00F76320">
                <w:rPr>
                  <w:color w:val="auto"/>
                  <w:szCs w:val="21"/>
                </w:rPr>
                <w:t>35.49%，主要系预收货款增加所致。</w:t>
              </w:r>
            </w:p>
            <w:p w:rsidR="00905B96" w:rsidRPr="00033B7C" w:rsidRDefault="00905B96" w:rsidP="00905B96">
              <w:pPr>
                <w:rPr>
                  <w:color w:val="auto"/>
                  <w:szCs w:val="21"/>
                </w:rPr>
              </w:pPr>
              <w:r w:rsidRPr="00033B7C">
                <w:rPr>
                  <w:rFonts w:hint="eastAsia"/>
                  <w:color w:val="auto"/>
                  <w:szCs w:val="21"/>
                </w:rPr>
                <w:t>5、</w:t>
              </w:r>
              <w:r w:rsidRPr="00F76320">
                <w:rPr>
                  <w:rFonts w:hint="eastAsia"/>
                  <w:color w:val="auto"/>
                  <w:szCs w:val="21"/>
                </w:rPr>
                <w:t>本期营业收入较上年同期增加</w:t>
              </w:r>
              <w:r w:rsidRPr="00F76320">
                <w:rPr>
                  <w:color w:val="auto"/>
                  <w:szCs w:val="21"/>
                </w:rPr>
                <w:t>30.04%,主要是本期主导产品薄膜销售增加所致。</w:t>
              </w:r>
            </w:p>
            <w:p w:rsidR="00905B96" w:rsidRDefault="00905B96" w:rsidP="00905B96">
              <w:pPr>
                <w:rPr>
                  <w:color w:val="auto"/>
                  <w:szCs w:val="21"/>
                </w:rPr>
              </w:pPr>
              <w:r>
                <w:rPr>
                  <w:rFonts w:hint="eastAsia"/>
                  <w:color w:val="auto"/>
                  <w:szCs w:val="21"/>
                </w:rPr>
                <w:t>6</w:t>
              </w:r>
              <w:r w:rsidRPr="00033B7C">
                <w:rPr>
                  <w:rFonts w:hint="eastAsia"/>
                  <w:color w:val="auto"/>
                  <w:szCs w:val="21"/>
                </w:rPr>
                <w:t>、</w:t>
              </w:r>
              <w:r w:rsidRPr="00F76320">
                <w:rPr>
                  <w:rFonts w:hint="eastAsia"/>
                  <w:color w:val="auto"/>
                  <w:szCs w:val="21"/>
                </w:rPr>
                <w:t>本期销售费用较上年同期增加</w:t>
              </w:r>
              <w:r w:rsidRPr="00F76320">
                <w:rPr>
                  <w:color w:val="auto"/>
                  <w:szCs w:val="21"/>
                </w:rPr>
                <w:t>37.81%,主要是本期销售收入增加所致。</w:t>
              </w:r>
            </w:p>
            <w:p w:rsidR="00905B96" w:rsidRDefault="00905B96" w:rsidP="00905B96">
              <w:pPr>
                <w:rPr>
                  <w:color w:val="auto"/>
                  <w:szCs w:val="21"/>
                </w:rPr>
              </w:pPr>
              <w:r>
                <w:rPr>
                  <w:rFonts w:hint="eastAsia"/>
                  <w:color w:val="auto"/>
                  <w:szCs w:val="21"/>
                </w:rPr>
                <w:t>7、</w:t>
              </w:r>
              <w:r w:rsidRPr="00F76320">
                <w:rPr>
                  <w:rFonts w:hint="eastAsia"/>
                  <w:color w:val="auto"/>
                  <w:szCs w:val="21"/>
                </w:rPr>
                <w:t>本期财务费用较上年同期增加</w:t>
              </w:r>
              <w:r w:rsidRPr="00F76320">
                <w:rPr>
                  <w:color w:val="auto"/>
                  <w:szCs w:val="21"/>
                </w:rPr>
                <w:t>95.46%,主要系本期欧元贬值导致汇兑损失增加所致。</w:t>
              </w:r>
            </w:p>
            <w:p w:rsidR="00905B96" w:rsidRPr="0071743A" w:rsidRDefault="00905B96" w:rsidP="00905B96">
              <w:pPr>
                <w:rPr>
                  <w:color w:val="auto"/>
                  <w:szCs w:val="21"/>
                </w:rPr>
              </w:pPr>
              <w:r>
                <w:rPr>
                  <w:rFonts w:hint="eastAsia"/>
                  <w:color w:val="auto"/>
                  <w:szCs w:val="21"/>
                </w:rPr>
                <w:t>8、</w:t>
              </w:r>
              <w:r w:rsidRPr="00F76320">
                <w:rPr>
                  <w:rFonts w:hint="eastAsia"/>
                  <w:color w:val="auto"/>
                  <w:szCs w:val="21"/>
                </w:rPr>
                <w:t>本期营业外收入较上年同期增加</w:t>
              </w:r>
              <w:r w:rsidRPr="00F76320">
                <w:rPr>
                  <w:color w:val="auto"/>
                  <w:szCs w:val="21"/>
                </w:rPr>
                <w:t>268.05%,主要系本期收到政府补助增加所致。</w:t>
              </w:r>
            </w:p>
            <w:p w:rsidR="00905B96" w:rsidRPr="00230F1D" w:rsidRDefault="00905B96" w:rsidP="00905B96">
              <w:pPr>
                <w:autoSpaceDE w:val="0"/>
                <w:autoSpaceDN w:val="0"/>
                <w:adjustRightInd w:val="0"/>
                <w:jc w:val="both"/>
                <w:rPr>
                  <w:color w:val="auto"/>
                  <w:szCs w:val="21"/>
                </w:rPr>
              </w:pPr>
              <w:r w:rsidRPr="00230F1D">
                <w:rPr>
                  <w:rFonts w:hint="eastAsia"/>
                  <w:color w:val="auto"/>
                  <w:szCs w:val="21"/>
                </w:rPr>
                <w:t>9、本期经营活动产生的现金流量净额较上年同期增加</w:t>
              </w:r>
              <w:r w:rsidRPr="00230F1D">
                <w:rPr>
                  <w:color w:val="auto"/>
                  <w:szCs w:val="21"/>
                </w:rPr>
                <w:t>151.17%，主要是本期销售商品、提供劳务收到的现金增加所致。</w:t>
              </w:r>
            </w:p>
            <w:p w:rsidR="00905B96" w:rsidRPr="00230F1D" w:rsidRDefault="00905B96" w:rsidP="00905B96">
              <w:pPr>
                <w:autoSpaceDE w:val="0"/>
                <w:autoSpaceDN w:val="0"/>
                <w:adjustRightInd w:val="0"/>
                <w:jc w:val="both"/>
                <w:rPr>
                  <w:color w:val="auto"/>
                  <w:szCs w:val="21"/>
                </w:rPr>
              </w:pPr>
              <w:r w:rsidRPr="00230F1D">
                <w:rPr>
                  <w:rFonts w:hint="eastAsia"/>
                  <w:color w:val="auto"/>
                  <w:szCs w:val="21"/>
                </w:rPr>
                <w:lastRenderedPageBreak/>
                <w:t>10、本期投资活动产生的现金流量净额较上年同期增加</w:t>
              </w:r>
              <w:r w:rsidRPr="00230F1D">
                <w:rPr>
                  <w:color w:val="auto"/>
                  <w:szCs w:val="21"/>
                </w:rPr>
                <w:t>1138.60%，主要是收回投资所收到的现金增加所致。</w:t>
              </w:r>
            </w:p>
            <w:p w:rsidR="00905B96" w:rsidRPr="00230F1D" w:rsidRDefault="00905B96" w:rsidP="00905B96">
              <w:pPr>
                <w:autoSpaceDE w:val="0"/>
                <w:autoSpaceDN w:val="0"/>
                <w:adjustRightInd w:val="0"/>
                <w:jc w:val="both"/>
                <w:rPr>
                  <w:color w:val="auto"/>
                  <w:szCs w:val="21"/>
                </w:rPr>
              </w:pPr>
              <w:r w:rsidRPr="00230F1D">
                <w:rPr>
                  <w:rFonts w:hint="eastAsia"/>
                  <w:color w:val="auto"/>
                  <w:szCs w:val="21"/>
                </w:rPr>
                <w:t>11、本期筹资活动产生的现金流量净额较上年同期减少</w:t>
              </w:r>
              <w:r w:rsidRPr="00230F1D">
                <w:rPr>
                  <w:color w:val="auto"/>
                  <w:szCs w:val="21"/>
                </w:rPr>
                <w:t>138.73%，主要是本期支付的其他与筹资活动有关的现金增加所致。</w:t>
              </w:r>
            </w:p>
            <w:p w:rsidR="00FF3A84" w:rsidRPr="00AF5E13" w:rsidRDefault="006E789D" w:rsidP="00AF5E13">
              <w:pPr>
                <w:autoSpaceDE w:val="0"/>
                <w:autoSpaceDN w:val="0"/>
                <w:adjustRightInd w:val="0"/>
                <w:jc w:val="both"/>
                <w:rPr>
                  <w:color w:val="auto"/>
                  <w:szCs w:val="21"/>
                </w:rPr>
              </w:pPr>
            </w:p>
          </w:sdtContent>
        </w:sdt>
      </w:sdtContent>
    </w:sdt>
    <w:bookmarkStart w:id="10" w:name="OLE_LINK12" w:displacedByCustomXml="prev"/>
    <w:sdt>
      <w:sdtPr>
        <w:rPr>
          <w:b/>
          <w:color w:val="auto"/>
          <w:szCs w:val="20"/>
        </w:rPr>
        <w:alias w:val="模块:重大要事项进展情况及其影响和解决方案的分析说明"/>
        <w:tag w:val="_GBC_ac77f70a67ff48549bef4cc26f0eabd8"/>
        <w:id w:val="300966883"/>
        <w:lock w:val="sdtLocked"/>
        <w:placeholder>
          <w:docPart w:val="GBC22222222222222222222222222222"/>
        </w:placeholder>
      </w:sdtPr>
      <w:sdtEndPr>
        <w:rPr>
          <w:b w:val="0"/>
        </w:rPr>
      </w:sdtEndPr>
      <w:sdtContent>
        <w:p w:rsidR="00FF3A84" w:rsidRDefault="005E11E2">
          <w:pPr>
            <w:pStyle w:val="2"/>
            <w:numPr>
              <w:ilvl w:val="0"/>
              <w:numId w:val="5"/>
            </w:numPr>
            <w:rPr>
              <w:b/>
            </w:rPr>
          </w:pPr>
          <w:r>
            <w:t>重</w:t>
          </w:r>
          <w:r>
            <w:rPr>
              <w:rFonts w:hint="eastAsia"/>
            </w:rPr>
            <w:t>要</w:t>
          </w:r>
          <w:r>
            <w:t>事项进展情况及其影响和解决方案的分析说明</w:t>
          </w:r>
          <w:bookmarkEnd w:id="10"/>
        </w:p>
        <w:sdt>
          <w:sdtPr>
            <w:rPr>
              <w:color w:val="auto"/>
              <w:szCs w:val="21"/>
            </w:rPr>
            <w:alias w:val="是否适用_重大事项进展情况及其影响和解决方案的分析说明[双击切换]"/>
            <w:tag w:val="_GBC_eea11563f0cf41da8ae8ad35726e2423"/>
            <w:id w:val="17872645"/>
            <w:lock w:val="sdtLocked"/>
            <w:placeholder>
              <w:docPart w:val="GBC22222222222222222222222222222"/>
            </w:placeholder>
          </w:sdtPr>
          <w:sdtContent>
            <w:p w:rsidR="00FF3A84" w:rsidRDefault="006E789D" w:rsidP="00905B96">
              <w:pPr>
                <w:widowControl w:val="0"/>
                <w:jc w:val="both"/>
                <w:rPr>
                  <w:color w:val="auto"/>
                  <w:szCs w:val="21"/>
                </w:rPr>
              </w:pPr>
              <w:r>
                <w:rPr>
                  <w:color w:val="auto"/>
                  <w:szCs w:val="21"/>
                </w:rPr>
                <w:fldChar w:fldCharType="begin"/>
              </w:r>
              <w:r w:rsidR="00905B96">
                <w:rPr>
                  <w:color w:val="auto"/>
                  <w:szCs w:val="21"/>
                </w:rPr>
                <w:instrText xml:space="preserve"> MACROBUTTON  SnrToggleCheckbox □适用 </w:instrText>
              </w:r>
              <w:r>
                <w:rPr>
                  <w:color w:val="auto"/>
                  <w:szCs w:val="21"/>
                </w:rPr>
                <w:fldChar w:fldCharType="end"/>
              </w:r>
              <w:r>
                <w:rPr>
                  <w:color w:val="auto"/>
                  <w:szCs w:val="21"/>
                </w:rPr>
                <w:fldChar w:fldCharType="begin"/>
              </w:r>
              <w:r w:rsidR="00905B96">
                <w:rPr>
                  <w:color w:val="auto"/>
                  <w:szCs w:val="21"/>
                </w:rPr>
                <w:instrText xml:space="preserve"> MACROBUTTON  SnrToggleCheckbox √不适用 </w:instrText>
              </w:r>
              <w:r>
                <w:rPr>
                  <w:color w:val="auto"/>
                  <w:szCs w:val="21"/>
                </w:rPr>
                <w:fldChar w:fldCharType="end"/>
              </w:r>
            </w:p>
          </w:sdtContent>
        </w:sdt>
      </w:sdtContent>
    </w:sdt>
    <w:p w:rsidR="00FF3A84" w:rsidRDefault="00FF3A84">
      <w:pPr>
        <w:rPr>
          <w:szCs w:val="21"/>
        </w:rPr>
      </w:pPr>
    </w:p>
    <w:sdt>
      <w:sdtPr>
        <w:rPr>
          <w:rFonts w:hint="eastAsia"/>
          <w:b/>
          <w:color w:val="auto"/>
          <w:szCs w:val="20"/>
        </w:rPr>
        <w:alias w:val="模块:报告期内超期未履行完毕的承诺事项"/>
        <w:tag w:val="_GBC_6e01932e678c4ef8bb95d8bea9aeb6ff"/>
        <w:id w:val="478803914"/>
        <w:lock w:val="sdtLocked"/>
        <w:placeholder>
          <w:docPart w:val="GBC22222222222222222222222222222"/>
        </w:placeholder>
      </w:sdtPr>
      <w:sdtEndPr>
        <w:rPr>
          <w:rFonts w:hint="default"/>
          <w:b w:val="0"/>
        </w:rPr>
      </w:sdtEndPr>
      <w:sdtContent>
        <w:p w:rsidR="00FF3A84" w:rsidRDefault="005E11E2">
          <w:pPr>
            <w:pStyle w:val="2"/>
            <w:numPr>
              <w:ilvl w:val="0"/>
              <w:numId w:val="5"/>
            </w:numPr>
            <w:rPr>
              <w:rStyle w:val="20"/>
            </w:rPr>
          </w:pPr>
          <w:r>
            <w:rPr>
              <w:rStyle w:val="20"/>
            </w:rPr>
            <w:t>报告期内超期未履行完毕的承诺事项</w:t>
          </w:r>
        </w:p>
        <w:sdt>
          <w:sdtPr>
            <w:rPr>
              <w:rFonts w:hint="eastAsia"/>
              <w:color w:val="auto"/>
              <w:szCs w:val="21"/>
            </w:rPr>
            <w:alias w:val="是否适用_报告期内超期未履行完毕的承诺事项[双击切换]"/>
            <w:tag w:val="_GBC_1a7b16cfdd8e43659d512b71861c7d71"/>
            <w:id w:val="669752960"/>
            <w:lock w:val="sdtLocked"/>
            <w:placeholder>
              <w:docPart w:val="GBC22222222222222222222222222222"/>
            </w:placeholder>
          </w:sdtPr>
          <w:sdtContent>
            <w:p w:rsidR="00FF3A84" w:rsidRDefault="006E789D" w:rsidP="00905B96">
              <w:pPr>
                <w:autoSpaceDE w:val="0"/>
                <w:autoSpaceDN w:val="0"/>
                <w:adjustRightInd w:val="0"/>
                <w:rPr>
                  <w:color w:val="auto"/>
                  <w:szCs w:val="21"/>
                </w:rPr>
              </w:pPr>
              <w:r>
                <w:rPr>
                  <w:color w:val="auto"/>
                  <w:szCs w:val="21"/>
                </w:rPr>
                <w:fldChar w:fldCharType="begin"/>
              </w:r>
              <w:r w:rsidR="00905B96">
                <w:rPr>
                  <w:color w:val="auto"/>
                  <w:szCs w:val="21"/>
                </w:rPr>
                <w:instrText>MACROBUTTON  SnrToggleCheckbox □适用</w:instrText>
              </w:r>
              <w:r>
                <w:rPr>
                  <w:color w:val="auto"/>
                  <w:szCs w:val="21"/>
                </w:rPr>
                <w:fldChar w:fldCharType="end"/>
              </w:r>
              <w:r>
                <w:rPr>
                  <w:color w:val="auto"/>
                  <w:szCs w:val="21"/>
                </w:rPr>
                <w:fldChar w:fldCharType="begin"/>
              </w:r>
              <w:r w:rsidR="00905B96">
                <w:rPr>
                  <w:color w:val="auto"/>
                  <w:szCs w:val="21"/>
                </w:rPr>
                <w:instrText xml:space="preserve"> MACROBUTTON  SnrToggleCheckbox √不适用 </w:instrText>
              </w:r>
              <w:r>
                <w:rPr>
                  <w:color w:val="auto"/>
                  <w:szCs w:val="21"/>
                </w:rPr>
                <w:fldChar w:fldCharType="end"/>
              </w:r>
            </w:p>
          </w:sdtContent>
        </w:sdt>
      </w:sdtContent>
    </w:sdt>
    <w:p w:rsidR="00FF3A84" w:rsidRDefault="00FF3A84">
      <w:pPr>
        <w:widowControl w:val="0"/>
        <w:jc w:val="both"/>
        <w:rPr>
          <w:szCs w:val="21"/>
        </w:rPr>
      </w:pPr>
    </w:p>
    <w:sdt>
      <w:sdtPr>
        <w:rPr>
          <w:b/>
          <w:szCs w:val="20"/>
        </w:rPr>
        <w:alias w:val="模块:预测年初至下一报告期期末的累计净利润可能为亏损或者与上年同期..."/>
        <w:tag w:val="_GBC_14a5965e07e6455a9e24e4601b195536"/>
        <w:id w:val="1221175944"/>
        <w:lock w:val="sdtLocked"/>
        <w:placeholder>
          <w:docPart w:val="GBC22222222222222222222222222222"/>
        </w:placeholder>
      </w:sdtPr>
      <w:sdtEndPr>
        <w:rPr>
          <w:b w:val="0"/>
          <w:color w:val="auto"/>
        </w:rPr>
      </w:sdtEndPr>
      <w:sdtContent>
        <w:p w:rsidR="00FF3A84" w:rsidRDefault="005E11E2">
          <w:pPr>
            <w:pStyle w:val="2"/>
            <w:numPr>
              <w:ilvl w:val="0"/>
              <w:numId w:val="5"/>
            </w:numPr>
            <w:rPr>
              <w:b/>
            </w:rPr>
          </w:pPr>
          <w:r>
            <w:t>预测年初至下一报告期期末的累计净利润可能为亏损或者与上年同期相比发生</w:t>
          </w:r>
          <w:r>
            <w:rPr>
              <w:rFonts w:hint="eastAsia"/>
            </w:rPr>
            <w:t>重大</w:t>
          </w:r>
          <w:r>
            <w:t>变动的警示及原因说明</w:t>
          </w:r>
        </w:p>
        <w:sdt>
          <w:sdtPr>
            <w:rPr>
              <w:color w:val="auto"/>
              <w:szCs w:val="21"/>
            </w:rPr>
            <w:alias w:val="是否适用_预测年初至下一报告期期末的累计净利润可能为亏损或者与上年同期相比发生大幅度变动的警示及原因说明[双击切换]"/>
            <w:tag w:val="_GBC_95071847b89940078f069ee1d8524575"/>
            <w:id w:val="-934585629"/>
            <w:lock w:val="sdtLocked"/>
            <w:placeholder>
              <w:docPart w:val="GBC22222222222222222222222222222"/>
            </w:placeholder>
          </w:sdtPr>
          <w:sdtContent>
            <w:p w:rsidR="00FF3A84" w:rsidRDefault="006E789D" w:rsidP="00905B96">
              <w:pPr>
                <w:widowControl w:val="0"/>
                <w:jc w:val="both"/>
                <w:rPr>
                  <w:color w:val="auto"/>
                  <w:szCs w:val="21"/>
                </w:rPr>
              </w:pPr>
              <w:r>
                <w:rPr>
                  <w:color w:val="auto"/>
                  <w:szCs w:val="21"/>
                </w:rPr>
                <w:fldChar w:fldCharType="begin"/>
              </w:r>
              <w:r w:rsidR="00905B96">
                <w:rPr>
                  <w:color w:val="auto"/>
                  <w:szCs w:val="21"/>
                </w:rPr>
                <w:instrText xml:space="preserve"> MACROBUTTON  SnrToggleCheckbox □适用 </w:instrText>
              </w:r>
              <w:r>
                <w:rPr>
                  <w:color w:val="auto"/>
                  <w:szCs w:val="21"/>
                </w:rPr>
                <w:fldChar w:fldCharType="end"/>
              </w:r>
              <w:r>
                <w:rPr>
                  <w:color w:val="auto"/>
                  <w:szCs w:val="21"/>
                </w:rPr>
                <w:fldChar w:fldCharType="begin"/>
              </w:r>
              <w:r w:rsidR="00905B96">
                <w:rPr>
                  <w:color w:val="auto"/>
                  <w:szCs w:val="21"/>
                </w:rPr>
                <w:instrText xml:space="preserve"> MACROBUTTON  SnrToggleCheckbox √不适用 </w:instrText>
              </w:r>
              <w:r>
                <w:rPr>
                  <w:color w:val="auto"/>
                  <w:szCs w:val="21"/>
                </w:rPr>
                <w:fldChar w:fldCharType="end"/>
              </w:r>
            </w:p>
          </w:sdtContent>
        </w:sdt>
      </w:sdtContent>
    </w:sdt>
    <w:p w:rsidR="00FF3A84" w:rsidRDefault="00FF3A84">
      <w:pPr>
        <w:rPr>
          <w:color w:val="008000"/>
          <w:szCs w:val="21"/>
        </w:rPr>
      </w:pPr>
    </w:p>
    <w:sdt>
      <w:sdtPr>
        <w:rPr>
          <w:color w:val="auto"/>
          <w:szCs w:val="21"/>
        </w:rPr>
        <w:alias w:val="模块:公司法定名称等内容"/>
        <w:tag w:val="_GBC_bf0285f0dbf341d6b6500b20b19994b5"/>
        <w:id w:val="-1601631856"/>
        <w:lock w:val="sdtLocked"/>
        <w:placeholder>
          <w:docPart w:val="GBC22222222222222222222222222222"/>
        </w:placeholder>
      </w:sdtPr>
      <w:sdtEndPr>
        <w:rPr>
          <w:rFonts w:hint="eastAsia"/>
          <w:color w:val="000000"/>
          <w:szCs w:val="20"/>
        </w:rPr>
      </w:sdtEndPr>
      <w:sdtContent>
        <w:tbl>
          <w:tblPr>
            <w:tblW w:w="4199" w:type="dxa"/>
            <w:tblInd w:w="4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50"/>
            <w:gridCol w:w="2849"/>
          </w:tblGrid>
          <w:tr w:rsidR="00905B96" w:rsidTr="0029663D">
            <w:sdt>
              <w:sdtPr>
                <w:rPr>
                  <w:color w:val="auto"/>
                  <w:szCs w:val="21"/>
                </w:rPr>
                <w:tag w:val="_PLD_f38c263f456548beaa196cc8974e92b1"/>
                <w:id w:val="1549614"/>
                <w:lock w:val="sdtLocked"/>
              </w:sdtPr>
              <w:sdtEndPr>
                <w:rPr>
                  <w:color w:val="000000"/>
                  <w:szCs w:val="20"/>
                </w:rPr>
              </w:sdtEndPr>
              <w:sdtContent>
                <w:tc>
                  <w:tcPr>
                    <w:tcW w:w="1350" w:type="dxa"/>
                    <w:vAlign w:val="center"/>
                  </w:tcPr>
                  <w:p w:rsidR="00905B96" w:rsidRDefault="00905B96" w:rsidP="0029663D">
                    <w:pPr>
                      <w:rPr>
                        <w:szCs w:val="21"/>
                      </w:rPr>
                    </w:pPr>
                    <w:r>
                      <w:rPr>
                        <w:szCs w:val="21"/>
                      </w:rPr>
                      <w:t>公司名称</w:t>
                    </w:r>
                  </w:p>
                </w:tc>
              </w:sdtContent>
            </w:sdt>
            <w:sdt>
              <w:sdtPr>
                <w:rPr>
                  <w:szCs w:val="21"/>
                </w:rPr>
                <w:alias w:val="公司法定中文名称"/>
                <w:tag w:val="_GBC_6f1c6aee63254fe3a1d87996f4bcade8"/>
                <w:id w:val="1549615"/>
                <w:lock w:val="sdtLocked"/>
                <w:dataBinding w:prefixMappings="xmlns:clcid-cgi='clcid-cgi'" w:xpath="/*/clcid-cgi:GongSiFaDingZhongWenMingCheng[not(@periodRef)]" w:storeItemID="{42DEBF9A-6816-48AE-BADD-E3125C474CD9}"/>
                <w:text/>
              </w:sdtPr>
              <w:sdtContent>
                <w:tc>
                  <w:tcPr>
                    <w:tcW w:w="2849" w:type="dxa"/>
                  </w:tcPr>
                  <w:p w:rsidR="00905B96" w:rsidRDefault="00905B96" w:rsidP="005E11E2">
                    <w:pPr>
                      <w:rPr>
                        <w:szCs w:val="21"/>
                      </w:rPr>
                    </w:pPr>
                    <w:r>
                      <w:rPr>
                        <w:szCs w:val="21"/>
                      </w:rPr>
                      <w:t>安徽铜峰电子股份有限公司</w:t>
                    </w:r>
                  </w:p>
                </w:tc>
              </w:sdtContent>
            </w:sdt>
          </w:tr>
          <w:tr w:rsidR="00905B96" w:rsidTr="0029663D">
            <w:sdt>
              <w:sdtPr>
                <w:tag w:val="_PLD_f171438965d54614ace3630726637a98"/>
                <w:id w:val="1549616"/>
                <w:lock w:val="sdtLocked"/>
              </w:sdtPr>
              <w:sdtContent>
                <w:tc>
                  <w:tcPr>
                    <w:tcW w:w="1350" w:type="dxa"/>
                    <w:vAlign w:val="center"/>
                  </w:tcPr>
                  <w:p w:rsidR="00905B96" w:rsidRDefault="00905B96" w:rsidP="0029663D">
                    <w:pPr>
                      <w:rPr>
                        <w:szCs w:val="21"/>
                      </w:rPr>
                    </w:pPr>
                    <w:r>
                      <w:rPr>
                        <w:rFonts w:hint="eastAsia"/>
                        <w:szCs w:val="21"/>
                      </w:rPr>
                      <w:t>法定代表</w:t>
                    </w:r>
                    <w:r>
                      <w:rPr>
                        <w:szCs w:val="21"/>
                      </w:rPr>
                      <w:t>人</w:t>
                    </w:r>
                  </w:p>
                </w:tc>
              </w:sdtContent>
            </w:sdt>
            <w:sdt>
              <w:sdtPr>
                <w:alias w:val="公司法定代表人"/>
                <w:tag w:val="_GBC_0e7136d0f98b4dd088486ea1b91967b4"/>
                <w:id w:val="1549617"/>
                <w:lock w:val="sdtLocked"/>
                <w:dataBinding w:prefixMappings="xmlns:clcid-cgi='clcid-cgi'" w:xpath="/*/clcid-cgi:GongSiFaDingDaiBiaoRen[not(@periodRef)]" w:storeItemID="{42DEBF9A-6816-48AE-BADD-E3125C474CD9}"/>
                <w:text/>
              </w:sdtPr>
              <w:sdtContent>
                <w:tc>
                  <w:tcPr>
                    <w:tcW w:w="2849" w:type="dxa"/>
                  </w:tcPr>
                  <w:p w:rsidR="00905B96" w:rsidRDefault="00905B96" w:rsidP="005E11E2">
                    <w:r>
                      <w:t>黄明强</w:t>
                    </w:r>
                  </w:p>
                </w:tc>
              </w:sdtContent>
            </w:sdt>
          </w:tr>
          <w:tr w:rsidR="00905B96" w:rsidRPr="00905B96" w:rsidTr="0029663D">
            <w:sdt>
              <w:sdtPr>
                <w:tag w:val="_PLD_f67adfd7b6d049b6b4b85e24999963f1"/>
                <w:id w:val="1549618"/>
                <w:lock w:val="sdtLocked"/>
              </w:sdtPr>
              <w:sdtContent>
                <w:tc>
                  <w:tcPr>
                    <w:tcW w:w="1350" w:type="dxa"/>
                    <w:vAlign w:val="center"/>
                  </w:tcPr>
                  <w:p w:rsidR="00905B96" w:rsidRDefault="00905B96" w:rsidP="0029663D">
                    <w:pPr>
                      <w:rPr>
                        <w:szCs w:val="21"/>
                      </w:rPr>
                    </w:pPr>
                    <w:r>
                      <w:rPr>
                        <w:szCs w:val="21"/>
                      </w:rPr>
                      <w:t>日期</w:t>
                    </w:r>
                  </w:p>
                </w:tc>
              </w:sdtContent>
            </w:sdt>
            <w:sdt>
              <w:sdtPr>
                <w:alias w:val="报告董事会批准报送日期"/>
                <w:tag w:val="_GBC_ba15652a91414c599a9cdc1b51e98d1a"/>
                <w:id w:val="1549619"/>
                <w:lock w:val="sdtLocked"/>
                <w:date w:fullDate="2021-04-25T00:00:00Z">
                  <w:dateFormat w:val="yyyy'年'M'月'd'日'"/>
                  <w:lid w:val="zh-CN"/>
                  <w:storeMappedDataAs w:val="dateTime"/>
                  <w:calendar w:val="gregorian"/>
                </w:date>
              </w:sdtPr>
              <w:sdtContent>
                <w:tc>
                  <w:tcPr>
                    <w:tcW w:w="2849" w:type="dxa"/>
                  </w:tcPr>
                  <w:p w:rsidR="00905B96" w:rsidRDefault="00905B96" w:rsidP="005E11E2">
                    <w:r>
                      <w:t>2021年4月25日</w:t>
                    </w:r>
                  </w:p>
                </w:tc>
              </w:sdtContent>
            </w:sdt>
          </w:tr>
        </w:tbl>
        <w:p w:rsidR="00FF3A84" w:rsidRPr="0029663D" w:rsidRDefault="006E789D" w:rsidP="0029663D"/>
      </w:sdtContent>
    </w:sdt>
    <w:p w:rsidR="00FF3A84" w:rsidRDefault="005E11E2">
      <w:pPr>
        <w:pStyle w:val="10"/>
        <w:numPr>
          <w:ilvl w:val="0"/>
          <w:numId w:val="2"/>
        </w:numPr>
        <w:tabs>
          <w:tab w:val="left" w:pos="434"/>
          <w:tab w:val="left" w:pos="882"/>
        </w:tabs>
        <w:spacing w:before="120" w:after="120" w:line="240" w:lineRule="auto"/>
        <w:rPr>
          <w:sz w:val="21"/>
          <w:szCs w:val="21"/>
        </w:rPr>
      </w:pPr>
      <w:bookmarkStart w:id="11" w:name="_Toc395718058"/>
      <w:bookmarkStart w:id="12" w:name="_Toc413833246"/>
      <w:bookmarkStart w:id="13" w:name="_Toc477954536"/>
      <w:r>
        <w:rPr>
          <w:rFonts w:hint="eastAsia"/>
          <w:sz w:val="21"/>
          <w:szCs w:val="21"/>
        </w:rPr>
        <w:t>附录</w:t>
      </w:r>
      <w:bookmarkEnd w:id="11"/>
      <w:bookmarkEnd w:id="12"/>
      <w:bookmarkEnd w:id="13"/>
    </w:p>
    <w:p w:rsidR="00FF3A84" w:rsidRDefault="005E11E2">
      <w:pPr>
        <w:pStyle w:val="2"/>
        <w:numPr>
          <w:ilvl w:val="0"/>
          <w:numId w:val="4"/>
        </w:numPr>
      </w:pPr>
      <w:r>
        <w:rPr>
          <w:rFonts w:hint="eastAsia"/>
        </w:rPr>
        <w:t>财务报表</w:t>
      </w:r>
    </w:p>
    <w:bookmarkStart w:id="14" w:name="_Hlk3554658" w:displacedByCustomXml="next"/>
    <w:sdt>
      <w:sdtPr>
        <w:rPr>
          <w:rFonts w:hint="eastAsia"/>
          <w:szCs w:val="21"/>
        </w:rPr>
        <w:alias w:val="选项模块:合并及母公司资产负债表"/>
        <w:tag w:val="_GBC_875895d6aac74fb2b084d8ba80d04b51"/>
        <w:id w:val="-1066401773"/>
        <w:lock w:val="sdtLocked"/>
        <w:placeholder>
          <w:docPart w:val="GBC22222222222222222222222222222"/>
        </w:placeholder>
      </w:sdtPr>
      <w:sdtEndPr>
        <w:rPr>
          <w:rFonts w:asciiTheme="minorHAnsi" w:hAnsiTheme="minorHAnsi" w:hint="default"/>
          <w:szCs w:val="22"/>
        </w:rPr>
      </w:sdtEndPr>
      <w:sdtContent>
        <w:sdt>
          <w:sdtPr>
            <w:rPr>
              <w:rFonts w:hint="eastAsia"/>
              <w:szCs w:val="21"/>
            </w:rPr>
            <w:tag w:val="_GBC_0d6e030b1e16472da90eac5870f9448e"/>
            <w:id w:val="1866243772"/>
            <w:lock w:val="sdtLocked"/>
            <w:placeholder>
              <w:docPart w:val="GBC22222222222222222222222222222"/>
            </w:placeholder>
          </w:sdtPr>
          <w:sdtEndPr>
            <w:rPr>
              <w:szCs w:val="20"/>
            </w:rPr>
          </w:sdtEndPr>
          <w:sdtContent>
            <w:p w:rsidR="00FF3A84" w:rsidRDefault="005E11E2">
              <w:pPr>
                <w:jc w:val="center"/>
                <w:outlineLvl w:val="2"/>
              </w:pPr>
              <w:r>
                <w:rPr>
                  <w:rFonts w:hint="eastAsia"/>
                  <w:b/>
                </w:rPr>
                <w:t>合并资产负债表</w:t>
              </w:r>
            </w:p>
            <w:p w:rsidR="00FF3A84" w:rsidRDefault="005E11E2">
              <w:pPr>
                <w:jc w:val="center"/>
              </w:pPr>
              <w:r>
                <w:t>2021年</w:t>
              </w:r>
              <w:r>
                <w:rPr>
                  <w:rFonts w:hint="eastAsia"/>
                </w:rPr>
                <w:t>3</w:t>
              </w:r>
              <w:r>
                <w:t>月3</w:t>
              </w:r>
              <w:r>
                <w:rPr>
                  <w:rFonts w:hint="eastAsia"/>
                </w:rPr>
                <w:t>1</w:t>
              </w:r>
              <w:r>
                <w:t>日</w:t>
              </w:r>
            </w:p>
            <w:p w:rsidR="00FF3A84" w:rsidRDefault="005E11E2">
              <w:r>
                <w:t>编制单位:</w:t>
              </w:r>
              <w:sdt>
                <w:sdtPr>
                  <w:alias w:val="公司法定中文名称"/>
                  <w:tag w:val="_GBC_c9fb4b7dc5d1436c86d5d78a650aacd3"/>
                  <w:id w:val="-842847903"/>
                  <w:lock w:val="sdtLocked"/>
                  <w:placeholder>
                    <w:docPart w:val="GBC22222222222222222222222222222"/>
                  </w:placeholder>
                  <w:dataBinding w:prefixMappings="xmlns:clcid-cgi='clcid-cgi'" w:xpath="/*/clcid-cgi:GongSiFaDingZhongWenMingCheng[not(@periodRef)]" w:storeItemID="{42DEBF9A-6816-48AE-BADD-E3125C474CD9}"/>
                  <w:text/>
                </w:sdtPr>
                <w:sdtContent>
                  <w:r>
                    <w:t>安徽铜峰电子股份有限公司</w:t>
                  </w:r>
                </w:sdtContent>
              </w:sdt>
            </w:p>
            <w:p w:rsidR="00FF3A84" w:rsidRDefault="005E11E2">
              <w:pPr>
                <w:wordWrap w:val="0"/>
                <w:jc w:val="right"/>
              </w:pPr>
              <w:r>
                <w:rPr>
                  <w:rFonts w:hint="eastAsia"/>
                </w:rPr>
                <w:t>单位：</w:t>
              </w:r>
              <w:sdt>
                <w:sdtPr>
                  <w:rPr>
                    <w:rFonts w:hint="eastAsia"/>
                  </w:rPr>
                  <w:alias w:val="单位_资产负债表"/>
                  <w:tag w:val="_GBC_1294a38421094fb28e8bde07676d9b31"/>
                  <w:id w:val="315781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sdt>
                <w:sdtPr>
                  <w:alias w:val="币种_资产负债表"/>
                  <w:tag w:val="_GBC_d61179b1123049c4b31a72aaea71c0cb"/>
                  <w:id w:val="315787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 xml:space="preserve">  审计类型：</w:t>
              </w:r>
              <w:sdt>
                <w:sdtPr>
                  <w:rPr>
                    <w:rFonts w:hint="eastAsia"/>
                  </w:rPr>
                  <w:alias w:val="审计类型_资产负债表"/>
                  <w:tag w:val="_GBC_d55897ea17f44762acea06d1ad3c3ed6"/>
                  <w:id w:val="-880559417"/>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4994" w:type="pct"/>
                <w:tblBorders>
                  <w:top w:val="single" w:sz="4" w:space="0" w:color="auto"/>
                  <w:left w:val="single" w:sz="4" w:space="0" w:color="auto"/>
                  <w:bottom w:val="single" w:sz="4" w:space="0" w:color="auto"/>
                  <w:right w:val="single" w:sz="4" w:space="0" w:color="auto"/>
                </w:tblBorders>
                <w:tblLook w:val="0000"/>
              </w:tblPr>
              <w:tblGrid>
                <w:gridCol w:w="4502"/>
                <w:gridCol w:w="2410"/>
                <w:gridCol w:w="2126"/>
              </w:tblGrid>
              <w:tr w:rsidR="002F60F3" w:rsidTr="00ED1E45">
                <w:sdt>
                  <w:sdtPr>
                    <w:tag w:val="_PLD_97b70873dfa748c3a35cc114f66dfcd3"/>
                    <w:id w:val="2737472"/>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2F60F3" w:rsidRDefault="002F60F3" w:rsidP="00ED1E45">
                        <w:pPr>
                          <w:jc w:val="center"/>
                          <w:rPr>
                            <w:b/>
                            <w:szCs w:val="21"/>
                          </w:rPr>
                        </w:pPr>
                        <w:r>
                          <w:rPr>
                            <w:b/>
                            <w:szCs w:val="21"/>
                          </w:rPr>
                          <w:t>项目</w:t>
                        </w:r>
                      </w:p>
                    </w:tc>
                  </w:sdtContent>
                </w:sdt>
                <w:sdt>
                  <w:sdtPr>
                    <w:rPr>
                      <w:b/>
                      <w:bCs/>
                    </w:rPr>
                    <w:tag w:val="_PLD_d4a340d3e4144a74bea6d09d0b67d504"/>
                    <w:id w:val="2737473"/>
                    <w:lock w:val="sdtLocked"/>
                  </w:sdtPr>
                  <w:sdtContent>
                    <w:tc>
                      <w:tcPr>
                        <w:tcW w:w="1333" w:type="pct"/>
                        <w:tcBorders>
                          <w:top w:val="outset" w:sz="6" w:space="0" w:color="auto"/>
                          <w:left w:val="outset" w:sz="6" w:space="0" w:color="auto"/>
                          <w:bottom w:val="outset" w:sz="6" w:space="0" w:color="auto"/>
                          <w:right w:val="outset" w:sz="6" w:space="0" w:color="auto"/>
                        </w:tcBorders>
                        <w:vAlign w:val="center"/>
                      </w:tcPr>
                      <w:p w:rsidR="002F60F3" w:rsidRDefault="002F60F3" w:rsidP="00ED1E45">
                        <w:pPr>
                          <w:jc w:val="center"/>
                          <w:rPr>
                            <w:b/>
                            <w:bCs/>
                          </w:rPr>
                        </w:pPr>
                        <w:r>
                          <w:rPr>
                            <w:b/>
                            <w:bCs/>
                          </w:rPr>
                          <w:t>2021年</w:t>
                        </w:r>
                        <w:r>
                          <w:rPr>
                            <w:rFonts w:hint="eastAsia"/>
                            <w:b/>
                            <w:bCs/>
                          </w:rPr>
                          <w:t>3</w:t>
                        </w:r>
                        <w:r>
                          <w:rPr>
                            <w:b/>
                            <w:bCs/>
                          </w:rPr>
                          <w:t>月3</w:t>
                        </w:r>
                        <w:r>
                          <w:rPr>
                            <w:rFonts w:hint="eastAsia"/>
                            <w:b/>
                            <w:bCs/>
                          </w:rPr>
                          <w:t>1</w:t>
                        </w:r>
                        <w:r>
                          <w:rPr>
                            <w:b/>
                            <w:bCs/>
                          </w:rPr>
                          <w:t>日</w:t>
                        </w:r>
                      </w:p>
                    </w:tc>
                  </w:sdtContent>
                </w:sdt>
                <w:sdt>
                  <w:sdtPr>
                    <w:tag w:val="_PLD_10169611fb69496c87a6c74d5c6109fc"/>
                    <w:id w:val="2737474"/>
                    <w:lock w:val="sdtLocked"/>
                  </w:sdtPr>
                  <w:sdtContent>
                    <w:tc>
                      <w:tcPr>
                        <w:tcW w:w="1176" w:type="pct"/>
                        <w:tcBorders>
                          <w:top w:val="outset" w:sz="6" w:space="0" w:color="auto"/>
                          <w:left w:val="outset" w:sz="6" w:space="0" w:color="auto"/>
                          <w:bottom w:val="outset" w:sz="6" w:space="0" w:color="auto"/>
                          <w:right w:val="outset" w:sz="6" w:space="0" w:color="auto"/>
                        </w:tcBorders>
                        <w:vAlign w:val="center"/>
                      </w:tcPr>
                      <w:p w:rsidR="002F60F3" w:rsidRDefault="002F60F3" w:rsidP="00ED1E45">
                        <w:pPr>
                          <w:jc w:val="center"/>
                          <w:rPr>
                            <w:b/>
                            <w:szCs w:val="21"/>
                          </w:rPr>
                        </w:pPr>
                        <w:r>
                          <w:rPr>
                            <w:rFonts w:hint="eastAsia"/>
                            <w:b/>
                            <w:szCs w:val="21"/>
                          </w:rPr>
                          <w:t>2020年12月31日</w:t>
                        </w:r>
                      </w:p>
                    </w:tc>
                  </w:sdtContent>
                </w:sdt>
              </w:tr>
              <w:tr w:rsidR="002F60F3" w:rsidTr="00ED1E45">
                <w:sdt>
                  <w:sdtPr>
                    <w:tag w:val="_PLD_77f9ab00de6a461cb88075be2fd2790b"/>
                    <w:id w:val="2737475"/>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2F60F3" w:rsidRDefault="002F60F3" w:rsidP="00ED1E45">
                        <w:pPr>
                          <w:rPr>
                            <w:szCs w:val="21"/>
                          </w:rPr>
                        </w:pPr>
                        <w:r>
                          <w:rPr>
                            <w:rFonts w:hint="eastAsia"/>
                            <w:b/>
                            <w:bCs/>
                            <w:szCs w:val="21"/>
                          </w:rPr>
                          <w:t>流动资产：</w:t>
                        </w:r>
                      </w:p>
                    </w:tc>
                  </w:sdtContent>
                </w:sdt>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rPr>
                        <w:b/>
                        <w:szCs w:val="21"/>
                      </w:rPr>
                    </w:pP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rPr>
                        <w:b/>
                        <w:szCs w:val="21"/>
                      </w:rPr>
                    </w:pPr>
                  </w:p>
                </w:tc>
              </w:tr>
              <w:tr w:rsidR="002F60F3" w:rsidTr="00ED1E45">
                <w:sdt>
                  <w:sdtPr>
                    <w:tag w:val="_PLD_1c7c5ebcc80d4a05ab00c105fdbb77ad"/>
                    <w:id w:val="2737476"/>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2F60F3" w:rsidRDefault="002F60F3" w:rsidP="00ED1E45">
                        <w:pPr>
                          <w:ind w:firstLineChars="100" w:firstLine="210"/>
                          <w:rPr>
                            <w:szCs w:val="21"/>
                          </w:rPr>
                        </w:pPr>
                        <w:r>
                          <w:rPr>
                            <w:rFonts w:hint="eastAsia"/>
                            <w:szCs w:val="21"/>
                          </w:rPr>
                          <w:t>货币资金</w:t>
                        </w:r>
                      </w:p>
                    </w:tc>
                  </w:sdtContent>
                </w:sdt>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r>
                      <w:t>293,680,803.76</w:t>
                    </w: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r>
                      <w:t>242,489,607.58</w:t>
                    </w:r>
                  </w:p>
                </w:tc>
              </w:tr>
              <w:tr w:rsidR="002F60F3" w:rsidTr="00ED1E45">
                <w:sdt>
                  <w:sdtPr>
                    <w:tag w:val="_PLD_f31e1defb94842199a692c2ecef64612"/>
                    <w:id w:val="2737477"/>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2F60F3" w:rsidRDefault="002F60F3" w:rsidP="00ED1E45">
                        <w:pPr>
                          <w:ind w:firstLineChars="100" w:firstLine="210"/>
                          <w:rPr>
                            <w:szCs w:val="21"/>
                          </w:rPr>
                        </w:pPr>
                        <w:r>
                          <w:rPr>
                            <w:rFonts w:hint="eastAsia"/>
                            <w:szCs w:val="21"/>
                          </w:rPr>
                          <w:t>结算备付金</w:t>
                        </w:r>
                      </w:p>
                    </w:tc>
                  </w:sdtContent>
                </w:sdt>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r>
              <w:tr w:rsidR="002F60F3" w:rsidTr="00ED1E45">
                <w:sdt>
                  <w:sdtPr>
                    <w:tag w:val="_PLD_9396c84d438b4a52b1e8e953a759b12c"/>
                    <w:id w:val="2737478"/>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2F60F3" w:rsidRDefault="002F60F3" w:rsidP="00ED1E45">
                        <w:pPr>
                          <w:ind w:firstLineChars="100" w:firstLine="210"/>
                          <w:rPr>
                            <w:szCs w:val="21"/>
                          </w:rPr>
                        </w:pPr>
                        <w:r>
                          <w:rPr>
                            <w:rFonts w:hint="eastAsia"/>
                            <w:szCs w:val="21"/>
                          </w:rPr>
                          <w:t>拆出资金</w:t>
                        </w:r>
                      </w:p>
                    </w:tc>
                  </w:sdtContent>
                </w:sdt>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r>
              <w:tr w:rsidR="002F60F3" w:rsidTr="00ED1E45">
                <w:tc>
                  <w:tcPr>
                    <w:tcW w:w="249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171bb727a7c48259ccf17fecb1aa0bc"/>
                      <w:id w:val="2737479"/>
                      <w:lock w:val="sdtLocked"/>
                    </w:sdtPr>
                    <w:sdtContent>
                      <w:p w:rsidR="002F60F3" w:rsidRDefault="002F60F3" w:rsidP="00ED1E45">
                        <w:pPr>
                          <w:ind w:firstLineChars="100" w:firstLine="210"/>
                        </w:pPr>
                        <w:r>
                          <w:rPr>
                            <w:rFonts w:hint="eastAsia"/>
                          </w:rPr>
                          <w:t>交易性金融资产</w:t>
                        </w:r>
                      </w:p>
                    </w:sdtContent>
                  </w:sdt>
                </w:tc>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r>
              <w:tr w:rsidR="002F60F3" w:rsidTr="00ED1E45">
                <w:sdt>
                  <w:sdtPr>
                    <w:tag w:val="_PLD_82b87bf83ddb4f87beef7e298f7b3233"/>
                    <w:id w:val="2737480"/>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2F60F3" w:rsidRDefault="002F60F3" w:rsidP="00ED1E45">
                        <w:pPr>
                          <w:ind w:firstLineChars="100" w:firstLine="210"/>
                          <w:rPr>
                            <w:szCs w:val="21"/>
                          </w:rPr>
                        </w:pPr>
                        <w:r>
                          <w:rPr>
                            <w:rFonts w:hint="eastAsia"/>
                            <w:szCs w:val="21"/>
                          </w:rPr>
                          <w:t>衍生金融资产</w:t>
                        </w:r>
                      </w:p>
                    </w:tc>
                  </w:sdtContent>
                </w:sdt>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r>
              <w:tr w:rsidR="002F60F3" w:rsidTr="00ED1E45">
                <w:sdt>
                  <w:sdtPr>
                    <w:tag w:val="_PLD_e177ce7eab2948c5af3dab06a5547896"/>
                    <w:id w:val="2737481"/>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2F60F3" w:rsidRDefault="002F60F3" w:rsidP="00ED1E45">
                        <w:pPr>
                          <w:ind w:firstLineChars="100" w:firstLine="210"/>
                          <w:rPr>
                            <w:szCs w:val="21"/>
                          </w:rPr>
                        </w:pPr>
                        <w:r>
                          <w:rPr>
                            <w:rFonts w:hint="eastAsia"/>
                            <w:szCs w:val="21"/>
                          </w:rPr>
                          <w:t>应收票据</w:t>
                        </w:r>
                      </w:p>
                    </w:tc>
                  </w:sdtContent>
                </w:sdt>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r>
                      <w:t>173,899,816.14</w:t>
                    </w: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r>
                      <w:t>150,412,436.31</w:t>
                    </w:r>
                  </w:p>
                </w:tc>
              </w:tr>
              <w:tr w:rsidR="002F60F3" w:rsidTr="00ED1E45">
                <w:sdt>
                  <w:sdtPr>
                    <w:tag w:val="_PLD_d8a8fe9102464edfbe47f972b7d74b2d"/>
                    <w:id w:val="2737482"/>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2F60F3" w:rsidRDefault="002F60F3" w:rsidP="00ED1E45">
                        <w:pPr>
                          <w:ind w:firstLineChars="100" w:firstLine="210"/>
                          <w:rPr>
                            <w:szCs w:val="21"/>
                          </w:rPr>
                        </w:pPr>
                        <w:r>
                          <w:rPr>
                            <w:rFonts w:hint="eastAsia"/>
                            <w:szCs w:val="21"/>
                          </w:rPr>
                          <w:t>应收账款</w:t>
                        </w:r>
                      </w:p>
                    </w:tc>
                  </w:sdtContent>
                </w:sdt>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r>
                      <w:t>247,490,853.89</w:t>
                    </w: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r>
                      <w:t>251,856,892.96</w:t>
                    </w:r>
                  </w:p>
                </w:tc>
              </w:tr>
              <w:tr w:rsidR="002F60F3" w:rsidTr="00ED1E45">
                <w:tc>
                  <w:tcPr>
                    <w:tcW w:w="249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53c5325b1c148f1a84edddfc3d85bef"/>
                      <w:id w:val="2737483"/>
                      <w:lock w:val="sdtLocked"/>
                    </w:sdtPr>
                    <w:sdtContent>
                      <w:p w:rsidR="002F60F3" w:rsidRDefault="002F60F3" w:rsidP="00ED1E45">
                        <w:pPr>
                          <w:ind w:firstLineChars="100" w:firstLine="210"/>
                        </w:pPr>
                        <w:r>
                          <w:rPr>
                            <w:rFonts w:hint="eastAsia"/>
                          </w:rPr>
                          <w:t>应收款项融资</w:t>
                        </w:r>
                      </w:p>
                    </w:sdtContent>
                  </w:sdt>
                </w:tc>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r>
                      <w:t>57,282,147.11</w:t>
                    </w: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r>
                      <w:t>49,468,609.07</w:t>
                    </w:r>
                  </w:p>
                </w:tc>
              </w:tr>
              <w:tr w:rsidR="002F60F3" w:rsidTr="00ED1E45">
                <w:sdt>
                  <w:sdtPr>
                    <w:tag w:val="_PLD_0053509ef6b04ec2abbbfc6dd2df640a"/>
                    <w:id w:val="2737484"/>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2F60F3" w:rsidRDefault="002F60F3" w:rsidP="00ED1E45">
                        <w:pPr>
                          <w:ind w:firstLineChars="100" w:firstLine="210"/>
                          <w:rPr>
                            <w:szCs w:val="21"/>
                          </w:rPr>
                        </w:pPr>
                        <w:r>
                          <w:rPr>
                            <w:rFonts w:hint="eastAsia"/>
                            <w:szCs w:val="21"/>
                          </w:rPr>
                          <w:t>预付款项</w:t>
                        </w:r>
                      </w:p>
                    </w:tc>
                  </w:sdtContent>
                </w:sdt>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r>
                      <w:t>14,647,246.41</w:t>
                    </w: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r>
                      <w:t>9,896,946.60</w:t>
                    </w:r>
                  </w:p>
                </w:tc>
              </w:tr>
              <w:tr w:rsidR="002F60F3" w:rsidTr="00ED1E45">
                <w:sdt>
                  <w:sdtPr>
                    <w:tag w:val="_PLD_da887e234903461c87588ee6f3c3d7d0"/>
                    <w:id w:val="2737485"/>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2F60F3" w:rsidRDefault="002F60F3" w:rsidP="00ED1E45">
                        <w:pPr>
                          <w:ind w:firstLineChars="100" w:firstLine="210"/>
                          <w:rPr>
                            <w:szCs w:val="21"/>
                          </w:rPr>
                        </w:pPr>
                        <w:r>
                          <w:rPr>
                            <w:rFonts w:hint="eastAsia"/>
                            <w:szCs w:val="21"/>
                          </w:rPr>
                          <w:t>应收保费</w:t>
                        </w:r>
                      </w:p>
                    </w:tc>
                  </w:sdtContent>
                </w:sdt>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r>
              <w:tr w:rsidR="002F60F3" w:rsidTr="00ED1E45">
                <w:sdt>
                  <w:sdtPr>
                    <w:tag w:val="_PLD_f4f5a9059b1e450d9141399a017d01f2"/>
                    <w:id w:val="2737486"/>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2F60F3" w:rsidRDefault="002F60F3" w:rsidP="00ED1E45">
                        <w:pPr>
                          <w:ind w:firstLineChars="100" w:firstLine="210"/>
                          <w:rPr>
                            <w:szCs w:val="21"/>
                          </w:rPr>
                        </w:pPr>
                        <w:r>
                          <w:rPr>
                            <w:rFonts w:hint="eastAsia"/>
                            <w:szCs w:val="21"/>
                          </w:rPr>
                          <w:t>应收分保账款</w:t>
                        </w:r>
                      </w:p>
                    </w:tc>
                  </w:sdtContent>
                </w:sdt>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r>
              <w:tr w:rsidR="002F60F3" w:rsidTr="00ED1E45">
                <w:sdt>
                  <w:sdtPr>
                    <w:tag w:val="_PLD_fb1ff9dccf5e4a67aa2d18fb995fe113"/>
                    <w:id w:val="2737487"/>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2F60F3" w:rsidRDefault="002F60F3" w:rsidP="00ED1E45">
                        <w:pPr>
                          <w:ind w:firstLineChars="100" w:firstLine="210"/>
                          <w:rPr>
                            <w:szCs w:val="21"/>
                          </w:rPr>
                        </w:pPr>
                        <w:r>
                          <w:rPr>
                            <w:rFonts w:hint="eastAsia"/>
                            <w:szCs w:val="21"/>
                          </w:rPr>
                          <w:t>应收分保合同准备金</w:t>
                        </w:r>
                      </w:p>
                    </w:tc>
                  </w:sdtContent>
                </w:sdt>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r>
              <w:tr w:rsidR="002F60F3" w:rsidTr="00ED1E45">
                <w:sdt>
                  <w:sdtPr>
                    <w:tag w:val="_PLD_ec263988018a48788000edd0a80197d9"/>
                    <w:id w:val="2737488"/>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2F60F3" w:rsidRDefault="002F60F3" w:rsidP="00ED1E45">
                        <w:pPr>
                          <w:ind w:firstLineChars="100" w:firstLine="210"/>
                          <w:rPr>
                            <w:szCs w:val="21"/>
                          </w:rPr>
                        </w:pPr>
                        <w:r>
                          <w:rPr>
                            <w:rFonts w:hint="eastAsia"/>
                            <w:szCs w:val="21"/>
                          </w:rPr>
                          <w:t>其他应收款</w:t>
                        </w:r>
                      </w:p>
                    </w:tc>
                  </w:sdtContent>
                </w:sdt>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r>
                      <w:t>3,595,906.35</w:t>
                    </w: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r>
                      <w:t>3,682,850.59</w:t>
                    </w:r>
                  </w:p>
                </w:tc>
              </w:tr>
              <w:tr w:rsidR="002F60F3" w:rsidTr="00ED1E45">
                <w:sdt>
                  <w:sdtPr>
                    <w:tag w:val="_PLD_9a3f4df7ad4446dc814ca8970e96315f"/>
                    <w:id w:val="2737489"/>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2F60F3" w:rsidRDefault="002F60F3" w:rsidP="00ED1E45">
                        <w:pPr>
                          <w:ind w:firstLineChars="100" w:firstLine="210"/>
                          <w:rPr>
                            <w:szCs w:val="21"/>
                          </w:rPr>
                        </w:pPr>
                        <w:r>
                          <w:rPr>
                            <w:rFonts w:hint="eastAsia"/>
                          </w:rPr>
                          <w:t>其中：</w:t>
                        </w:r>
                        <w:r>
                          <w:rPr>
                            <w:rFonts w:hint="eastAsia"/>
                            <w:szCs w:val="21"/>
                          </w:rPr>
                          <w:t>应收利息</w:t>
                        </w:r>
                      </w:p>
                    </w:tc>
                  </w:sdtContent>
                </w:sdt>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r>
              <w:tr w:rsidR="002F60F3" w:rsidTr="00ED1E45">
                <w:sdt>
                  <w:sdtPr>
                    <w:tag w:val="_PLD_5190ba5d73be409a90e293d64288b98a"/>
                    <w:id w:val="2737490"/>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2F60F3" w:rsidRDefault="002F60F3" w:rsidP="00ED1E45">
                        <w:pPr>
                          <w:ind w:firstLineChars="400" w:firstLine="840"/>
                          <w:rPr>
                            <w:szCs w:val="21"/>
                          </w:rPr>
                        </w:pPr>
                        <w:r>
                          <w:rPr>
                            <w:rFonts w:hint="eastAsia"/>
                            <w:szCs w:val="21"/>
                          </w:rPr>
                          <w:t>应收股利</w:t>
                        </w:r>
                      </w:p>
                    </w:tc>
                  </w:sdtContent>
                </w:sdt>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r>
              <w:tr w:rsidR="002F60F3" w:rsidTr="00ED1E45">
                <w:sdt>
                  <w:sdtPr>
                    <w:tag w:val="_PLD_5ff81b97b0fd4c57b187bd376f61e121"/>
                    <w:id w:val="2737491"/>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2F60F3" w:rsidRDefault="002F60F3" w:rsidP="00ED1E45">
                        <w:pPr>
                          <w:ind w:firstLineChars="100" w:firstLine="210"/>
                          <w:rPr>
                            <w:szCs w:val="21"/>
                          </w:rPr>
                        </w:pPr>
                        <w:r>
                          <w:rPr>
                            <w:rFonts w:hint="eastAsia"/>
                            <w:szCs w:val="21"/>
                          </w:rPr>
                          <w:t>买入返售金融资产</w:t>
                        </w:r>
                      </w:p>
                    </w:tc>
                  </w:sdtContent>
                </w:sdt>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r>
              <w:tr w:rsidR="002F60F3" w:rsidTr="00ED1E45">
                <w:sdt>
                  <w:sdtPr>
                    <w:tag w:val="_PLD_b37c6ab618a9441aa1632f8864c1fa18"/>
                    <w:id w:val="2737492"/>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2F60F3" w:rsidRDefault="002F60F3" w:rsidP="00ED1E45">
                        <w:pPr>
                          <w:ind w:firstLineChars="100" w:firstLine="210"/>
                          <w:rPr>
                            <w:szCs w:val="21"/>
                          </w:rPr>
                        </w:pPr>
                        <w:r>
                          <w:rPr>
                            <w:rFonts w:hint="eastAsia"/>
                            <w:szCs w:val="21"/>
                          </w:rPr>
                          <w:t>存货</w:t>
                        </w:r>
                      </w:p>
                    </w:tc>
                  </w:sdtContent>
                </w:sdt>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r>
                      <w:t>182,436,810.51</w:t>
                    </w: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r>
                      <w:t>206,573,109.69</w:t>
                    </w:r>
                  </w:p>
                </w:tc>
              </w:tr>
              <w:tr w:rsidR="002F60F3" w:rsidTr="00ED1E45">
                <w:tc>
                  <w:tcPr>
                    <w:tcW w:w="249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bec641d4a014ce383c0fcd15a1f0401"/>
                      <w:id w:val="2737493"/>
                      <w:lock w:val="sdtLocked"/>
                    </w:sdtPr>
                    <w:sdtContent>
                      <w:p w:rsidR="002F60F3" w:rsidRDefault="002F60F3" w:rsidP="00ED1E45">
                        <w:pPr>
                          <w:ind w:firstLineChars="100" w:firstLine="210"/>
                        </w:pPr>
                        <w:r>
                          <w:rPr>
                            <w:rFonts w:hint="eastAsia"/>
                          </w:rPr>
                          <w:t>合同资产</w:t>
                        </w:r>
                      </w:p>
                    </w:sdtContent>
                  </w:sdt>
                </w:tc>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r>
              <w:tr w:rsidR="002F60F3" w:rsidTr="00ED1E45">
                <w:sdt>
                  <w:sdtPr>
                    <w:tag w:val="_PLD_9f2cc35e46bc4af0910a26cda79b4705"/>
                    <w:id w:val="2737494"/>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2F60F3" w:rsidRDefault="002F60F3" w:rsidP="00ED1E45">
                        <w:pPr>
                          <w:ind w:firstLineChars="100" w:firstLine="210"/>
                          <w:rPr>
                            <w:szCs w:val="21"/>
                          </w:rPr>
                        </w:pPr>
                        <w:r>
                          <w:rPr>
                            <w:rFonts w:hint="eastAsia"/>
                            <w:szCs w:val="21"/>
                          </w:rPr>
                          <w:t>持有待售资产</w:t>
                        </w:r>
                      </w:p>
                    </w:tc>
                  </w:sdtContent>
                </w:sdt>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r>
              <w:tr w:rsidR="002F60F3" w:rsidTr="00ED1E45">
                <w:sdt>
                  <w:sdtPr>
                    <w:tag w:val="_PLD_2127e2186b4d45c789b848bd891de894"/>
                    <w:id w:val="2737495"/>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2F60F3" w:rsidRDefault="002F60F3" w:rsidP="00ED1E45">
                        <w:pPr>
                          <w:ind w:firstLineChars="100" w:firstLine="210"/>
                          <w:rPr>
                            <w:szCs w:val="21"/>
                          </w:rPr>
                        </w:pPr>
                        <w:r>
                          <w:rPr>
                            <w:rFonts w:hint="eastAsia"/>
                            <w:szCs w:val="21"/>
                          </w:rPr>
                          <w:t>一年内到期的非流动资产</w:t>
                        </w:r>
                      </w:p>
                    </w:tc>
                  </w:sdtContent>
                </w:sdt>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r>
              <w:tr w:rsidR="002F60F3" w:rsidTr="00ED1E45">
                <w:sdt>
                  <w:sdtPr>
                    <w:tag w:val="_PLD_62fe38a01f6f435a9d95cb2fd14c64a2"/>
                    <w:id w:val="2737496"/>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2F60F3" w:rsidRDefault="002F60F3" w:rsidP="00ED1E45">
                        <w:pPr>
                          <w:ind w:firstLineChars="100" w:firstLine="210"/>
                          <w:rPr>
                            <w:szCs w:val="21"/>
                          </w:rPr>
                        </w:pPr>
                        <w:r>
                          <w:rPr>
                            <w:rFonts w:hint="eastAsia"/>
                            <w:szCs w:val="21"/>
                          </w:rPr>
                          <w:t>其他流动资产</w:t>
                        </w:r>
                      </w:p>
                    </w:tc>
                  </w:sdtContent>
                </w:sdt>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r>
                      <w:t>16,269,473.90</w:t>
                    </w: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r>
                      <w:t>60,216,667.13</w:t>
                    </w:r>
                  </w:p>
                </w:tc>
              </w:tr>
              <w:tr w:rsidR="002F60F3" w:rsidTr="00ED1E45">
                <w:sdt>
                  <w:sdtPr>
                    <w:tag w:val="_PLD_0e69eba0c7764f6c84310a816d43d1e1"/>
                    <w:id w:val="2737497"/>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2F60F3" w:rsidRDefault="002F60F3" w:rsidP="00ED1E45">
                        <w:pPr>
                          <w:ind w:firstLineChars="200" w:firstLine="420"/>
                          <w:rPr>
                            <w:szCs w:val="21"/>
                          </w:rPr>
                        </w:pPr>
                        <w:r>
                          <w:rPr>
                            <w:rFonts w:hint="eastAsia"/>
                            <w:szCs w:val="21"/>
                          </w:rPr>
                          <w:t>流动资产合计</w:t>
                        </w:r>
                      </w:p>
                    </w:tc>
                  </w:sdtContent>
                </w:sdt>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r>
                      <w:t>989,303,058.07</w:t>
                    </w: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r>
                      <w:t>974,597,119.93</w:t>
                    </w:r>
                  </w:p>
                </w:tc>
              </w:tr>
              <w:tr w:rsidR="002F60F3" w:rsidTr="00ED1E45">
                <w:sdt>
                  <w:sdtPr>
                    <w:tag w:val="_PLD_f9c540c69d7d4a979f321045efa30949"/>
                    <w:id w:val="2737498"/>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2F60F3" w:rsidRDefault="002F60F3" w:rsidP="00ED1E45">
                        <w:pPr>
                          <w:rPr>
                            <w:szCs w:val="21"/>
                          </w:rPr>
                        </w:pPr>
                        <w:r>
                          <w:rPr>
                            <w:rFonts w:hint="eastAsia"/>
                            <w:b/>
                            <w:bCs/>
                            <w:szCs w:val="21"/>
                          </w:rPr>
                          <w:t>非流动资产：</w:t>
                        </w:r>
                      </w:p>
                    </w:tc>
                  </w:sdtContent>
                </w:sdt>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rPr>
                        <w:szCs w:val="21"/>
                      </w:rPr>
                    </w:pP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rPr>
                        <w:szCs w:val="21"/>
                      </w:rPr>
                    </w:pPr>
                  </w:p>
                </w:tc>
              </w:tr>
              <w:tr w:rsidR="002F60F3" w:rsidTr="00ED1E45">
                <w:sdt>
                  <w:sdtPr>
                    <w:tag w:val="_PLD_1e3da319e78a4c058998bc3ac86c94ec"/>
                    <w:id w:val="2737499"/>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2F60F3" w:rsidRDefault="002F60F3" w:rsidP="00ED1E45">
                        <w:pPr>
                          <w:ind w:firstLineChars="100" w:firstLine="210"/>
                          <w:rPr>
                            <w:szCs w:val="21"/>
                          </w:rPr>
                        </w:pPr>
                        <w:r>
                          <w:rPr>
                            <w:rFonts w:hint="eastAsia"/>
                            <w:szCs w:val="21"/>
                          </w:rPr>
                          <w:t>发放贷款和垫款</w:t>
                        </w:r>
                      </w:p>
                    </w:tc>
                  </w:sdtContent>
                </w:sdt>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r>
              <w:tr w:rsidR="002F60F3" w:rsidTr="00ED1E45">
                <w:tc>
                  <w:tcPr>
                    <w:tcW w:w="249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4a7437b32db4c3c8ffbc6b0c2159601"/>
                      <w:id w:val="2737500"/>
                      <w:lock w:val="sdtLocked"/>
                    </w:sdtPr>
                    <w:sdtContent>
                      <w:p w:rsidR="002F60F3" w:rsidRDefault="002F60F3" w:rsidP="00ED1E45">
                        <w:pPr>
                          <w:ind w:firstLineChars="100" w:firstLine="210"/>
                        </w:pPr>
                        <w:r>
                          <w:rPr>
                            <w:rFonts w:hint="eastAsia"/>
                          </w:rPr>
                          <w:t>债权投资</w:t>
                        </w:r>
                      </w:p>
                    </w:sdtContent>
                  </w:sdt>
                </w:tc>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r>
              <w:tr w:rsidR="002F60F3" w:rsidTr="00ED1E45">
                <w:tc>
                  <w:tcPr>
                    <w:tcW w:w="249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1c31c29658d4f35b0636b4e40aa97af"/>
                      <w:id w:val="2737501"/>
                      <w:lock w:val="sdtLocked"/>
                    </w:sdtPr>
                    <w:sdtContent>
                      <w:p w:rsidR="002F60F3" w:rsidRDefault="002F60F3" w:rsidP="00ED1E45">
                        <w:pPr>
                          <w:ind w:firstLineChars="100" w:firstLine="210"/>
                        </w:pPr>
                        <w:r>
                          <w:rPr>
                            <w:rFonts w:hint="eastAsia"/>
                          </w:rPr>
                          <w:t>其他债权投资</w:t>
                        </w:r>
                      </w:p>
                    </w:sdtContent>
                  </w:sdt>
                </w:tc>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r>
              <w:tr w:rsidR="002F60F3" w:rsidTr="00ED1E45">
                <w:sdt>
                  <w:sdtPr>
                    <w:tag w:val="_PLD_96339f70f14a40b59b9b55f63a32893f"/>
                    <w:id w:val="2737502"/>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2F60F3" w:rsidRDefault="002F60F3" w:rsidP="00ED1E45">
                        <w:pPr>
                          <w:ind w:firstLineChars="100" w:firstLine="210"/>
                          <w:rPr>
                            <w:szCs w:val="21"/>
                          </w:rPr>
                        </w:pPr>
                        <w:r>
                          <w:rPr>
                            <w:rFonts w:hint="eastAsia"/>
                            <w:szCs w:val="21"/>
                          </w:rPr>
                          <w:t>长期应收款</w:t>
                        </w:r>
                      </w:p>
                    </w:tc>
                  </w:sdtContent>
                </w:sdt>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r>
              <w:tr w:rsidR="002F60F3" w:rsidTr="00ED1E45">
                <w:sdt>
                  <w:sdtPr>
                    <w:tag w:val="_PLD_d5ead7537e5b4dc6a0c5f32afdb835db"/>
                    <w:id w:val="2737503"/>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2F60F3" w:rsidRDefault="002F60F3" w:rsidP="00ED1E45">
                        <w:pPr>
                          <w:ind w:firstLineChars="100" w:firstLine="210"/>
                          <w:rPr>
                            <w:szCs w:val="21"/>
                          </w:rPr>
                        </w:pPr>
                        <w:r>
                          <w:rPr>
                            <w:rFonts w:hint="eastAsia"/>
                            <w:szCs w:val="21"/>
                          </w:rPr>
                          <w:t>长期股权投资</w:t>
                        </w:r>
                      </w:p>
                    </w:tc>
                  </w:sdtContent>
                </w:sdt>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r>
              <w:tr w:rsidR="002F60F3" w:rsidTr="00ED1E45">
                <w:tc>
                  <w:tcPr>
                    <w:tcW w:w="249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adc67e8ddc8426ca7e4b45f5337ff5c"/>
                      <w:id w:val="2737504"/>
                      <w:lock w:val="sdtLocked"/>
                    </w:sdtPr>
                    <w:sdtContent>
                      <w:p w:rsidR="002F60F3" w:rsidRDefault="002F60F3" w:rsidP="00ED1E45">
                        <w:pPr>
                          <w:ind w:firstLineChars="100" w:firstLine="210"/>
                        </w:pPr>
                        <w:r>
                          <w:rPr>
                            <w:rFonts w:hint="eastAsia"/>
                          </w:rPr>
                          <w:t>其他权益工具投资</w:t>
                        </w:r>
                      </w:p>
                    </w:sdtContent>
                  </w:sdt>
                </w:tc>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r>
                      <w:t>10,000,000.00</w:t>
                    </w: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r>
                      <w:t>10,000,000.00</w:t>
                    </w:r>
                  </w:p>
                </w:tc>
              </w:tr>
              <w:tr w:rsidR="002F60F3" w:rsidTr="00ED1E45">
                <w:tc>
                  <w:tcPr>
                    <w:tcW w:w="249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d17832d7d2a446cb033ac07f3c3d3f1"/>
                      <w:id w:val="2737505"/>
                      <w:lock w:val="sdtLocked"/>
                    </w:sdtPr>
                    <w:sdtContent>
                      <w:p w:rsidR="002F60F3" w:rsidRDefault="002F60F3" w:rsidP="00ED1E45">
                        <w:pPr>
                          <w:ind w:firstLineChars="100" w:firstLine="210"/>
                        </w:pPr>
                        <w:r>
                          <w:rPr>
                            <w:rFonts w:hint="eastAsia"/>
                          </w:rPr>
                          <w:t>其他非流动金融资产</w:t>
                        </w:r>
                      </w:p>
                    </w:sdtContent>
                  </w:sdt>
                </w:tc>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r>
              <w:tr w:rsidR="002F60F3" w:rsidTr="00ED1E45">
                <w:sdt>
                  <w:sdtPr>
                    <w:tag w:val="_PLD_defd87dc64444eba8cef48cf1a37c988"/>
                    <w:id w:val="2737506"/>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2F60F3" w:rsidRDefault="002F60F3" w:rsidP="00ED1E45">
                        <w:pPr>
                          <w:ind w:firstLineChars="100" w:firstLine="210"/>
                          <w:rPr>
                            <w:szCs w:val="21"/>
                          </w:rPr>
                        </w:pPr>
                        <w:r>
                          <w:rPr>
                            <w:rFonts w:hint="eastAsia"/>
                            <w:szCs w:val="21"/>
                          </w:rPr>
                          <w:t>投资性房地产</w:t>
                        </w:r>
                      </w:p>
                    </w:tc>
                  </w:sdtContent>
                </w:sdt>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r>
              <w:tr w:rsidR="002F60F3" w:rsidTr="00ED1E45">
                <w:sdt>
                  <w:sdtPr>
                    <w:tag w:val="_PLD_c815adb1c54744c5bea6faaa865836c6"/>
                    <w:id w:val="2737507"/>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2F60F3" w:rsidRDefault="002F60F3" w:rsidP="00ED1E45">
                        <w:pPr>
                          <w:ind w:firstLineChars="100" w:firstLine="210"/>
                          <w:rPr>
                            <w:szCs w:val="21"/>
                          </w:rPr>
                        </w:pPr>
                        <w:r>
                          <w:rPr>
                            <w:rFonts w:hint="eastAsia"/>
                            <w:szCs w:val="21"/>
                          </w:rPr>
                          <w:t>固定资产</w:t>
                        </w:r>
                      </w:p>
                    </w:tc>
                  </w:sdtContent>
                </w:sdt>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r>
                      <w:t>647,186,011.96</w:t>
                    </w: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r>
                      <w:t>664,300,022.73</w:t>
                    </w:r>
                  </w:p>
                </w:tc>
              </w:tr>
              <w:tr w:rsidR="002F60F3" w:rsidTr="00ED1E45">
                <w:sdt>
                  <w:sdtPr>
                    <w:tag w:val="_PLD_ccb4a97a6aab4931a314af1004548985"/>
                    <w:id w:val="2737508"/>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2F60F3" w:rsidRDefault="002F60F3" w:rsidP="00ED1E45">
                        <w:pPr>
                          <w:ind w:firstLineChars="100" w:firstLine="210"/>
                          <w:rPr>
                            <w:szCs w:val="21"/>
                          </w:rPr>
                        </w:pPr>
                        <w:r>
                          <w:rPr>
                            <w:rFonts w:hint="eastAsia"/>
                            <w:szCs w:val="21"/>
                          </w:rPr>
                          <w:t>在建工程</w:t>
                        </w:r>
                      </w:p>
                    </w:tc>
                  </w:sdtContent>
                </w:sdt>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r>
                      <w:t>2,902,654.87</w:t>
                    </w: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r>
                      <w:t>2,902,654.87</w:t>
                    </w:r>
                  </w:p>
                </w:tc>
              </w:tr>
              <w:tr w:rsidR="002F60F3" w:rsidTr="00ED1E45">
                <w:sdt>
                  <w:sdtPr>
                    <w:tag w:val="_PLD_893a04349db74ae69d584ecb4af9ffa5"/>
                    <w:id w:val="2737509"/>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2F60F3" w:rsidRDefault="002F60F3" w:rsidP="00ED1E45">
                        <w:pPr>
                          <w:ind w:firstLineChars="100" w:firstLine="210"/>
                          <w:rPr>
                            <w:szCs w:val="21"/>
                          </w:rPr>
                        </w:pPr>
                        <w:r>
                          <w:rPr>
                            <w:rFonts w:hint="eastAsia"/>
                            <w:szCs w:val="21"/>
                          </w:rPr>
                          <w:t>生产性生物资产</w:t>
                        </w:r>
                      </w:p>
                    </w:tc>
                  </w:sdtContent>
                </w:sdt>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r>
              <w:tr w:rsidR="002F60F3" w:rsidTr="00ED1E45">
                <w:sdt>
                  <w:sdtPr>
                    <w:tag w:val="_PLD_aec26f1225d3480d8cb33efebcd51fcc"/>
                    <w:id w:val="2737510"/>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2F60F3" w:rsidRDefault="002F60F3" w:rsidP="00ED1E45">
                        <w:pPr>
                          <w:ind w:firstLineChars="100" w:firstLine="210"/>
                          <w:rPr>
                            <w:szCs w:val="21"/>
                          </w:rPr>
                        </w:pPr>
                        <w:r>
                          <w:rPr>
                            <w:rFonts w:hint="eastAsia"/>
                            <w:szCs w:val="21"/>
                          </w:rPr>
                          <w:t>油气资产</w:t>
                        </w:r>
                      </w:p>
                    </w:tc>
                  </w:sdtContent>
                </w:sdt>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r>
              <w:tr w:rsidR="002F60F3" w:rsidTr="00ED1E45">
                <w:tc>
                  <w:tcPr>
                    <w:tcW w:w="249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bdf25ffefc24cfab70169a0d7c40ed7"/>
                      <w:id w:val="2737511"/>
                      <w:lock w:val="sdtLocked"/>
                    </w:sdtPr>
                    <w:sdtContent>
                      <w:p w:rsidR="002F60F3" w:rsidRDefault="002F60F3" w:rsidP="00ED1E45">
                        <w:pPr>
                          <w:ind w:firstLineChars="100" w:firstLine="210"/>
                        </w:pPr>
                        <w:r>
                          <w:rPr>
                            <w:rFonts w:hint="eastAsia"/>
                          </w:rPr>
                          <w:t>使用权资产</w:t>
                        </w:r>
                      </w:p>
                    </w:sdtContent>
                  </w:sdt>
                </w:tc>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r>
              <w:tr w:rsidR="002F60F3" w:rsidTr="00ED1E45">
                <w:sdt>
                  <w:sdtPr>
                    <w:tag w:val="_PLD_236bd01246b44e34ae0b69cd4f05f099"/>
                    <w:id w:val="2737512"/>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2F60F3" w:rsidRDefault="002F60F3" w:rsidP="00ED1E45">
                        <w:pPr>
                          <w:ind w:firstLineChars="100" w:firstLine="210"/>
                          <w:rPr>
                            <w:szCs w:val="21"/>
                          </w:rPr>
                        </w:pPr>
                        <w:r>
                          <w:rPr>
                            <w:rFonts w:hint="eastAsia"/>
                            <w:szCs w:val="21"/>
                          </w:rPr>
                          <w:t>无形资产</w:t>
                        </w:r>
                      </w:p>
                    </w:tc>
                  </w:sdtContent>
                </w:sdt>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r>
                      <w:t>11,849,568.44</w:t>
                    </w: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r>
                      <w:t>12,054,567.59</w:t>
                    </w:r>
                  </w:p>
                </w:tc>
              </w:tr>
              <w:tr w:rsidR="002F60F3" w:rsidTr="00ED1E45">
                <w:sdt>
                  <w:sdtPr>
                    <w:tag w:val="_PLD_7e124d5ddcd84e028e68efa10109e0b5"/>
                    <w:id w:val="2737513"/>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2F60F3" w:rsidRDefault="002F60F3" w:rsidP="00ED1E45">
                        <w:pPr>
                          <w:ind w:firstLineChars="100" w:firstLine="210"/>
                          <w:rPr>
                            <w:szCs w:val="21"/>
                          </w:rPr>
                        </w:pPr>
                        <w:r>
                          <w:rPr>
                            <w:rFonts w:hint="eastAsia"/>
                            <w:szCs w:val="21"/>
                          </w:rPr>
                          <w:t>开发支出</w:t>
                        </w:r>
                      </w:p>
                    </w:tc>
                  </w:sdtContent>
                </w:sdt>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r>
              <w:tr w:rsidR="002F60F3" w:rsidTr="00ED1E45">
                <w:sdt>
                  <w:sdtPr>
                    <w:tag w:val="_PLD_5f33ade234f54d4bbddea0055c5a3b2f"/>
                    <w:id w:val="2737514"/>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2F60F3" w:rsidRDefault="002F60F3" w:rsidP="00ED1E45">
                        <w:pPr>
                          <w:ind w:firstLineChars="100" w:firstLine="210"/>
                          <w:rPr>
                            <w:szCs w:val="21"/>
                          </w:rPr>
                        </w:pPr>
                        <w:r>
                          <w:rPr>
                            <w:rFonts w:hint="eastAsia"/>
                            <w:szCs w:val="21"/>
                          </w:rPr>
                          <w:t>商誉</w:t>
                        </w:r>
                      </w:p>
                    </w:tc>
                  </w:sdtContent>
                </w:sdt>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r>
              <w:tr w:rsidR="002F60F3" w:rsidTr="00ED1E45">
                <w:sdt>
                  <w:sdtPr>
                    <w:tag w:val="_PLD_9fd9b9cf516f4e919480c34203ddb8c3"/>
                    <w:id w:val="2737515"/>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2F60F3" w:rsidRDefault="002F60F3" w:rsidP="00ED1E45">
                        <w:pPr>
                          <w:ind w:firstLineChars="100" w:firstLine="210"/>
                          <w:rPr>
                            <w:szCs w:val="21"/>
                          </w:rPr>
                        </w:pPr>
                        <w:r>
                          <w:rPr>
                            <w:rFonts w:hint="eastAsia"/>
                            <w:szCs w:val="21"/>
                          </w:rPr>
                          <w:t>长期待摊费用</w:t>
                        </w:r>
                      </w:p>
                    </w:tc>
                  </w:sdtContent>
                </w:sdt>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r>
                      <w:t>1,013,833.53</w:t>
                    </w: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r>
                      <w:t>1,089,871.04</w:t>
                    </w:r>
                  </w:p>
                </w:tc>
              </w:tr>
              <w:tr w:rsidR="002F60F3" w:rsidTr="00ED1E45">
                <w:sdt>
                  <w:sdtPr>
                    <w:tag w:val="_PLD_569b2619a7664cc78a74a2c01de97bae"/>
                    <w:id w:val="2737516"/>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2F60F3" w:rsidRDefault="002F60F3" w:rsidP="00ED1E45">
                        <w:pPr>
                          <w:ind w:firstLineChars="100" w:firstLine="210"/>
                          <w:rPr>
                            <w:szCs w:val="21"/>
                          </w:rPr>
                        </w:pPr>
                        <w:r>
                          <w:rPr>
                            <w:rFonts w:hint="eastAsia"/>
                            <w:szCs w:val="21"/>
                          </w:rPr>
                          <w:t>递延所得税资产</w:t>
                        </w:r>
                      </w:p>
                    </w:tc>
                  </w:sdtContent>
                </w:sdt>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r>
                      <w:t>8,484,051.77</w:t>
                    </w: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r>
                      <w:t>8,484,051.77</w:t>
                    </w:r>
                  </w:p>
                </w:tc>
              </w:tr>
              <w:tr w:rsidR="002F60F3" w:rsidTr="00ED1E45">
                <w:sdt>
                  <w:sdtPr>
                    <w:tag w:val="_PLD_57da0d16b0bd430abaa76bf7db338b57"/>
                    <w:id w:val="2737517"/>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2F60F3" w:rsidRDefault="002F60F3" w:rsidP="00ED1E45">
                        <w:pPr>
                          <w:ind w:firstLineChars="100" w:firstLine="210"/>
                          <w:rPr>
                            <w:szCs w:val="21"/>
                          </w:rPr>
                        </w:pPr>
                        <w:r>
                          <w:rPr>
                            <w:rFonts w:hint="eastAsia"/>
                            <w:szCs w:val="21"/>
                          </w:rPr>
                          <w:t>其他非流动资产</w:t>
                        </w:r>
                      </w:p>
                    </w:tc>
                  </w:sdtContent>
                </w:sdt>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r>
                      <w:t>9,686,273.62</w:t>
                    </w: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r>
                      <w:t>3,938,939.97</w:t>
                    </w:r>
                  </w:p>
                </w:tc>
              </w:tr>
              <w:tr w:rsidR="002F60F3" w:rsidTr="00ED1E45">
                <w:sdt>
                  <w:sdtPr>
                    <w:tag w:val="_PLD_0e2509a9129e49f79b66d4d700757c6f"/>
                    <w:id w:val="2737518"/>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2F60F3" w:rsidRDefault="002F60F3" w:rsidP="00ED1E45">
                        <w:pPr>
                          <w:ind w:firstLineChars="200" w:firstLine="420"/>
                          <w:rPr>
                            <w:szCs w:val="21"/>
                          </w:rPr>
                        </w:pPr>
                        <w:r>
                          <w:rPr>
                            <w:rFonts w:hint="eastAsia"/>
                            <w:szCs w:val="21"/>
                          </w:rPr>
                          <w:t>非流动资产合计</w:t>
                        </w:r>
                      </w:p>
                    </w:tc>
                  </w:sdtContent>
                </w:sdt>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r>
                      <w:t>691,122,394.19</w:t>
                    </w: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r>
                      <w:t>702,770,107.97</w:t>
                    </w:r>
                  </w:p>
                </w:tc>
              </w:tr>
              <w:tr w:rsidR="002F60F3" w:rsidTr="00ED1E45">
                <w:sdt>
                  <w:sdtPr>
                    <w:tag w:val="_PLD_2058118926124a8eabc33f60992a2fbd"/>
                    <w:id w:val="2737519"/>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2F60F3" w:rsidRDefault="002F60F3" w:rsidP="00ED1E45">
                        <w:pPr>
                          <w:ind w:firstLineChars="300" w:firstLine="630"/>
                          <w:rPr>
                            <w:szCs w:val="21"/>
                          </w:rPr>
                        </w:pPr>
                        <w:r>
                          <w:rPr>
                            <w:rFonts w:hint="eastAsia"/>
                            <w:szCs w:val="21"/>
                          </w:rPr>
                          <w:t>资产总计</w:t>
                        </w:r>
                      </w:p>
                    </w:tc>
                  </w:sdtContent>
                </w:sdt>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r>
                      <w:t>1,680,425,452.26</w:t>
                    </w: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r>
                      <w:t>1,677,367,227.90</w:t>
                    </w:r>
                  </w:p>
                </w:tc>
              </w:tr>
              <w:tr w:rsidR="002F60F3" w:rsidTr="00ED1E45">
                <w:sdt>
                  <w:sdtPr>
                    <w:tag w:val="_PLD_79af2a76f67b464c8e8be77cef71abe2"/>
                    <w:id w:val="2737520"/>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2F60F3" w:rsidRDefault="002F60F3" w:rsidP="00ED1E45">
                        <w:pPr>
                          <w:rPr>
                            <w:szCs w:val="21"/>
                          </w:rPr>
                        </w:pPr>
                        <w:r>
                          <w:rPr>
                            <w:rFonts w:hint="eastAsia"/>
                            <w:b/>
                            <w:bCs/>
                            <w:szCs w:val="21"/>
                          </w:rPr>
                          <w:t>流动负债：</w:t>
                        </w:r>
                      </w:p>
                    </w:tc>
                  </w:sdtContent>
                </w:sdt>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rPr>
                        <w:szCs w:val="21"/>
                      </w:rPr>
                    </w:pP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rPr>
                        <w:szCs w:val="21"/>
                      </w:rPr>
                    </w:pPr>
                  </w:p>
                </w:tc>
              </w:tr>
              <w:tr w:rsidR="002F60F3" w:rsidTr="00ED1E45">
                <w:sdt>
                  <w:sdtPr>
                    <w:tag w:val="_PLD_0adf14b3a741474281ea5f6d636b8a52"/>
                    <w:id w:val="2737521"/>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2F60F3" w:rsidRDefault="002F60F3" w:rsidP="00ED1E45">
                        <w:pPr>
                          <w:ind w:firstLineChars="100" w:firstLine="210"/>
                          <w:rPr>
                            <w:szCs w:val="21"/>
                          </w:rPr>
                        </w:pPr>
                        <w:r>
                          <w:rPr>
                            <w:rFonts w:hint="eastAsia"/>
                            <w:szCs w:val="21"/>
                          </w:rPr>
                          <w:t>短期借款</w:t>
                        </w:r>
                      </w:p>
                    </w:tc>
                  </w:sdtContent>
                </w:sdt>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r>
                      <w:t>171,141,741.66</w:t>
                    </w: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r>
                      <w:t>175,888,966.66</w:t>
                    </w:r>
                  </w:p>
                </w:tc>
              </w:tr>
              <w:tr w:rsidR="002F60F3" w:rsidTr="00ED1E45">
                <w:sdt>
                  <w:sdtPr>
                    <w:tag w:val="_PLD_4520f6e41a2145f686ec2ecf080f9ccb"/>
                    <w:id w:val="2737522"/>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2F60F3" w:rsidRDefault="002F60F3" w:rsidP="00ED1E45">
                        <w:pPr>
                          <w:ind w:firstLineChars="100" w:firstLine="210"/>
                          <w:rPr>
                            <w:szCs w:val="21"/>
                          </w:rPr>
                        </w:pPr>
                        <w:r>
                          <w:rPr>
                            <w:rFonts w:hint="eastAsia"/>
                            <w:szCs w:val="21"/>
                          </w:rPr>
                          <w:t>向中央银行借款</w:t>
                        </w:r>
                      </w:p>
                    </w:tc>
                  </w:sdtContent>
                </w:sdt>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r>
              <w:tr w:rsidR="002F60F3" w:rsidTr="00ED1E45">
                <w:sdt>
                  <w:sdtPr>
                    <w:tag w:val="_PLD_f32672fc433d4e7486335f3e5b06a3ac"/>
                    <w:id w:val="2737523"/>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2F60F3" w:rsidRDefault="002F60F3" w:rsidP="00ED1E45">
                        <w:pPr>
                          <w:ind w:firstLineChars="100" w:firstLine="210"/>
                          <w:rPr>
                            <w:szCs w:val="21"/>
                          </w:rPr>
                        </w:pPr>
                        <w:r>
                          <w:rPr>
                            <w:rFonts w:hint="eastAsia"/>
                            <w:szCs w:val="21"/>
                          </w:rPr>
                          <w:t>拆入资金</w:t>
                        </w:r>
                      </w:p>
                    </w:tc>
                  </w:sdtContent>
                </w:sdt>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r>
              <w:tr w:rsidR="002F60F3" w:rsidTr="00ED1E45">
                <w:tc>
                  <w:tcPr>
                    <w:tcW w:w="249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f4bef1a752844d6935a6cb4ea118ad0"/>
                      <w:id w:val="2737524"/>
                      <w:lock w:val="sdtLocked"/>
                    </w:sdtPr>
                    <w:sdtContent>
                      <w:p w:rsidR="002F60F3" w:rsidRDefault="002F60F3" w:rsidP="00ED1E45">
                        <w:pPr>
                          <w:ind w:firstLineChars="100" w:firstLine="210"/>
                        </w:pPr>
                        <w:r>
                          <w:rPr>
                            <w:rFonts w:hint="eastAsia"/>
                          </w:rPr>
                          <w:t>交易性金融负债</w:t>
                        </w:r>
                      </w:p>
                    </w:sdtContent>
                  </w:sdt>
                </w:tc>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r>
              <w:tr w:rsidR="002F60F3" w:rsidTr="00ED1E45">
                <w:sdt>
                  <w:sdtPr>
                    <w:tag w:val="_PLD_1ee407c55395475cb91506dee6664c5e"/>
                    <w:id w:val="2737525"/>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2F60F3" w:rsidRDefault="002F60F3" w:rsidP="00ED1E45">
                        <w:pPr>
                          <w:ind w:firstLineChars="100" w:firstLine="210"/>
                          <w:rPr>
                            <w:szCs w:val="21"/>
                          </w:rPr>
                        </w:pPr>
                        <w:r>
                          <w:rPr>
                            <w:rFonts w:hint="eastAsia"/>
                            <w:szCs w:val="21"/>
                          </w:rPr>
                          <w:t>衍生金融负债</w:t>
                        </w:r>
                      </w:p>
                    </w:tc>
                  </w:sdtContent>
                </w:sdt>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r>
              <w:tr w:rsidR="002F60F3" w:rsidTr="00ED1E45">
                <w:sdt>
                  <w:sdtPr>
                    <w:tag w:val="_PLD_6391f0e50fce4f898e6484c15784ca03"/>
                    <w:id w:val="2737526"/>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2F60F3" w:rsidRDefault="002F60F3" w:rsidP="00ED1E45">
                        <w:pPr>
                          <w:ind w:firstLineChars="100" w:firstLine="210"/>
                          <w:rPr>
                            <w:szCs w:val="21"/>
                          </w:rPr>
                        </w:pPr>
                        <w:r>
                          <w:rPr>
                            <w:rFonts w:hint="eastAsia"/>
                            <w:szCs w:val="21"/>
                          </w:rPr>
                          <w:t>应付票据</w:t>
                        </w:r>
                      </w:p>
                    </w:tc>
                  </w:sdtContent>
                </w:sdt>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r>
                      <w:t>24,077,736.03</w:t>
                    </w: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r>
                      <w:t>25,224,736.03</w:t>
                    </w:r>
                  </w:p>
                </w:tc>
              </w:tr>
              <w:tr w:rsidR="002F60F3" w:rsidTr="00ED1E45">
                <w:sdt>
                  <w:sdtPr>
                    <w:tag w:val="_PLD_d2e23282ffbe422e9cf5a5582fffd69c"/>
                    <w:id w:val="2737527"/>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2F60F3" w:rsidRDefault="002F60F3" w:rsidP="00ED1E45">
                        <w:pPr>
                          <w:ind w:firstLineChars="100" w:firstLine="210"/>
                          <w:rPr>
                            <w:szCs w:val="21"/>
                          </w:rPr>
                        </w:pPr>
                        <w:r>
                          <w:rPr>
                            <w:rFonts w:hint="eastAsia"/>
                            <w:szCs w:val="21"/>
                          </w:rPr>
                          <w:t>应付账款</w:t>
                        </w:r>
                      </w:p>
                    </w:tc>
                  </w:sdtContent>
                </w:sdt>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r>
                      <w:t>154,308,635.01</w:t>
                    </w: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r>
                      <w:t>159,560,606.47</w:t>
                    </w:r>
                  </w:p>
                </w:tc>
              </w:tr>
              <w:tr w:rsidR="002F60F3" w:rsidTr="00ED1E45">
                <w:sdt>
                  <w:sdtPr>
                    <w:tag w:val="_PLD_f034daaafe0a4643a35821bb04f42a83"/>
                    <w:id w:val="2737528"/>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2F60F3" w:rsidRDefault="002F60F3" w:rsidP="00ED1E45">
                        <w:pPr>
                          <w:ind w:firstLineChars="100" w:firstLine="210"/>
                          <w:rPr>
                            <w:szCs w:val="21"/>
                          </w:rPr>
                        </w:pPr>
                        <w:r>
                          <w:rPr>
                            <w:rFonts w:hint="eastAsia"/>
                            <w:szCs w:val="21"/>
                          </w:rPr>
                          <w:t>预收款项</w:t>
                        </w:r>
                      </w:p>
                    </w:tc>
                  </w:sdtContent>
                </w:sdt>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r>
              <w:tr w:rsidR="002F60F3" w:rsidTr="00ED1E45">
                <w:tc>
                  <w:tcPr>
                    <w:tcW w:w="249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f3f1a0375104975a0113775ed98e9c1"/>
                      <w:id w:val="2737529"/>
                      <w:lock w:val="sdtLocked"/>
                    </w:sdtPr>
                    <w:sdtContent>
                      <w:p w:rsidR="002F60F3" w:rsidRDefault="002F60F3" w:rsidP="00ED1E45">
                        <w:pPr>
                          <w:ind w:firstLineChars="100" w:firstLine="210"/>
                        </w:pPr>
                        <w:r>
                          <w:rPr>
                            <w:rFonts w:hint="eastAsia"/>
                          </w:rPr>
                          <w:t>合同负债</w:t>
                        </w:r>
                      </w:p>
                    </w:sdtContent>
                  </w:sdt>
                </w:tc>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r>
                      <w:t>12,241,881.35</w:t>
                    </w: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r>
                      <w:t>9,035,024.81</w:t>
                    </w:r>
                  </w:p>
                </w:tc>
              </w:tr>
              <w:tr w:rsidR="002F60F3" w:rsidTr="00ED1E45">
                <w:sdt>
                  <w:sdtPr>
                    <w:tag w:val="_PLD_1edd535f11d6483385e616607132e2c0"/>
                    <w:id w:val="2737530"/>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2F60F3" w:rsidRDefault="002F60F3" w:rsidP="00ED1E45">
                        <w:pPr>
                          <w:ind w:firstLineChars="100" w:firstLine="210"/>
                          <w:rPr>
                            <w:szCs w:val="21"/>
                          </w:rPr>
                        </w:pPr>
                        <w:r>
                          <w:rPr>
                            <w:rFonts w:hint="eastAsia"/>
                            <w:szCs w:val="21"/>
                          </w:rPr>
                          <w:t>卖出回购金融资产款</w:t>
                        </w:r>
                      </w:p>
                    </w:tc>
                  </w:sdtContent>
                </w:sdt>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r>
              <w:tr w:rsidR="002F60F3" w:rsidTr="00ED1E45">
                <w:sdt>
                  <w:sdtPr>
                    <w:tag w:val="_PLD_c32fa7d938db4ab491a4bab55dba9d74"/>
                    <w:id w:val="2737531"/>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2F60F3" w:rsidRDefault="002F60F3" w:rsidP="00ED1E45">
                        <w:pPr>
                          <w:ind w:firstLineChars="100" w:firstLine="210"/>
                          <w:rPr>
                            <w:szCs w:val="21"/>
                          </w:rPr>
                        </w:pPr>
                        <w:r>
                          <w:rPr>
                            <w:rFonts w:hint="eastAsia"/>
                            <w:szCs w:val="21"/>
                          </w:rPr>
                          <w:t>吸收存款及同业存放</w:t>
                        </w:r>
                      </w:p>
                    </w:tc>
                  </w:sdtContent>
                </w:sdt>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r>
              <w:tr w:rsidR="002F60F3" w:rsidTr="00ED1E45">
                <w:sdt>
                  <w:sdtPr>
                    <w:tag w:val="_PLD_0102f87fafdd4705a07be064a4d1e437"/>
                    <w:id w:val="2737532"/>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2F60F3" w:rsidRDefault="002F60F3" w:rsidP="00ED1E45">
                        <w:pPr>
                          <w:ind w:firstLineChars="100" w:firstLine="210"/>
                          <w:rPr>
                            <w:szCs w:val="21"/>
                          </w:rPr>
                        </w:pPr>
                        <w:r>
                          <w:rPr>
                            <w:rFonts w:hint="eastAsia"/>
                            <w:szCs w:val="21"/>
                          </w:rPr>
                          <w:t>代理买卖证券款</w:t>
                        </w:r>
                      </w:p>
                    </w:tc>
                  </w:sdtContent>
                </w:sdt>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r>
              <w:tr w:rsidR="002F60F3" w:rsidTr="00ED1E45">
                <w:sdt>
                  <w:sdtPr>
                    <w:tag w:val="_PLD_5cbd1f8c2e25440ca1732f6184e338e7"/>
                    <w:id w:val="2737533"/>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2F60F3" w:rsidRDefault="002F60F3" w:rsidP="00ED1E45">
                        <w:pPr>
                          <w:ind w:firstLineChars="100" w:firstLine="210"/>
                          <w:rPr>
                            <w:szCs w:val="21"/>
                          </w:rPr>
                        </w:pPr>
                        <w:r>
                          <w:rPr>
                            <w:rFonts w:hint="eastAsia"/>
                            <w:szCs w:val="21"/>
                          </w:rPr>
                          <w:t>代理承销证券款</w:t>
                        </w:r>
                      </w:p>
                    </w:tc>
                  </w:sdtContent>
                </w:sdt>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r>
              <w:tr w:rsidR="002F60F3" w:rsidTr="00ED1E45">
                <w:sdt>
                  <w:sdtPr>
                    <w:tag w:val="_PLD_5d163d45b8b245298cda2b89e675abdb"/>
                    <w:id w:val="2737534"/>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2F60F3" w:rsidRDefault="002F60F3" w:rsidP="00ED1E45">
                        <w:pPr>
                          <w:ind w:firstLineChars="100" w:firstLine="210"/>
                          <w:rPr>
                            <w:szCs w:val="21"/>
                          </w:rPr>
                        </w:pPr>
                        <w:r>
                          <w:rPr>
                            <w:rFonts w:hint="eastAsia"/>
                            <w:szCs w:val="21"/>
                          </w:rPr>
                          <w:t>应付职工薪酬</w:t>
                        </w:r>
                      </w:p>
                    </w:tc>
                  </w:sdtContent>
                </w:sdt>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r>
                      <w:t>32,136,230.06</w:t>
                    </w: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r>
                      <w:t>29,655,559.08</w:t>
                    </w:r>
                  </w:p>
                </w:tc>
              </w:tr>
              <w:tr w:rsidR="002F60F3" w:rsidTr="00ED1E45">
                <w:sdt>
                  <w:sdtPr>
                    <w:tag w:val="_PLD_48666c59ce6e448caa0e0ce3f4b76a97"/>
                    <w:id w:val="2737535"/>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2F60F3" w:rsidRDefault="002F60F3" w:rsidP="00ED1E45">
                        <w:pPr>
                          <w:ind w:firstLineChars="100" w:firstLine="210"/>
                          <w:rPr>
                            <w:szCs w:val="21"/>
                          </w:rPr>
                        </w:pPr>
                        <w:r>
                          <w:rPr>
                            <w:rFonts w:hint="eastAsia"/>
                            <w:szCs w:val="21"/>
                          </w:rPr>
                          <w:t>应交税费</w:t>
                        </w:r>
                      </w:p>
                    </w:tc>
                  </w:sdtContent>
                </w:sdt>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r>
                      <w:t>9,812,131.76</w:t>
                    </w: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r>
                      <w:t>10,593,716.85</w:t>
                    </w:r>
                  </w:p>
                </w:tc>
              </w:tr>
              <w:tr w:rsidR="002F60F3" w:rsidTr="00ED1E45">
                <w:sdt>
                  <w:sdtPr>
                    <w:tag w:val="_PLD_26d5b787ddf04ff2a5df954c80c90185"/>
                    <w:id w:val="2737536"/>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2F60F3" w:rsidRDefault="002F60F3" w:rsidP="00ED1E45">
                        <w:pPr>
                          <w:ind w:firstLineChars="100" w:firstLine="210"/>
                          <w:rPr>
                            <w:szCs w:val="21"/>
                          </w:rPr>
                        </w:pPr>
                        <w:r>
                          <w:rPr>
                            <w:rFonts w:hint="eastAsia"/>
                            <w:szCs w:val="21"/>
                          </w:rPr>
                          <w:t>其他应付款</w:t>
                        </w:r>
                      </w:p>
                    </w:tc>
                  </w:sdtContent>
                </w:sdt>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r>
                      <w:t>9,747,451.40</w:t>
                    </w: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r>
                      <w:t>10,802,504.37</w:t>
                    </w:r>
                  </w:p>
                </w:tc>
              </w:tr>
              <w:tr w:rsidR="002F60F3" w:rsidTr="00ED1E45">
                <w:sdt>
                  <w:sdtPr>
                    <w:tag w:val="_PLD_9caeac113a594533a0c5c8283ac740de"/>
                    <w:id w:val="2737537"/>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2F60F3" w:rsidRDefault="002F60F3" w:rsidP="00ED1E45">
                        <w:pPr>
                          <w:ind w:firstLineChars="100" w:firstLine="210"/>
                          <w:rPr>
                            <w:szCs w:val="21"/>
                          </w:rPr>
                        </w:pPr>
                        <w:r>
                          <w:rPr>
                            <w:rFonts w:hint="eastAsia"/>
                          </w:rPr>
                          <w:t>其中：</w:t>
                        </w:r>
                        <w:r>
                          <w:rPr>
                            <w:rFonts w:hint="eastAsia"/>
                            <w:szCs w:val="21"/>
                          </w:rPr>
                          <w:t>应付利息</w:t>
                        </w:r>
                      </w:p>
                    </w:tc>
                  </w:sdtContent>
                </w:sdt>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r>
              <w:tr w:rsidR="002F60F3" w:rsidTr="00ED1E45">
                <w:sdt>
                  <w:sdtPr>
                    <w:tag w:val="_PLD_4b2e12db06b0403fa0e5aadd48942dcc"/>
                    <w:id w:val="2737538"/>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2F60F3" w:rsidRDefault="002F60F3" w:rsidP="00ED1E45">
                        <w:pPr>
                          <w:ind w:firstLineChars="400" w:firstLine="840"/>
                          <w:rPr>
                            <w:szCs w:val="21"/>
                          </w:rPr>
                        </w:pPr>
                        <w:r>
                          <w:rPr>
                            <w:rFonts w:hint="eastAsia"/>
                            <w:szCs w:val="21"/>
                          </w:rPr>
                          <w:t>应付股利</w:t>
                        </w:r>
                      </w:p>
                    </w:tc>
                  </w:sdtContent>
                </w:sdt>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r>
                      <w:t>472,000.00</w:t>
                    </w: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r>
                      <w:t>472,000.00</w:t>
                    </w:r>
                  </w:p>
                </w:tc>
              </w:tr>
              <w:tr w:rsidR="002F60F3" w:rsidTr="00ED1E45">
                <w:sdt>
                  <w:sdtPr>
                    <w:tag w:val="_PLD_1f0b4ff271504d8d98c487105e35f81b"/>
                    <w:id w:val="2737539"/>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2F60F3" w:rsidRDefault="002F60F3" w:rsidP="00ED1E45">
                        <w:pPr>
                          <w:ind w:firstLineChars="100" w:firstLine="210"/>
                          <w:rPr>
                            <w:szCs w:val="21"/>
                          </w:rPr>
                        </w:pPr>
                        <w:r>
                          <w:rPr>
                            <w:rFonts w:hint="eastAsia"/>
                            <w:szCs w:val="21"/>
                          </w:rPr>
                          <w:t>应付手续费及佣金</w:t>
                        </w:r>
                      </w:p>
                    </w:tc>
                  </w:sdtContent>
                </w:sdt>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r>
              <w:tr w:rsidR="002F60F3" w:rsidTr="00ED1E45">
                <w:sdt>
                  <w:sdtPr>
                    <w:tag w:val="_PLD_5ea6f1136a0a4b8daa6f783ed312e477"/>
                    <w:id w:val="2737540"/>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2F60F3" w:rsidRDefault="002F60F3" w:rsidP="00ED1E45">
                        <w:pPr>
                          <w:ind w:firstLineChars="100" w:firstLine="210"/>
                          <w:rPr>
                            <w:szCs w:val="21"/>
                          </w:rPr>
                        </w:pPr>
                        <w:r>
                          <w:rPr>
                            <w:rFonts w:hint="eastAsia"/>
                            <w:szCs w:val="21"/>
                          </w:rPr>
                          <w:t>应付分保账款</w:t>
                        </w:r>
                      </w:p>
                    </w:tc>
                  </w:sdtContent>
                </w:sdt>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r>
              <w:tr w:rsidR="002F60F3" w:rsidTr="00ED1E45">
                <w:sdt>
                  <w:sdtPr>
                    <w:tag w:val="_PLD_feafb0407f6246069824bcd81f4e6777"/>
                    <w:id w:val="2737541"/>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2F60F3" w:rsidRDefault="002F60F3" w:rsidP="00ED1E45">
                        <w:pPr>
                          <w:ind w:firstLineChars="100" w:firstLine="210"/>
                          <w:rPr>
                            <w:szCs w:val="21"/>
                          </w:rPr>
                        </w:pPr>
                        <w:r>
                          <w:rPr>
                            <w:rFonts w:hint="eastAsia"/>
                            <w:szCs w:val="21"/>
                          </w:rPr>
                          <w:t>持有待售负债</w:t>
                        </w:r>
                      </w:p>
                    </w:tc>
                  </w:sdtContent>
                </w:sdt>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r>
              <w:tr w:rsidR="002F60F3" w:rsidTr="00ED1E45">
                <w:sdt>
                  <w:sdtPr>
                    <w:tag w:val="_PLD_79396fe81e8148d09ff04525904f457b"/>
                    <w:id w:val="2737542"/>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2F60F3" w:rsidRDefault="002F60F3" w:rsidP="00ED1E45">
                        <w:pPr>
                          <w:ind w:firstLineChars="100" w:firstLine="210"/>
                          <w:rPr>
                            <w:szCs w:val="21"/>
                          </w:rPr>
                        </w:pPr>
                        <w:r>
                          <w:rPr>
                            <w:rFonts w:hint="eastAsia"/>
                            <w:szCs w:val="21"/>
                          </w:rPr>
                          <w:t>一年内到期的非流动负债</w:t>
                        </w:r>
                      </w:p>
                    </w:tc>
                  </w:sdtContent>
                </w:sdt>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r>
                      <w:t>5,581,979.34</w:t>
                    </w: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r>
                      <w:t>7,166,231.54</w:t>
                    </w:r>
                  </w:p>
                </w:tc>
              </w:tr>
              <w:tr w:rsidR="002F60F3" w:rsidTr="00ED1E45">
                <w:sdt>
                  <w:sdtPr>
                    <w:tag w:val="_PLD_e4debb8b0ea243f087a46c26f9b3d344"/>
                    <w:id w:val="2737543"/>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2F60F3" w:rsidRDefault="002F60F3" w:rsidP="00ED1E45">
                        <w:pPr>
                          <w:ind w:firstLineChars="100" w:firstLine="210"/>
                          <w:rPr>
                            <w:szCs w:val="21"/>
                          </w:rPr>
                        </w:pPr>
                        <w:r>
                          <w:rPr>
                            <w:rFonts w:hint="eastAsia"/>
                            <w:szCs w:val="21"/>
                          </w:rPr>
                          <w:t>其他流动负债</w:t>
                        </w:r>
                      </w:p>
                    </w:tc>
                  </w:sdtContent>
                </w:sdt>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r>
                      <w:t>77,632,895.47</w:t>
                    </w: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r>
                      <w:t>83,960,243.33</w:t>
                    </w:r>
                  </w:p>
                </w:tc>
              </w:tr>
              <w:tr w:rsidR="002F60F3" w:rsidTr="00ED1E45">
                <w:sdt>
                  <w:sdtPr>
                    <w:tag w:val="_PLD_34fade46000d4bf4bdb40037a15c8335"/>
                    <w:id w:val="2737544"/>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2F60F3" w:rsidRDefault="002F60F3" w:rsidP="00ED1E45">
                        <w:pPr>
                          <w:ind w:firstLineChars="200" w:firstLine="420"/>
                          <w:rPr>
                            <w:szCs w:val="21"/>
                          </w:rPr>
                        </w:pPr>
                        <w:r>
                          <w:rPr>
                            <w:rFonts w:hint="eastAsia"/>
                            <w:szCs w:val="21"/>
                          </w:rPr>
                          <w:t>流动负债合计</w:t>
                        </w:r>
                      </w:p>
                    </w:tc>
                  </w:sdtContent>
                </w:sdt>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r>
                      <w:t>496,680,682.08</w:t>
                    </w: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r>
                      <w:t>511,887,589.14</w:t>
                    </w:r>
                  </w:p>
                </w:tc>
              </w:tr>
              <w:tr w:rsidR="002F60F3" w:rsidTr="00ED1E45">
                <w:sdt>
                  <w:sdtPr>
                    <w:tag w:val="_PLD_97a5385437a042c19abc5e9fc4da4c61"/>
                    <w:id w:val="2737545"/>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2F60F3" w:rsidRDefault="002F60F3" w:rsidP="00ED1E45">
                        <w:pPr>
                          <w:rPr>
                            <w:szCs w:val="21"/>
                          </w:rPr>
                        </w:pPr>
                        <w:r>
                          <w:rPr>
                            <w:rFonts w:hint="eastAsia"/>
                            <w:b/>
                            <w:bCs/>
                            <w:szCs w:val="21"/>
                          </w:rPr>
                          <w:t>非流动负债：</w:t>
                        </w:r>
                      </w:p>
                    </w:tc>
                  </w:sdtContent>
                </w:sdt>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ind w:right="210"/>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r>
              <w:tr w:rsidR="002F60F3" w:rsidTr="00ED1E45">
                <w:sdt>
                  <w:sdtPr>
                    <w:tag w:val="_PLD_141c5074ecd64a35a3bcd1f223f65cb9"/>
                    <w:id w:val="2737546"/>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2F60F3" w:rsidRDefault="002F60F3" w:rsidP="00ED1E45">
                        <w:pPr>
                          <w:ind w:firstLineChars="100" w:firstLine="210"/>
                          <w:rPr>
                            <w:szCs w:val="21"/>
                          </w:rPr>
                        </w:pPr>
                        <w:r>
                          <w:rPr>
                            <w:rFonts w:hint="eastAsia"/>
                            <w:szCs w:val="21"/>
                          </w:rPr>
                          <w:t>保险合同准备金</w:t>
                        </w:r>
                      </w:p>
                    </w:tc>
                  </w:sdtContent>
                </w:sdt>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r>
              <w:tr w:rsidR="002F60F3" w:rsidTr="00ED1E45">
                <w:sdt>
                  <w:sdtPr>
                    <w:tag w:val="_PLD_ecb830c2711541f7bb06386f1f6f9e03"/>
                    <w:id w:val="2737547"/>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2F60F3" w:rsidRDefault="002F60F3" w:rsidP="00ED1E45">
                        <w:pPr>
                          <w:ind w:firstLineChars="100" w:firstLine="210"/>
                          <w:rPr>
                            <w:szCs w:val="21"/>
                          </w:rPr>
                        </w:pPr>
                        <w:r>
                          <w:rPr>
                            <w:rFonts w:hint="eastAsia"/>
                            <w:szCs w:val="21"/>
                          </w:rPr>
                          <w:t>长期借款</w:t>
                        </w:r>
                      </w:p>
                    </w:tc>
                  </w:sdtContent>
                </w:sdt>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r>
              <w:tr w:rsidR="002F60F3" w:rsidTr="00ED1E45">
                <w:sdt>
                  <w:sdtPr>
                    <w:tag w:val="_PLD_01efb2610e29456fb11df8cc133d419c"/>
                    <w:id w:val="2737548"/>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2F60F3" w:rsidRDefault="002F60F3" w:rsidP="00ED1E45">
                        <w:pPr>
                          <w:ind w:firstLineChars="100" w:firstLine="210"/>
                          <w:rPr>
                            <w:szCs w:val="21"/>
                          </w:rPr>
                        </w:pPr>
                        <w:r>
                          <w:rPr>
                            <w:rFonts w:hint="eastAsia"/>
                            <w:szCs w:val="21"/>
                          </w:rPr>
                          <w:t>应付债券</w:t>
                        </w:r>
                      </w:p>
                    </w:tc>
                  </w:sdtContent>
                </w:sdt>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r>
              <w:tr w:rsidR="002F60F3" w:rsidTr="00ED1E45">
                <w:sdt>
                  <w:sdtPr>
                    <w:tag w:val="_PLD_c7ed8ea310d1423fbf6106da7150c658"/>
                    <w:id w:val="2737549"/>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2F60F3" w:rsidRDefault="002F60F3" w:rsidP="00ED1E45">
                        <w:pPr>
                          <w:ind w:firstLineChars="100" w:firstLine="210"/>
                          <w:rPr>
                            <w:szCs w:val="21"/>
                          </w:rPr>
                        </w:pPr>
                        <w:r>
                          <w:rPr>
                            <w:rFonts w:hint="eastAsia"/>
                            <w:szCs w:val="21"/>
                          </w:rPr>
                          <w:t>其中：优先股</w:t>
                        </w:r>
                      </w:p>
                    </w:tc>
                  </w:sdtContent>
                </w:sdt>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r>
              <w:tr w:rsidR="002F60F3" w:rsidTr="00ED1E45">
                <w:sdt>
                  <w:sdtPr>
                    <w:tag w:val="_PLD_7d331abe991c418f923b84e12fce7666"/>
                    <w:id w:val="2737550"/>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2F60F3" w:rsidRDefault="002F60F3" w:rsidP="00ED1E45">
                        <w:pPr>
                          <w:ind w:leftChars="300" w:left="630" w:firstLineChars="100" w:firstLine="210"/>
                          <w:rPr>
                            <w:szCs w:val="21"/>
                          </w:rPr>
                        </w:pPr>
                        <w:r>
                          <w:rPr>
                            <w:rFonts w:hint="eastAsia"/>
                            <w:szCs w:val="21"/>
                          </w:rPr>
                          <w:t>永续债</w:t>
                        </w:r>
                      </w:p>
                    </w:tc>
                  </w:sdtContent>
                </w:sdt>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r>
              <w:tr w:rsidR="002F60F3" w:rsidTr="00ED1E45">
                <w:tc>
                  <w:tcPr>
                    <w:tcW w:w="249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8a3ae069af34ae9abbdad10a1bd45a2"/>
                      <w:id w:val="2737551"/>
                      <w:lock w:val="sdtLocked"/>
                    </w:sdtPr>
                    <w:sdtContent>
                      <w:p w:rsidR="002F60F3" w:rsidRDefault="002F60F3" w:rsidP="00ED1E45">
                        <w:pPr>
                          <w:ind w:firstLineChars="100" w:firstLine="210"/>
                        </w:pPr>
                        <w:r>
                          <w:rPr>
                            <w:rFonts w:hint="eastAsia"/>
                          </w:rPr>
                          <w:t>租赁负债</w:t>
                        </w:r>
                      </w:p>
                    </w:sdtContent>
                  </w:sdt>
                </w:tc>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r>
              <w:tr w:rsidR="002F60F3" w:rsidTr="00ED1E45">
                <w:sdt>
                  <w:sdtPr>
                    <w:tag w:val="_PLD_949d2d2767104a23a6b4350150fa6173"/>
                    <w:id w:val="2737552"/>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2F60F3" w:rsidRDefault="002F60F3" w:rsidP="00ED1E45">
                        <w:pPr>
                          <w:ind w:firstLineChars="100" w:firstLine="210"/>
                          <w:rPr>
                            <w:szCs w:val="21"/>
                          </w:rPr>
                        </w:pPr>
                        <w:r>
                          <w:rPr>
                            <w:rFonts w:hint="eastAsia"/>
                            <w:szCs w:val="21"/>
                          </w:rPr>
                          <w:t>长期应付款</w:t>
                        </w:r>
                      </w:p>
                    </w:tc>
                  </w:sdtContent>
                </w:sdt>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r>
              <w:tr w:rsidR="002F60F3" w:rsidTr="00ED1E45">
                <w:sdt>
                  <w:sdtPr>
                    <w:tag w:val="_PLD_f5bd936d231a46febfde959852dead9f"/>
                    <w:id w:val="2737553"/>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2F60F3" w:rsidRDefault="002F60F3" w:rsidP="00ED1E45">
                        <w:pPr>
                          <w:ind w:firstLineChars="100" w:firstLine="210"/>
                          <w:rPr>
                            <w:szCs w:val="21"/>
                          </w:rPr>
                        </w:pPr>
                        <w:r>
                          <w:rPr>
                            <w:rFonts w:hint="eastAsia"/>
                            <w:szCs w:val="21"/>
                          </w:rPr>
                          <w:t>长期应付职工薪酬</w:t>
                        </w:r>
                      </w:p>
                    </w:tc>
                  </w:sdtContent>
                </w:sdt>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r>
              <w:tr w:rsidR="002F60F3" w:rsidTr="00ED1E45">
                <w:sdt>
                  <w:sdtPr>
                    <w:tag w:val="_PLD_593fb22c47824f969698cb9ed189f29c"/>
                    <w:id w:val="2737554"/>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2F60F3" w:rsidRDefault="002F60F3" w:rsidP="00ED1E45">
                        <w:pPr>
                          <w:ind w:firstLineChars="100" w:firstLine="210"/>
                          <w:rPr>
                            <w:szCs w:val="21"/>
                          </w:rPr>
                        </w:pPr>
                        <w:r>
                          <w:rPr>
                            <w:rFonts w:hint="eastAsia"/>
                            <w:szCs w:val="21"/>
                          </w:rPr>
                          <w:t>预计负债</w:t>
                        </w:r>
                      </w:p>
                    </w:tc>
                  </w:sdtContent>
                </w:sdt>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r>
              <w:tr w:rsidR="002F60F3" w:rsidTr="00ED1E45">
                <w:sdt>
                  <w:sdtPr>
                    <w:tag w:val="_PLD_866930af63f04b8693f885da5dc62f21"/>
                    <w:id w:val="2737555"/>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2F60F3" w:rsidRDefault="002F60F3" w:rsidP="00ED1E45">
                        <w:pPr>
                          <w:ind w:firstLineChars="100" w:firstLine="210"/>
                          <w:rPr>
                            <w:szCs w:val="21"/>
                          </w:rPr>
                        </w:pPr>
                        <w:r>
                          <w:rPr>
                            <w:rFonts w:hint="eastAsia"/>
                            <w:szCs w:val="21"/>
                          </w:rPr>
                          <w:t>递延收益</w:t>
                        </w:r>
                      </w:p>
                    </w:tc>
                  </w:sdtContent>
                </w:sdt>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r>
                      <w:t>19,155,180.50</w:t>
                    </w: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r>
                      <w:t>19,783,363.84</w:t>
                    </w:r>
                  </w:p>
                </w:tc>
              </w:tr>
              <w:tr w:rsidR="002F60F3" w:rsidTr="00ED1E45">
                <w:sdt>
                  <w:sdtPr>
                    <w:tag w:val="_PLD_0cdabfd789a041e88b733d547b8e0a8e"/>
                    <w:id w:val="2737556"/>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2F60F3" w:rsidRDefault="002F60F3" w:rsidP="00ED1E45">
                        <w:pPr>
                          <w:ind w:firstLineChars="100" w:firstLine="210"/>
                          <w:rPr>
                            <w:szCs w:val="21"/>
                          </w:rPr>
                        </w:pPr>
                        <w:r>
                          <w:rPr>
                            <w:rFonts w:hint="eastAsia"/>
                            <w:szCs w:val="21"/>
                          </w:rPr>
                          <w:t>递延所得税负债</w:t>
                        </w:r>
                      </w:p>
                    </w:tc>
                  </w:sdtContent>
                </w:sdt>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r>
                      <w:t>1,835,152.70</w:t>
                    </w: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r>
                      <w:t>1,835,152.70</w:t>
                    </w:r>
                  </w:p>
                </w:tc>
              </w:tr>
              <w:tr w:rsidR="002F60F3" w:rsidTr="00ED1E45">
                <w:sdt>
                  <w:sdtPr>
                    <w:tag w:val="_PLD_d64793b3960a484b9224d7900c4e212f"/>
                    <w:id w:val="2737557"/>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2F60F3" w:rsidRDefault="002F60F3" w:rsidP="00ED1E45">
                        <w:pPr>
                          <w:ind w:firstLineChars="100" w:firstLine="210"/>
                          <w:rPr>
                            <w:szCs w:val="21"/>
                          </w:rPr>
                        </w:pPr>
                        <w:r>
                          <w:rPr>
                            <w:rFonts w:hint="eastAsia"/>
                            <w:szCs w:val="21"/>
                          </w:rPr>
                          <w:t>其他非流动负债</w:t>
                        </w:r>
                      </w:p>
                    </w:tc>
                  </w:sdtContent>
                </w:sdt>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r>
              <w:tr w:rsidR="002F60F3" w:rsidTr="00ED1E45">
                <w:sdt>
                  <w:sdtPr>
                    <w:tag w:val="_PLD_2c941a8abb1c438198a864d5adb37837"/>
                    <w:id w:val="2737558"/>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2F60F3" w:rsidRDefault="002F60F3" w:rsidP="00ED1E45">
                        <w:pPr>
                          <w:ind w:firstLineChars="200" w:firstLine="420"/>
                          <w:rPr>
                            <w:szCs w:val="21"/>
                          </w:rPr>
                        </w:pPr>
                        <w:r>
                          <w:rPr>
                            <w:rFonts w:hint="eastAsia"/>
                            <w:szCs w:val="21"/>
                          </w:rPr>
                          <w:t>非流动负债合计</w:t>
                        </w:r>
                      </w:p>
                    </w:tc>
                  </w:sdtContent>
                </w:sdt>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r>
                      <w:t>20,990,333.20</w:t>
                    </w: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r>
                      <w:t>21,618,516.54</w:t>
                    </w:r>
                  </w:p>
                </w:tc>
              </w:tr>
              <w:tr w:rsidR="002F60F3" w:rsidTr="00ED1E45">
                <w:sdt>
                  <w:sdtPr>
                    <w:tag w:val="_PLD_fb3e54ecf476422387b389bfce475057"/>
                    <w:id w:val="2737559"/>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2F60F3" w:rsidRDefault="002F60F3" w:rsidP="00ED1E45">
                        <w:pPr>
                          <w:ind w:firstLineChars="300" w:firstLine="630"/>
                          <w:rPr>
                            <w:szCs w:val="21"/>
                          </w:rPr>
                        </w:pPr>
                        <w:r>
                          <w:rPr>
                            <w:rFonts w:hint="eastAsia"/>
                            <w:szCs w:val="21"/>
                          </w:rPr>
                          <w:t>负债合计</w:t>
                        </w:r>
                      </w:p>
                    </w:tc>
                  </w:sdtContent>
                </w:sdt>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r>
                      <w:t>517,671,015.28</w:t>
                    </w: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r>
                      <w:t>533,506,105.68</w:t>
                    </w:r>
                  </w:p>
                </w:tc>
              </w:tr>
              <w:tr w:rsidR="002F60F3" w:rsidTr="00ED1E45">
                <w:sdt>
                  <w:sdtPr>
                    <w:tag w:val="_PLD_b385b99d17994906a95b009b510a65d4"/>
                    <w:id w:val="2737560"/>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2F60F3" w:rsidRDefault="002F60F3" w:rsidP="00ED1E45">
                        <w:pPr>
                          <w:rPr>
                            <w:szCs w:val="21"/>
                          </w:rPr>
                        </w:pPr>
                        <w:r>
                          <w:rPr>
                            <w:rFonts w:hint="eastAsia"/>
                            <w:b/>
                            <w:bCs/>
                            <w:szCs w:val="21"/>
                          </w:rPr>
                          <w:t>所有者权益（或股东权益）：</w:t>
                        </w:r>
                      </w:p>
                    </w:tc>
                  </w:sdtContent>
                </w:sdt>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rPr>
                        <w:szCs w:val="21"/>
                      </w:rPr>
                    </w:pP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rPr>
                        <w:szCs w:val="21"/>
                      </w:rPr>
                    </w:pPr>
                  </w:p>
                </w:tc>
              </w:tr>
              <w:tr w:rsidR="002F60F3" w:rsidTr="00ED1E45">
                <w:sdt>
                  <w:sdtPr>
                    <w:tag w:val="_PLD_084990914c6d4bce90ce20b21c27bf53"/>
                    <w:id w:val="2737561"/>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2F60F3" w:rsidRDefault="002F60F3" w:rsidP="00ED1E45">
                        <w:pPr>
                          <w:ind w:firstLineChars="100" w:firstLine="210"/>
                          <w:rPr>
                            <w:szCs w:val="21"/>
                          </w:rPr>
                        </w:pPr>
                        <w:r>
                          <w:rPr>
                            <w:rFonts w:hint="eastAsia"/>
                            <w:szCs w:val="21"/>
                          </w:rPr>
                          <w:t>实收资本（或股本）</w:t>
                        </w:r>
                      </w:p>
                    </w:tc>
                  </w:sdtContent>
                </w:sdt>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r>
                      <w:t>564,369,565.00</w:t>
                    </w: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r>
                      <w:t>564,369,565.00</w:t>
                    </w:r>
                  </w:p>
                </w:tc>
              </w:tr>
              <w:tr w:rsidR="002F60F3" w:rsidTr="00ED1E45">
                <w:sdt>
                  <w:sdtPr>
                    <w:tag w:val="_PLD_502c441e0c1e4bae83473d89cf1a3d46"/>
                    <w:id w:val="2737562"/>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2F60F3" w:rsidRDefault="002F60F3" w:rsidP="00ED1E45">
                        <w:pPr>
                          <w:ind w:firstLineChars="100" w:firstLine="210"/>
                          <w:rPr>
                            <w:szCs w:val="21"/>
                          </w:rPr>
                        </w:pPr>
                        <w:r>
                          <w:rPr>
                            <w:rFonts w:hint="eastAsia"/>
                            <w:szCs w:val="21"/>
                          </w:rPr>
                          <w:t>其他权益工具</w:t>
                        </w:r>
                      </w:p>
                    </w:tc>
                  </w:sdtContent>
                </w:sdt>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r>
              <w:tr w:rsidR="002F60F3" w:rsidTr="00ED1E45">
                <w:sdt>
                  <w:sdtPr>
                    <w:tag w:val="_PLD_e49d96ffab49443e8a8d2c27f12cbcbc"/>
                    <w:id w:val="2737563"/>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2F60F3" w:rsidRDefault="002F60F3" w:rsidP="00ED1E45">
                        <w:pPr>
                          <w:ind w:firstLineChars="100" w:firstLine="210"/>
                          <w:rPr>
                            <w:szCs w:val="21"/>
                          </w:rPr>
                        </w:pPr>
                        <w:r>
                          <w:rPr>
                            <w:rFonts w:hint="eastAsia"/>
                            <w:szCs w:val="21"/>
                          </w:rPr>
                          <w:t>其中：优先股</w:t>
                        </w:r>
                      </w:p>
                    </w:tc>
                  </w:sdtContent>
                </w:sdt>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r>
              <w:tr w:rsidR="002F60F3" w:rsidTr="00ED1E45">
                <w:sdt>
                  <w:sdtPr>
                    <w:tag w:val="_PLD_c1b1c70418ab4a37a03763b198f83da8"/>
                    <w:id w:val="2737564"/>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2F60F3" w:rsidRDefault="002F60F3" w:rsidP="00ED1E45">
                        <w:pPr>
                          <w:ind w:leftChars="300" w:left="630" w:firstLineChars="100" w:firstLine="210"/>
                          <w:rPr>
                            <w:szCs w:val="21"/>
                          </w:rPr>
                        </w:pPr>
                        <w:r>
                          <w:rPr>
                            <w:rFonts w:hint="eastAsia"/>
                            <w:szCs w:val="21"/>
                          </w:rPr>
                          <w:t>永续债</w:t>
                        </w:r>
                      </w:p>
                    </w:tc>
                  </w:sdtContent>
                </w:sdt>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r>
              <w:tr w:rsidR="002F60F3" w:rsidTr="00ED1E45">
                <w:sdt>
                  <w:sdtPr>
                    <w:tag w:val="_PLD_f2f5f95fc6ad4bd7a1df50bfcbcea04d"/>
                    <w:id w:val="2737565"/>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2F60F3" w:rsidRDefault="002F60F3" w:rsidP="00ED1E45">
                        <w:pPr>
                          <w:ind w:firstLineChars="100" w:firstLine="210"/>
                          <w:rPr>
                            <w:szCs w:val="21"/>
                          </w:rPr>
                        </w:pPr>
                        <w:r>
                          <w:rPr>
                            <w:rFonts w:hint="eastAsia"/>
                            <w:szCs w:val="21"/>
                          </w:rPr>
                          <w:t>资本公积</w:t>
                        </w:r>
                      </w:p>
                    </w:tc>
                  </w:sdtContent>
                </w:sdt>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r>
                      <w:t>841,832,150.04</w:t>
                    </w: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r>
                      <w:t>841,832,150.04</w:t>
                    </w:r>
                  </w:p>
                </w:tc>
              </w:tr>
              <w:tr w:rsidR="002F60F3" w:rsidTr="00ED1E45">
                <w:sdt>
                  <w:sdtPr>
                    <w:tag w:val="_PLD_4306040e65b642beb47d914eba3f7d3c"/>
                    <w:id w:val="2737566"/>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2F60F3" w:rsidRDefault="002F60F3" w:rsidP="00ED1E45">
                        <w:pPr>
                          <w:ind w:firstLineChars="100" w:firstLine="210"/>
                          <w:rPr>
                            <w:szCs w:val="21"/>
                          </w:rPr>
                        </w:pPr>
                        <w:r>
                          <w:rPr>
                            <w:rFonts w:hint="eastAsia"/>
                            <w:szCs w:val="21"/>
                          </w:rPr>
                          <w:t>减：库存股</w:t>
                        </w:r>
                      </w:p>
                    </w:tc>
                  </w:sdtContent>
                </w:sdt>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r>
              <w:tr w:rsidR="002F60F3" w:rsidTr="00ED1E45">
                <w:sdt>
                  <w:sdtPr>
                    <w:tag w:val="_PLD_486ee3849c9e430dace400241543d62f"/>
                    <w:id w:val="2737567"/>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2F60F3" w:rsidRDefault="002F60F3" w:rsidP="00ED1E45">
                        <w:pPr>
                          <w:ind w:firstLineChars="100" w:firstLine="210"/>
                          <w:rPr>
                            <w:szCs w:val="21"/>
                          </w:rPr>
                        </w:pPr>
                        <w:r>
                          <w:rPr>
                            <w:rFonts w:hint="eastAsia"/>
                            <w:szCs w:val="21"/>
                          </w:rPr>
                          <w:t>其他综合收益</w:t>
                        </w:r>
                      </w:p>
                    </w:tc>
                  </w:sdtContent>
                </w:sdt>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r>
              <w:tr w:rsidR="002F60F3" w:rsidTr="00ED1E45">
                <w:sdt>
                  <w:sdtPr>
                    <w:tag w:val="_PLD_da3e1fc4c86740dfaf47a73080dff891"/>
                    <w:id w:val="2737568"/>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2F60F3" w:rsidRDefault="002F60F3" w:rsidP="00ED1E45">
                        <w:pPr>
                          <w:ind w:firstLineChars="100" w:firstLine="210"/>
                          <w:rPr>
                            <w:szCs w:val="21"/>
                          </w:rPr>
                        </w:pPr>
                        <w:r>
                          <w:rPr>
                            <w:rFonts w:hint="eastAsia"/>
                            <w:szCs w:val="21"/>
                          </w:rPr>
                          <w:t>专项储备</w:t>
                        </w:r>
                      </w:p>
                    </w:tc>
                  </w:sdtContent>
                </w:sdt>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r>
              <w:tr w:rsidR="002F60F3" w:rsidTr="00ED1E45">
                <w:sdt>
                  <w:sdtPr>
                    <w:tag w:val="_PLD_a86851ab2f594b8eb891cdd99176b122"/>
                    <w:id w:val="2737569"/>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2F60F3" w:rsidRDefault="002F60F3" w:rsidP="00ED1E45">
                        <w:pPr>
                          <w:ind w:firstLineChars="100" w:firstLine="210"/>
                          <w:rPr>
                            <w:szCs w:val="21"/>
                          </w:rPr>
                        </w:pPr>
                        <w:r>
                          <w:rPr>
                            <w:rFonts w:hint="eastAsia"/>
                            <w:szCs w:val="21"/>
                          </w:rPr>
                          <w:t>盈余公积</w:t>
                        </w:r>
                      </w:p>
                    </w:tc>
                  </w:sdtContent>
                </w:sdt>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r>
                      <w:t>69,324,874.67</w:t>
                    </w: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r>
                      <w:t>69,324,874.67</w:t>
                    </w:r>
                  </w:p>
                </w:tc>
              </w:tr>
              <w:tr w:rsidR="002F60F3" w:rsidTr="00ED1E45">
                <w:sdt>
                  <w:sdtPr>
                    <w:tag w:val="_PLD_d250778a09da460ba67ddff194a0e34e"/>
                    <w:id w:val="2737570"/>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2F60F3" w:rsidRDefault="002F60F3" w:rsidP="00ED1E45">
                        <w:pPr>
                          <w:ind w:firstLineChars="100" w:firstLine="210"/>
                          <w:rPr>
                            <w:szCs w:val="21"/>
                          </w:rPr>
                        </w:pPr>
                        <w:r>
                          <w:rPr>
                            <w:rFonts w:hint="eastAsia"/>
                            <w:szCs w:val="21"/>
                          </w:rPr>
                          <w:t>一般风险准备</w:t>
                        </w:r>
                      </w:p>
                    </w:tc>
                  </w:sdtContent>
                </w:sdt>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p>
                </w:tc>
              </w:tr>
              <w:tr w:rsidR="002F60F3" w:rsidTr="00ED1E45">
                <w:sdt>
                  <w:sdtPr>
                    <w:tag w:val="_PLD_4fa31b2264da42e68dd88f4a97dd12dc"/>
                    <w:id w:val="2737571"/>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2F60F3" w:rsidRDefault="002F60F3" w:rsidP="00ED1E45">
                        <w:pPr>
                          <w:ind w:firstLineChars="100" w:firstLine="210"/>
                          <w:rPr>
                            <w:szCs w:val="21"/>
                          </w:rPr>
                        </w:pPr>
                        <w:r>
                          <w:rPr>
                            <w:rFonts w:hint="eastAsia"/>
                            <w:szCs w:val="21"/>
                          </w:rPr>
                          <w:t>未分配利润</w:t>
                        </w:r>
                      </w:p>
                    </w:tc>
                  </w:sdtContent>
                </w:sdt>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r>
                      <w:t>-354,306,417.44</w:t>
                    </w: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r>
                      <w:t>-371,210,180.30</w:t>
                    </w:r>
                  </w:p>
                </w:tc>
              </w:tr>
              <w:tr w:rsidR="002F60F3" w:rsidTr="00ED1E45">
                <w:sdt>
                  <w:sdtPr>
                    <w:tag w:val="_PLD_955a6e3165ef42b881e528376d137b9c"/>
                    <w:id w:val="2737572"/>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2F60F3" w:rsidRDefault="002F60F3" w:rsidP="00ED1E45">
                        <w:pPr>
                          <w:ind w:firstLineChars="100" w:firstLine="210"/>
                          <w:rPr>
                            <w:szCs w:val="21"/>
                          </w:rPr>
                        </w:pPr>
                        <w:r>
                          <w:rPr>
                            <w:rFonts w:hint="eastAsia"/>
                          </w:rPr>
                          <w:t>归属于母公司所有者权益（或股东权益）合计</w:t>
                        </w:r>
                      </w:p>
                    </w:tc>
                  </w:sdtContent>
                </w:sdt>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r>
                      <w:t>1,121,220,172.27</w:t>
                    </w: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r>
                      <w:t>1,104,316,409.41</w:t>
                    </w:r>
                  </w:p>
                </w:tc>
              </w:tr>
              <w:tr w:rsidR="002F60F3" w:rsidTr="00ED1E45">
                <w:sdt>
                  <w:sdtPr>
                    <w:tag w:val="_PLD_8a0f160c850b45aca240bb34c072bc2c"/>
                    <w:id w:val="2737573"/>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2F60F3" w:rsidRDefault="002F60F3" w:rsidP="00ED1E45">
                        <w:pPr>
                          <w:ind w:firstLineChars="100" w:firstLine="210"/>
                          <w:rPr>
                            <w:szCs w:val="21"/>
                          </w:rPr>
                        </w:pPr>
                        <w:r>
                          <w:rPr>
                            <w:rFonts w:hint="eastAsia"/>
                            <w:szCs w:val="21"/>
                          </w:rPr>
                          <w:t>少数股东权益</w:t>
                        </w:r>
                      </w:p>
                    </w:tc>
                  </w:sdtContent>
                </w:sdt>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r>
                      <w:t>41,534,264.71</w:t>
                    </w: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r>
                      <w:t>39,544,712.81</w:t>
                    </w:r>
                  </w:p>
                </w:tc>
              </w:tr>
              <w:tr w:rsidR="002F60F3" w:rsidTr="00ED1E45">
                <w:sdt>
                  <w:sdtPr>
                    <w:tag w:val="_PLD_19244627adc7405ab7dec7b312ebfff5"/>
                    <w:id w:val="2737574"/>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2F60F3" w:rsidRDefault="002F60F3" w:rsidP="00ED1E45">
                        <w:pPr>
                          <w:ind w:firstLineChars="200" w:firstLine="420"/>
                          <w:rPr>
                            <w:szCs w:val="21"/>
                          </w:rPr>
                        </w:pPr>
                        <w:r>
                          <w:rPr>
                            <w:rFonts w:hint="eastAsia"/>
                          </w:rPr>
                          <w:t>所有者权益（或股东权益）合计</w:t>
                        </w:r>
                      </w:p>
                    </w:tc>
                  </w:sdtContent>
                </w:sdt>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r>
                      <w:t>1,162,754,436.98</w:t>
                    </w: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r>
                      <w:t>1,143,861,122.22</w:t>
                    </w:r>
                  </w:p>
                </w:tc>
              </w:tr>
              <w:tr w:rsidR="002F60F3" w:rsidTr="00ED1E45">
                <w:sdt>
                  <w:sdtPr>
                    <w:tag w:val="_PLD_54e41ab537ae422591959577230d15b6"/>
                    <w:id w:val="2737575"/>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2F60F3" w:rsidRDefault="002F60F3" w:rsidP="00ED1E45">
                        <w:pPr>
                          <w:ind w:firstLineChars="300" w:firstLine="630"/>
                          <w:rPr>
                            <w:szCs w:val="21"/>
                          </w:rPr>
                        </w:pPr>
                        <w:r>
                          <w:rPr>
                            <w:rFonts w:hint="eastAsia"/>
                            <w:szCs w:val="21"/>
                          </w:rPr>
                          <w:t>负债和所有者权益（或股东权益）总计</w:t>
                        </w:r>
                      </w:p>
                    </w:tc>
                  </w:sdtContent>
                </w:sdt>
                <w:tc>
                  <w:tcPr>
                    <w:tcW w:w="1333"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r>
                      <w:t>1,680,425,452.26</w:t>
                    </w:r>
                  </w:p>
                </w:tc>
                <w:tc>
                  <w:tcPr>
                    <w:tcW w:w="1176" w:type="pct"/>
                    <w:tcBorders>
                      <w:top w:val="outset" w:sz="6" w:space="0" w:color="auto"/>
                      <w:left w:val="outset" w:sz="6" w:space="0" w:color="auto"/>
                      <w:bottom w:val="outset" w:sz="6" w:space="0" w:color="auto"/>
                      <w:right w:val="outset" w:sz="6" w:space="0" w:color="auto"/>
                    </w:tcBorders>
                  </w:tcPr>
                  <w:p w:rsidR="002F60F3" w:rsidRDefault="002F60F3" w:rsidP="00ED1E45">
                    <w:pPr>
                      <w:jc w:val="right"/>
                      <w:rPr>
                        <w:szCs w:val="21"/>
                      </w:rPr>
                    </w:pPr>
                    <w:r>
                      <w:t>1,677,367,227.90</w:t>
                    </w:r>
                  </w:p>
                </w:tc>
              </w:tr>
            </w:tbl>
            <w:p w:rsidR="002F60F3" w:rsidRDefault="002F60F3"/>
            <w:p w:rsidR="00FF3A84" w:rsidRDefault="005E11E2">
              <w:pPr>
                <w:ind w:rightChars="-73" w:right="-153"/>
                <w:rPr>
                  <w:rFonts w:ascii="Times New Roman" w:hAnsi="Times New Roman"/>
                  <w:color w:val="008000"/>
                  <w:szCs w:val="24"/>
                  <w:u w:val="single"/>
                </w:rPr>
              </w:pPr>
              <w:r>
                <w:t>公司负责人</w:t>
              </w:r>
              <w:r>
                <w:rPr>
                  <w:rFonts w:hint="eastAsia"/>
                </w:rPr>
                <w:t>：</w:t>
              </w:r>
              <w:sdt>
                <w:sdtPr>
                  <w:rPr>
                    <w:rFonts w:hint="eastAsia"/>
                  </w:rPr>
                  <w:alias w:val="公司负责人姓名"/>
                  <w:tag w:val="_GBC_3b70fb74471a4945b3b02edf2ab7c7d3"/>
                  <w:id w:val="-1705698605"/>
                  <w:lock w:val="sdtLocked"/>
                  <w:placeholder>
                    <w:docPart w:val="GBC22222222222222222222222222222"/>
                  </w:placeholder>
                  <w:dataBinding w:prefixMappings="xmlns:clcid-mr='clcid-mr'" w:xpath="/*/clcid-mr:GongSiFuZeRenXingMing[not(@periodRef)]" w:storeItemID="{42DEBF9A-6816-48AE-BADD-E3125C474CD9}"/>
                  <w:text/>
                </w:sdtPr>
                <w:sdtContent>
                  <w:r w:rsidR="00017AE9">
                    <w:rPr>
                      <w:rFonts w:hint="eastAsia"/>
                    </w:rPr>
                    <w:t xml:space="preserve">黄明强        </w:t>
                  </w:r>
                </w:sdtContent>
              </w:sdt>
              <w:r>
                <w:t>主管会计工作负责人</w:t>
              </w:r>
              <w:r>
                <w:rPr>
                  <w:rFonts w:hint="eastAsia"/>
                </w:rPr>
                <w:t>：</w:t>
              </w:r>
              <w:sdt>
                <w:sdtPr>
                  <w:rPr>
                    <w:rFonts w:hint="eastAsia"/>
                  </w:rPr>
                  <w:alias w:val="主管会计工作负责人姓名"/>
                  <w:tag w:val="_GBC_19b0f0c3fd7544b7914a7e2aeb339f22"/>
                  <w:id w:val="1338731459"/>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017AE9">
                    <w:rPr>
                      <w:rFonts w:hint="eastAsia"/>
                    </w:rPr>
                    <w:t xml:space="preserve">郭传红       </w:t>
                  </w:r>
                </w:sdtContent>
              </w:sdt>
              <w:r>
                <w:t>会计机构负责人</w:t>
              </w:r>
              <w:r>
                <w:rPr>
                  <w:rFonts w:hint="eastAsia"/>
                </w:rPr>
                <w:t>：</w:t>
              </w:r>
              <w:sdt>
                <w:sdtPr>
                  <w:rPr>
                    <w:rFonts w:hint="eastAsia"/>
                  </w:rPr>
                  <w:alias w:val="会计机构负责人姓名"/>
                  <w:tag w:val="_GBC_79fedeb8de5040e9b3e1ffb457ca9996"/>
                  <w:id w:val="1110858725"/>
                  <w:lock w:val="sdtLocked"/>
                  <w:placeholder>
                    <w:docPart w:val="GBC22222222222222222222222222222"/>
                  </w:placeholder>
                  <w:dataBinding w:prefixMappings="xmlns:clcid-mr='clcid-mr'" w:xpath="/*/clcid-mr:KuaiJiJiGouFuZeRenXingMing[not(@periodRef)]" w:storeItemID="{42DEBF9A-6816-48AE-BADD-E3125C474CD9}"/>
                  <w:text/>
                </w:sdtPr>
                <w:sdtContent>
                  <w:r w:rsidR="00905B96">
                    <w:rPr>
                      <w:rFonts w:hint="eastAsia"/>
                    </w:rPr>
                    <w:t>钱玉胜</w:t>
                  </w:r>
                </w:sdtContent>
              </w:sdt>
            </w:p>
          </w:sdtContent>
        </w:sdt>
        <w:p w:rsidR="00FF3A84" w:rsidRDefault="00FF3A84"/>
        <w:sdt>
          <w:sdtPr>
            <w:rPr>
              <w:rFonts w:hint="eastAsia"/>
              <w:b/>
              <w:bCs/>
            </w:rPr>
            <w:tag w:val="_GBC_9b4fc5e924fb437da27468cccbd538a8"/>
            <w:id w:val="981965444"/>
            <w:lock w:val="sdtLocked"/>
            <w:placeholder>
              <w:docPart w:val="GBC22222222222222222222222222222"/>
            </w:placeholder>
          </w:sdtPr>
          <w:sdtEndPr>
            <w:rPr>
              <w:b w:val="0"/>
              <w:bCs w:val="0"/>
            </w:rPr>
          </w:sdtEndPr>
          <w:sdtContent>
            <w:p w:rsidR="00FF3A84" w:rsidRDefault="005E11E2">
              <w:pPr>
                <w:jc w:val="center"/>
                <w:outlineLvl w:val="2"/>
                <w:rPr>
                  <w:b/>
                  <w:bCs/>
                </w:rPr>
              </w:pPr>
              <w:r>
                <w:rPr>
                  <w:rFonts w:hint="eastAsia"/>
                  <w:b/>
                  <w:bCs/>
                </w:rPr>
                <w:t>母公司</w:t>
              </w:r>
              <w:r>
                <w:rPr>
                  <w:b/>
                  <w:bCs/>
                </w:rPr>
                <w:t>资产负债表</w:t>
              </w:r>
            </w:p>
            <w:p w:rsidR="00FF3A84" w:rsidRDefault="005E11E2">
              <w:pPr>
                <w:jc w:val="center"/>
                <w:rPr>
                  <w:b/>
                  <w:bCs/>
                </w:rPr>
              </w:pPr>
              <w:r>
                <w:t>2021年</w:t>
              </w:r>
              <w:r>
                <w:rPr>
                  <w:rFonts w:hint="eastAsia"/>
                </w:rPr>
                <w:t>3</w:t>
              </w:r>
              <w:r>
                <w:t>月3</w:t>
              </w:r>
              <w:r>
                <w:rPr>
                  <w:rFonts w:hint="eastAsia"/>
                </w:rPr>
                <w:t>1</w:t>
              </w:r>
              <w:r>
                <w:t>日</w:t>
              </w:r>
            </w:p>
            <w:p w:rsidR="00FF3A84" w:rsidRDefault="005E11E2">
              <w:r>
                <w:t>编制单位:</w:t>
              </w:r>
              <w:sdt>
                <w:sdtPr>
                  <w:alias w:val="公司法定中文名称"/>
                  <w:tag w:val="_GBC_a5c41421a86c4785b8d37da378028d48"/>
                  <w:id w:val="-37281806"/>
                  <w:lock w:val="sdtLocked"/>
                  <w:placeholder>
                    <w:docPart w:val="GBC22222222222222222222222222222"/>
                  </w:placeholder>
                  <w:dataBinding w:prefixMappings="xmlns:clcid-cgi='clcid-cgi'" w:xpath="/*/clcid-cgi:GongSiFaDingZhongWenMingCheng[not(@periodRef)]" w:storeItemID="{42DEBF9A-6816-48AE-BADD-E3125C474CD9}"/>
                  <w:text/>
                </w:sdtPr>
                <w:sdtContent>
                  <w:r>
                    <w:t>安徽铜峰电子股份有限公司</w:t>
                  </w:r>
                </w:sdtContent>
              </w:sdt>
              <w:r>
                <w:t> </w:t>
              </w:r>
            </w:p>
            <w:p w:rsidR="00FF3A84" w:rsidRDefault="005E11E2">
              <w:pPr>
                <w:wordWrap w:val="0"/>
                <w:jc w:val="right"/>
              </w:pPr>
              <w:r>
                <w:t>单位:</w:t>
              </w:r>
              <w:sdt>
                <w:sdtPr>
                  <w:rPr>
                    <w:rFonts w:hint="eastAsia"/>
                  </w:rPr>
                  <w:alias w:val="单位_资产负债表"/>
                  <w:tag w:val="_GBC_7f4e85210f464b0e9dbdc2fc6d05b9e0"/>
                  <w:id w:val="3158419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sdt>
                <w:sdtPr>
                  <w:alias w:val="币种_资产负债表"/>
                  <w:tag w:val="_GBC_83b66b5ff64941cb8fb1249d38cf94ae"/>
                  <w:id w:val="315847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 xml:space="preserve">  审计类型：</w:t>
              </w:r>
              <w:sdt>
                <w:sdtPr>
                  <w:rPr>
                    <w:rFonts w:hint="eastAsia"/>
                  </w:rPr>
                  <w:alias w:val="审计类型_资产负债表"/>
                  <w:tag w:val="_GBC_e24472c68aeb43e787395232750a447f"/>
                  <w:id w:val="-1791730543"/>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4994" w:type="pct"/>
                <w:tblBorders>
                  <w:top w:val="single" w:sz="4" w:space="0" w:color="auto"/>
                  <w:left w:val="single" w:sz="4" w:space="0" w:color="auto"/>
                  <w:bottom w:val="single" w:sz="4" w:space="0" w:color="auto"/>
                  <w:right w:val="single" w:sz="4" w:space="0" w:color="auto"/>
                </w:tblBorders>
                <w:tblLook w:val="0000"/>
              </w:tblPr>
              <w:tblGrid>
                <w:gridCol w:w="4502"/>
                <w:gridCol w:w="2410"/>
                <w:gridCol w:w="2126"/>
              </w:tblGrid>
              <w:tr w:rsidR="00704B03" w:rsidTr="004F4BCF">
                <w:sdt>
                  <w:sdtPr>
                    <w:tag w:val="_PLD_223f9f81b4b54971bedc8c957abf842d"/>
                    <w:id w:val="2740037"/>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704B03" w:rsidRDefault="00704B03" w:rsidP="004F4BCF">
                        <w:pPr>
                          <w:jc w:val="center"/>
                          <w:rPr>
                            <w:b/>
                            <w:szCs w:val="21"/>
                          </w:rPr>
                        </w:pPr>
                        <w:r>
                          <w:rPr>
                            <w:b/>
                            <w:szCs w:val="21"/>
                          </w:rPr>
                          <w:t>项目</w:t>
                        </w:r>
                      </w:p>
                    </w:tc>
                  </w:sdtContent>
                </w:sdt>
                <w:sdt>
                  <w:sdtPr>
                    <w:tag w:val="_PLD_d54cc9a79be648d498ab81bb1ef4dda5"/>
                    <w:id w:val="2740038"/>
                    <w:lock w:val="sdtLocked"/>
                  </w:sdtPr>
                  <w:sdtContent>
                    <w:tc>
                      <w:tcPr>
                        <w:tcW w:w="1333" w:type="pct"/>
                        <w:tcBorders>
                          <w:top w:val="outset" w:sz="6" w:space="0" w:color="auto"/>
                          <w:left w:val="outset" w:sz="6" w:space="0" w:color="auto"/>
                          <w:bottom w:val="outset" w:sz="6" w:space="0" w:color="auto"/>
                          <w:right w:val="outset" w:sz="6" w:space="0" w:color="auto"/>
                        </w:tcBorders>
                        <w:vAlign w:val="center"/>
                      </w:tcPr>
                      <w:p w:rsidR="00704B03" w:rsidRDefault="00704B03" w:rsidP="004F4BCF">
                        <w:pPr>
                          <w:jc w:val="center"/>
                          <w:rPr>
                            <w:b/>
                            <w:bCs/>
                          </w:rPr>
                        </w:pPr>
                        <w:r>
                          <w:rPr>
                            <w:b/>
                            <w:bCs/>
                          </w:rPr>
                          <w:t>2021年</w:t>
                        </w:r>
                        <w:r>
                          <w:rPr>
                            <w:rFonts w:hint="eastAsia"/>
                            <w:b/>
                            <w:bCs/>
                          </w:rPr>
                          <w:t>3</w:t>
                        </w:r>
                        <w:r>
                          <w:rPr>
                            <w:b/>
                            <w:bCs/>
                          </w:rPr>
                          <w:t>月3</w:t>
                        </w:r>
                        <w:r>
                          <w:rPr>
                            <w:rFonts w:hint="eastAsia"/>
                            <w:b/>
                            <w:bCs/>
                          </w:rPr>
                          <w:t>1</w:t>
                        </w:r>
                        <w:r>
                          <w:rPr>
                            <w:b/>
                            <w:bCs/>
                          </w:rPr>
                          <w:t>日</w:t>
                        </w:r>
                      </w:p>
                    </w:tc>
                  </w:sdtContent>
                </w:sdt>
                <w:sdt>
                  <w:sdtPr>
                    <w:tag w:val="_PLD_969a8935a1f04cc0a2108ff796fc6937"/>
                    <w:id w:val="2740039"/>
                    <w:lock w:val="sdtLocked"/>
                  </w:sdtPr>
                  <w:sdtContent>
                    <w:tc>
                      <w:tcPr>
                        <w:tcW w:w="1176" w:type="pct"/>
                        <w:tcBorders>
                          <w:top w:val="outset" w:sz="6" w:space="0" w:color="auto"/>
                          <w:left w:val="outset" w:sz="6" w:space="0" w:color="auto"/>
                          <w:bottom w:val="outset" w:sz="6" w:space="0" w:color="auto"/>
                          <w:right w:val="outset" w:sz="6" w:space="0" w:color="auto"/>
                        </w:tcBorders>
                        <w:vAlign w:val="center"/>
                      </w:tcPr>
                      <w:p w:rsidR="00704B03" w:rsidRDefault="00704B03" w:rsidP="004F4BCF">
                        <w:pPr>
                          <w:jc w:val="center"/>
                          <w:rPr>
                            <w:b/>
                            <w:szCs w:val="21"/>
                          </w:rPr>
                        </w:pPr>
                        <w:r>
                          <w:rPr>
                            <w:rFonts w:hint="eastAsia"/>
                            <w:b/>
                            <w:szCs w:val="21"/>
                          </w:rPr>
                          <w:t>2020年12月31日</w:t>
                        </w:r>
                      </w:p>
                    </w:tc>
                  </w:sdtContent>
                </w:sdt>
              </w:tr>
              <w:tr w:rsidR="00704B03" w:rsidTr="004F4BCF">
                <w:sdt>
                  <w:sdtPr>
                    <w:tag w:val="_PLD_c054a73cb7a64ac4a558c057288074d1"/>
                    <w:id w:val="2740040"/>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704B03" w:rsidRDefault="00704B03" w:rsidP="004F4BCF">
                        <w:pPr>
                          <w:rPr>
                            <w:szCs w:val="21"/>
                          </w:rPr>
                        </w:pPr>
                        <w:r>
                          <w:rPr>
                            <w:rFonts w:hint="eastAsia"/>
                            <w:b/>
                            <w:bCs/>
                            <w:szCs w:val="21"/>
                          </w:rPr>
                          <w:t>流动资产：</w:t>
                        </w:r>
                      </w:p>
                    </w:tc>
                  </w:sdtContent>
                </w:sdt>
                <w:tc>
                  <w:tcPr>
                    <w:tcW w:w="1333" w:type="pct"/>
                    <w:tcBorders>
                      <w:top w:val="outset" w:sz="6" w:space="0" w:color="auto"/>
                      <w:left w:val="outset" w:sz="6" w:space="0" w:color="auto"/>
                      <w:bottom w:val="outset" w:sz="6" w:space="0" w:color="auto"/>
                      <w:right w:val="outset" w:sz="6" w:space="0" w:color="auto"/>
                    </w:tcBorders>
                  </w:tcPr>
                  <w:p w:rsidR="00704B03" w:rsidRDefault="00704B03" w:rsidP="004F4BCF">
                    <w:pPr>
                      <w:rPr>
                        <w:b/>
                        <w:szCs w:val="21"/>
                      </w:rPr>
                    </w:pPr>
                  </w:p>
                </w:tc>
                <w:tc>
                  <w:tcPr>
                    <w:tcW w:w="1176" w:type="pct"/>
                    <w:tcBorders>
                      <w:top w:val="outset" w:sz="6" w:space="0" w:color="auto"/>
                      <w:left w:val="outset" w:sz="6" w:space="0" w:color="auto"/>
                      <w:bottom w:val="outset" w:sz="6" w:space="0" w:color="auto"/>
                      <w:right w:val="outset" w:sz="6" w:space="0" w:color="auto"/>
                    </w:tcBorders>
                  </w:tcPr>
                  <w:p w:rsidR="00704B03" w:rsidRDefault="00704B03" w:rsidP="004F4BCF">
                    <w:pPr>
                      <w:rPr>
                        <w:b/>
                        <w:szCs w:val="21"/>
                      </w:rPr>
                    </w:pPr>
                  </w:p>
                </w:tc>
              </w:tr>
              <w:tr w:rsidR="00704B03" w:rsidTr="004F4BCF">
                <w:sdt>
                  <w:sdtPr>
                    <w:tag w:val="_PLD_fe894b635b45497898c00f71dcacbfd5"/>
                    <w:id w:val="2740041"/>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704B03" w:rsidRDefault="00704B03" w:rsidP="004F4BCF">
                        <w:pPr>
                          <w:ind w:firstLineChars="100" w:firstLine="210"/>
                          <w:rPr>
                            <w:szCs w:val="21"/>
                          </w:rPr>
                        </w:pPr>
                        <w:r>
                          <w:rPr>
                            <w:rFonts w:hint="eastAsia"/>
                            <w:szCs w:val="21"/>
                          </w:rPr>
                          <w:t>货币资金</w:t>
                        </w:r>
                      </w:p>
                    </w:tc>
                  </w:sdtContent>
                </w:sdt>
                <w:tc>
                  <w:tcPr>
                    <w:tcW w:w="1333"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r>
                      <w:t>92,540,582.05</w:t>
                    </w:r>
                  </w:p>
                </w:tc>
                <w:tc>
                  <w:tcPr>
                    <w:tcW w:w="1176"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r>
                      <w:t>98,630,664.15</w:t>
                    </w:r>
                  </w:p>
                </w:tc>
              </w:tr>
              <w:tr w:rsidR="00704B03" w:rsidTr="004F4BCF">
                <w:tc>
                  <w:tcPr>
                    <w:tcW w:w="249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c77cd2102754cd7bed7ecd011a45fb0"/>
                      <w:id w:val="2740042"/>
                      <w:lock w:val="sdtLocked"/>
                    </w:sdtPr>
                    <w:sdtContent>
                      <w:p w:rsidR="00704B03" w:rsidRDefault="00704B03" w:rsidP="004F4BCF">
                        <w:pPr>
                          <w:ind w:firstLineChars="100" w:firstLine="210"/>
                        </w:pPr>
                        <w:r>
                          <w:rPr>
                            <w:rFonts w:hint="eastAsia"/>
                          </w:rPr>
                          <w:t>交易性金融资产</w:t>
                        </w:r>
                      </w:p>
                    </w:sdtContent>
                  </w:sdt>
                </w:tc>
                <w:tc>
                  <w:tcPr>
                    <w:tcW w:w="1333"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p>
                </w:tc>
              </w:tr>
              <w:tr w:rsidR="00704B03" w:rsidTr="004F4BCF">
                <w:sdt>
                  <w:sdtPr>
                    <w:tag w:val="_PLD_437daba90e424b56bffe58fc8b140f8a"/>
                    <w:id w:val="2740043"/>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704B03" w:rsidRDefault="00704B03" w:rsidP="004F4BCF">
                        <w:pPr>
                          <w:ind w:firstLineChars="100" w:firstLine="210"/>
                          <w:rPr>
                            <w:szCs w:val="21"/>
                          </w:rPr>
                        </w:pPr>
                        <w:r>
                          <w:rPr>
                            <w:rFonts w:hint="eastAsia"/>
                            <w:szCs w:val="21"/>
                          </w:rPr>
                          <w:t>衍生金融资产</w:t>
                        </w:r>
                      </w:p>
                    </w:tc>
                  </w:sdtContent>
                </w:sdt>
                <w:tc>
                  <w:tcPr>
                    <w:tcW w:w="1333"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p>
                </w:tc>
              </w:tr>
              <w:tr w:rsidR="00704B03" w:rsidTr="004F4BCF">
                <w:sdt>
                  <w:sdtPr>
                    <w:tag w:val="_PLD_4f3918b469c3403d850f95d8dddab966"/>
                    <w:id w:val="2740044"/>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704B03" w:rsidRDefault="00704B03" w:rsidP="004F4BCF">
                        <w:pPr>
                          <w:ind w:firstLineChars="100" w:firstLine="210"/>
                          <w:rPr>
                            <w:szCs w:val="21"/>
                          </w:rPr>
                        </w:pPr>
                        <w:r>
                          <w:rPr>
                            <w:rFonts w:hint="eastAsia"/>
                            <w:szCs w:val="21"/>
                          </w:rPr>
                          <w:t>应收票据</w:t>
                        </w:r>
                      </w:p>
                    </w:tc>
                  </w:sdtContent>
                </w:sdt>
                <w:tc>
                  <w:tcPr>
                    <w:tcW w:w="1333"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r>
                      <w:t>122,542,224.90</w:t>
                    </w:r>
                  </w:p>
                </w:tc>
                <w:tc>
                  <w:tcPr>
                    <w:tcW w:w="1176"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r>
                      <w:t>60,818,025.81</w:t>
                    </w:r>
                  </w:p>
                </w:tc>
              </w:tr>
              <w:tr w:rsidR="00704B03" w:rsidTr="004F4BCF">
                <w:sdt>
                  <w:sdtPr>
                    <w:tag w:val="_PLD_22c59574ce704644a3349039c2692900"/>
                    <w:id w:val="2740045"/>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704B03" w:rsidRDefault="00704B03" w:rsidP="004F4BCF">
                        <w:pPr>
                          <w:ind w:firstLineChars="100" w:firstLine="210"/>
                          <w:rPr>
                            <w:szCs w:val="21"/>
                          </w:rPr>
                        </w:pPr>
                        <w:r>
                          <w:rPr>
                            <w:rFonts w:hint="eastAsia"/>
                            <w:szCs w:val="21"/>
                          </w:rPr>
                          <w:t>应收账款</w:t>
                        </w:r>
                      </w:p>
                    </w:tc>
                  </w:sdtContent>
                </w:sdt>
                <w:tc>
                  <w:tcPr>
                    <w:tcW w:w="1333"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r>
                      <w:t>110,231,082.59</w:t>
                    </w:r>
                  </w:p>
                </w:tc>
                <w:tc>
                  <w:tcPr>
                    <w:tcW w:w="1176"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r>
                      <w:t>123,459,437.81</w:t>
                    </w:r>
                  </w:p>
                </w:tc>
              </w:tr>
              <w:tr w:rsidR="00704B03" w:rsidTr="004F4BCF">
                <w:tc>
                  <w:tcPr>
                    <w:tcW w:w="249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6acdc08c3494d04b8905c1ec7d32e1a"/>
                      <w:id w:val="2740046"/>
                      <w:lock w:val="sdtLocked"/>
                    </w:sdtPr>
                    <w:sdtContent>
                      <w:p w:rsidR="00704B03" w:rsidRDefault="00704B03" w:rsidP="004F4BCF">
                        <w:pPr>
                          <w:ind w:firstLineChars="100" w:firstLine="210"/>
                        </w:pPr>
                        <w:r>
                          <w:rPr>
                            <w:rFonts w:hint="eastAsia"/>
                          </w:rPr>
                          <w:t>应收款项融资</w:t>
                        </w:r>
                      </w:p>
                    </w:sdtContent>
                  </w:sdt>
                </w:tc>
                <w:tc>
                  <w:tcPr>
                    <w:tcW w:w="1333"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r>
                      <w:t>38,491,205.33</w:t>
                    </w:r>
                  </w:p>
                </w:tc>
                <w:tc>
                  <w:tcPr>
                    <w:tcW w:w="1176"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r>
                      <w:t>30,493,157.45</w:t>
                    </w:r>
                  </w:p>
                </w:tc>
              </w:tr>
              <w:tr w:rsidR="00704B03" w:rsidTr="004F4BCF">
                <w:sdt>
                  <w:sdtPr>
                    <w:tag w:val="_PLD_935aad66b7f1416293e436163477a599"/>
                    <w:id w:val="2740047"/>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704B03" w:rsidRDefault="00704B03" w:rsidP="004F4BCF">
                        <w:pPr>
                          <w:ind w:firstLineChars="100" w:firstLine="210"/>
                          <w:rPr>
                            <w:szCs w:val="21"/>
                          </w:rPr>
                        </w:pPr>
                        <w:r>
                          <w:rPr>
                            <w:rFonts w:hint="eastAsia"/>
                            <w:szCs w:val="21"/>
                          </w:rPr>
                          <w:t>预付款项</w:t>
                        </w:r>
                      </w:p>
                    </w:tc>
                  </w:sdtContent>
                </w:sdt>
                <w:tc>
                  <w:tcPr>
                    <w:tcW w:w="1333"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r>
                      <w:t>195,418,400.55</w:t>
                    </w:r>
                  </w:p>
                </w:tc>
                <w:tc>
                  <w:tcPr>
                    <w:tcW w:w="1176"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r>
                      <w:t>113,847,704.83</w:t>
                    </w:r>
                  </w:p>
                </w:tc>
              </w:tr>
              <w:tr w:rsidR="00704B03" w:rsidTr="004F4BCF">
                <w:sdt>
                  <w:sdtPr>
                    <w:tag w:val="_PLD_2476f17e66ee4badbf0dc2228e0a3bdb"/>
                    <w:id w:val="2740048"/>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704B03" w:rsidRDefault="00704B03" w:rsidP="004F4BCF">
                        <w:pPr>
                          <w:ind w:firstLineChars="100" w:firstLine="210"/>
                          <w:rPr>
                            <w:szCs w:val="21"/>
                          </w:rPr>
                        </w:pPr>
                        <w:r>
                          <w:rPr>
                            <w:rFonts w:hint="eastAsia"/>
                            <w:szCs w:val="21"/>
                          </w:rPr>
                          <w:t>其他应收款</w:t>
                        </w:r>
                      </w:p>
                    </w:tc>
                  </w:sdtContent>
                </w:sdt>
                <w:tc>
                  <w:tcPr>
                    <w:tcW w:w="1333"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r>
                      <w:t>150,397,066.08</w:t>
                    </w:r>
                  </w:p>
                </w:tc>
                <w:tc>
                  <w:tcPr>
                    <w:tcW w:w="1176"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r>
                      <w:t>104,785,682.31</w:t>
                    </w:r>
                  </w:p>
                </w:tc>
              </w:tr>
              <w:tr w:rsidR="00704B03" w:rsidTr="004F4BCF">
                <w:sdt>
                  <w:sdtPr>
                    <w:tag w:val="_PLD_dc0e408946ca429eb34f71ced4b3563f"/>
                    <w:id w:val="2740049"/>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704B03" w:rsidRDefault="00704B03" w:rsidP="004F4BCF">
                        <w:pPr>
                          <w:ind w:firstLineChars="100" w:firstLine="210"/>
                          <w:rPr>
                            <w:szCs w:val="21"/>
                          </w:rPr>
                        </w:pPr>
                        <w:r>
                          <w:rPr>
                            <w:rFonts w:hint="eastAsia"/>
                          </w:rPr>
                          <w:t>其中：</w:t>
                        </w:r>
                        <w:r>
                          <w:rPr>
                            <w:rFonts w:hint="eastAsia"/>
                            <w:szCs w:val="21"/>
                          </w:rPr>
                          <w:t>应收利息</w:t>
                        </w:r>
                      </w:p>
                    </w:tc>
                  </w:sdtContent>
                </w:sdt>
                <w:tc>
                  <w:tcPr>
                    <w:tcW w:w="1333"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p>
                </w:tc>
              </w:tr>
              <w:tr w:rsidR="00704B03" w:rsidTr="004F4BCF">
                <w:sdt>
                  <w:sdtPr>
                    <w:tag w:val="_PLD_e61e3f4a0c694a53b65ea077709897aa"/>
                    <w:id w:val="2740050"/>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704B03" w:rsidRDefault="00704B03" w:rsidP="004F4BCF">
                        <w:pPr>
                          <w:ind w:firstLineChars="400" w:firstLine="840"/>
                          <w:rPr>
                            <w:szCs w:val="21"/>
                          </w:rPr>
                        </w:pPr>
                        <w:r>
                          <w:rPr>
                            <w:rFonts w:hint="eastAsia"/>
                            <w:szCs w:val="21"/>
                          </w:rPr>
                          <w:t>应收股利</w:t>
                        </w:r>
                      </w:p>
                    </w:tc>
                  </w:sdtContent>
                </w:sdt>
                <w:tc>
                  <w:tcPr>
                    <w:tcW w:w="1333"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p>
                </w:tc>
              </w:tr>
              <w:tr w:rsidR="00704B03" w:rsidTr="004F4BCF">
                <w:sdt>
                  <w:sdtPr>
                    <w:tag w:val="_PLD_a25fe7ab8ca44054b949dd20387e31d9"/>
                    <w:id w:val="2740051"/>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704B03" w:rsidRDefault="00704B03" w:rsidP="004F4BCF">
                        <w:pPr>
                          <w:ind w:firstLineChars="100" w:firstLine="210"/>
                          <w:rPr>
                            <w:szCs w:val="21"/>
                          </w:rPr>
                        </w:pPr>
                        <w:r>
                          <w:rPr>
                            <w:rFonts w:hint="eastAsia"/>
                            <w:szCs w:val="21"/>
                          </w:rPr>
                          <w:t>存货</w:t>
                        </w:r>
                      </w:p>
                    </w:tc>
                  </w:sdtContent>
                </w:sdt>
                <w:tc>
                  <w:tcPr>
                    <w:tcW w:w="1333"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r>
                      <w:t>132,423,111.46</w:t>
                    </w:r>
                  </w:p>
                </w:tc>
                <w:tc>
                  <w:tcPr>
                    <w:tcW w:w="1176"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r>
                      <w:t>117,244,455.35</w:t>
                    </w:r>
                  </w:p>
                </w:tc>
              </w:tr>
              <w:tr w:rsidR="00704B03" w:rsidTr="004F4BCF">
                <w:tc>
                  <w:tcPr>
                    <w:tcW w:w="249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8f3abe5535f4dc2abd4b06bd012b096"/>
                      <w:id w:val="2740052"/>
                      <w:lock w:val="sdtLocked"/>
                    </w:sdtPr>
                    <w:sdtContent>
                      <w:p w:rsidR="00704B03" w:rsidRDefault="00704B03" w:rsidP="004F4BCF">
                        <w:pPr>
                          <w:ind w:firstLineChars="100" w:firstLine="210"/>
                        </w:pPr>
                        <w:r>
                          <w:rPr>
                            <w:rFonts w:hint="eastAsia"/>
                          </w:rPr>
                          <w:t>合同资产</w:t>
                        </w:r>
                      </w:p>
                    </w:sdtContent>
                  </w:sdt>
                </w:tc>
                <w:tc>
                  <w:tcPr>
                    <w:tcW w:w="1333"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p>
                </w:tc>
              </w:tr>
              <w:tr w:rsidR="00704B03" w:rsidTr="004F4BCF">
                <w:sdt>
                  <w:sdtPr>
                    <w:tag w:val="_PLD_4338f175d666447eb6e6ef61e8c18ac4"/>
                    <w:id w:val="2740053"/>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704B03" w:rsidRDefault="00704B03" w:rsidP="004F4BCF">
                        <w:pPr>
                          <w:ind w:firstLineChars="100" w:firstLine="210"/>
                          <w:rPr>
                            <w:szCs w:val="21"/>
                          </w:rPr>
                        </w:pPr>
                        <w:r>
                          <w:rPr>
                            <w:rFonts w:hint="eastAsia"/>
                            <w:szCs w:val="21"/>
                          </w:rPr>
                          <w:t>持有待售资产</w:t>
                        </w:r>
                      </w:p>
                    </w:tc>
                  </w:sdtContent>
                </w:sdt>
                <w:tc>
                  <w:tcPr>
                    <w:tcW w:w="1333"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p>
                </w:tc>
              </w:tr>
              <w:tr w:rsidR="00704B03" w:rsidTr="004F4BCF">
                <w:sdt>
                  <w:sdtPr>
                    <w:tag w:val="_PLD_4fa55ddd99fe486e8ef95dc71ad9092b"/>
                    <w:id w:val="2740054"/>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704B03" w:rsidRDefault="00704B03" w:rsidP="004F4BCF">
                        <w:pPr>
                          <w:ind w:firstLineChars="100" w:firstLine="210"/>
                          <w:rPr>
                            <w:szCs w:val="21"/>
                          </w:rPr>
                        </w:pPr>
                        <w:r>
                          <w:rPr>
                            <w:rFonts w:hint="eastAsia"/>
                            <w:szCs w:val="21"/>
                          </w:rPr>
                          <w:t>一年内到期的非流动资产</w:t>
                        </w:r>
                      </w:p>
                    </w:tc>
                  </w:sdtContent>
                </w:sdt>
                <w:tc>
                  <w:tcPr>
                    <w:tcW w:w="1333"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p>
                </w:tc>
              </w:tr>
              <w:tr w:rsidR="00704B03" w:rsidTr="004F4BCF">
                <w:sdt>
                  <w:sdtPr>
                    <w:tag w:val="_PLD_7716a01dadcf483f9bf69ff5d5b07a62"/>
                    <w:id w:val="2740055"/>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704B03" w:rsidRDefault="00704B03" w:rsidP="004F4BCF">
                        <w:pPr>
                          <w:ind w:firstLineChars="100" w:firstLine="210"/>
                          <w:rPr>
                            <w:szCs w:val="21"/>
                          </w:rPr>
                        </w:pPr>
                        <w:r>
                          <w:rPr>
                            <w:rFonts w:hint="eastAsia"/>
                            <w:szCs w:val="21"/>
                          </w:rPr>
                          <w:t>其他流动资产</w:t>
                        </w:r>
                      </w:p>
                    </w:tc>
                  </w:sdtContent>
                </w:sdt>
                <w:tc>
                  <w:tcPr>
                    <w:tcW w:w="1333"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r>
                      <w:t>5,149,420.99</w:t>
                    </w:r>
                  </w:p>
                </w:tc>
                <w:tc>
                  <w:tcPr>
                    <w:tcW w:w="1176"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r>
                      <w:t>53,848,003.57</w:t>
                    </w:r>
                  </w:p>
                </w:tc>
              </w:tr>
              <w:tr w:rsidR="00704B03" w:rsidTr="004F4BCF">
                <w:sdt>
                  <w:sdtPr>
                    <w:tag w:val="_PLD_cf83d01f2f1c47338f83644d95b92aa6"/>
                    <w:id w:val="2740056"/>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704B03" w:rsidRDefault="00704B03" w:rsidP="004F4BCF">
                        <w:pPr>
                          <w:ind w:firstLineChars="200" w:firstLine="420"/>
                          <w:rPr>
                            <w:szCs w:val="21"/>
                          </w:rPr>
                        </w:pPr>
                        <w:r>
                          <w:rPr>
                            <w:rFonts w:hint="eastAsia"/>
                            <w:szCs w:val="21"/>
                          </w:rPr>
                          <w:t>流动资产合计</w:t>
                        </w:r>
                      </w:p>
                    </w:tc>
                  </w:sdtContent>
                </w:sdt>
                <w:tc>
                  <w:tcPr>
                    <w:tcW w:w="1333"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r>
                      <w:t>847,193,093.95</w:t>
                    </w:r>
                  </w:p>
                </w:tc>
                <w:tc>
                  <w:tcPr>
                    <w:tcW w:w="1176"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r>
                      <w:t>703,127,131.28</w:t>
                    </w:r>
                  </w:p>
                </w:tc>
              </w:tr>
              <w:tr w:rsidR="00704B03" w:rsidTr="004F4BCF">
                <w:sdt>
                  <w:sdtPr>
                    <w:tag w:val="_PLD_7b97311b61ed4c11a89bf080d9f00bf2"/>
                    <w:id w:val="2740057"/>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704B03" w:rsidRDefault="00704B03" w:rsidP="004F4BCF">
                        <w:pPr>
                          <w:rPr>
                            <w:szCs w:val="21"/>
                          </w:rPr>
                        </w:pPr>
                        <w:r>
                          <w:rPr>
                            <w:rFonts w:hint="eastAsia"/>
                            <w:b/>
                            <w:bCs/>
                            <w:szCs w:val="21"/>
                          </w:rPr>
                          <w:t>非流动资产：</w:t>
                        </w:r>
                      </w:p>
                    </w:tc>
                  </w:sdtContent>
                </w:sdt>
                <w:tc>
                  <w:tcPr>
                    <w:tcW w:w="1333" w:type="pct"/>
                    <w:tcBorders>
                      <w:top w:val="outset" w:sz="6" w:space="0" w:color="auto"/>
                      <w:left w:val="outset" w:sz="6" w:space="0" w:color="auto"/>
                      <w:bottom w:val="outset" w:sz="6" w:space="0" w:color="auto"/>
                      <w:right w:val="outset" w:sz="6" w:space="0" w:color="auto"/>
                    </w:tcBorders>
                  </w:tcPr>
                  <w:p w:rsidR="00704B03" w:rsidRDefault="00704B03" w:rsidP="004F4BCF">
                    <w:pPr>
                      <w:rPr>
                        <w:szCs w:val="21"/>
                      </w:rPr>
                    </w:pPr>
                  </w:p>
                </w:tc>
                <w:tc>
                  <w:tcPr>
                    <w:tcW w:w="1176" w:type="pct"/>
                    <w:tcBorders>
                      <w:top w:val="outset" w:sz="6" w:space="0" w:color="auto"/>
                      <w:left w:val="outset" w:sz="6" w:space="0" w:color="auto"/>
                      <w:bottom w:val="outset" w:sz="6" w:space="0" w:color="auto"/>
                      <w:right w:val="outset" w:sz="6" w:space="0" w:color="auto"/>
                    </w:tcBorders>
                  </w:tcPr>
                  <w:p w:rsidR="00704B03" w:rsidRDefault="00704B03" w:rsidP="004F4BCF">
                    <w:pPr>
                      <w:rPr>
                        <w:szCs w:val="21"/>
                      </w:rPr>
                    </w:pPr>
                  </w:p>
                </w:tc>
              </w:tr>
              <w:tr w:rsidR="00704B03" w:rsidTr="004F4BCF">
                <w:tc>
                  <w:tcPr>
                    <w:tcW w:w="249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85dbf00f59144b6b6088b0026d7c904"/>
                      <w:id w:val="2740058"/>
                      <w:lock w:val="sdtLocked"/>
                    </w:sdtPr>
                    <w:sdtContent>
                      <w:p w:rsidR="00704B03" w:rsidRDefault="00704B03" w:rsidP="004F4BCF">
                        <w:pPr>
                          <w:ind w:firstLineChars="100" w:firstLine="210"/>
                        </w:pPr>
                        <w:r>
                          <w:rPr>
                            <w:rFonts w:hint="eastAsia"/>
                          </w:rPr>
                          <w:t>债权投资</w:t>
                        </w:r>
                      </w:p>
                    </w:sdtContent>
                  </w:sdt>
                </w:tc>
                <w:tc>
                  <w:tcPr>
                    <w:tcW w:w="1333"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p>
                </w:tc>
              </w:tr>
              <w:tr w:rsidR="00704B03" w:rsidTr="004F4BCF">
                <w:tc>
                  <w:tcPr>
                    <w:tcW w:w="249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e482f56ae614d09bfc5207b5382328c"/>
                      <w:id w:val="2740059"/>
                      <w:lock w:val="sdtLocked"/>
                    </w:sdtPr>
                    <w:sdtContent>
                      <w:p w:rsidR="00704B03" w:rsidRDefault="00704B03" w:rsidP="004F4BCF">
                        <w:pPr>
                          <w:ind w:firstLineChars="100" w:firstLine="210"/>
                        </w:pPr>
                        <w:r>
                          <w:rPr>
                            <w:rFonts w:hint="eastAsia"/>
                          </w:rPr>
                          <w:t>其他债权投资</w:t>
                        </w:r>
                      </w:p>
                    </w:sdtContent>
                  </w:sdt>
                </w:tc>
                <w:tc>
                  <w:tcPr>
                    <w:tcW w:w="1333"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p>
                </w:tc>
              </w:tr>
              <w:tr w:rsidR="00704B03" w:rsidTr="004F4BCF">
                <w:sdt>
                  <w:sdtPr>
                    <w:tag w:val="_PLD_56d52e9dd4f24e9bb162d3f2a2a9458d"/>
                    <w:id w:val="2740060"/>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704B03" w:rsidRDefault="00704B03" w:rsidP="004F4BCF">
                        <w:pPr>
                          <w:ind w:firstLineChars="100" w:firstLine="210"/>
                          <w:rPr>
                            <w:szCs w:val="21"/>
                          </w:rPr>
                        </w:pPr>
                        <w:r>
                          <w:rPr>
                            <w:rFonts w:hint="eastAsia"/>
                            <w:szCs w:val="21"/>
                          </w:rPr>
                          <w:t>长期应收款</w:t>
                        </w:r>
                      </w:p>
                    </w:tc>
                  </w:sdtContent>
                </w:sdt>
                <w:tc>
                  <w:tcPr>
                    <w:tcW w:w="1333"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p>
                </w:tc>
              </w:tr>
              <w:tr w:rsidR="00704B03" w:rsidTr="004F4BCF">
                <w:sdt>
                  <w:sdtPr>
                    <w:tag w:val="_PLD_4efd19f278714d45a8fbded3751f718e"/>
                    <w:id w:val="2740061"/>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704B03" w:rsidRDefault="00704B03" w:rsidP="004F4BCF">
                        <w:pPr>
                          <w:ind w:firstLineChars="100" w:firstLine="210"/>
                          <w:rPr>
                            <w:szCs w:val="21"/>
                          </w:rPr>
                        </w:pPr>
                        <w:r>
                          <w:rPr>
                            <w:rFonts w:hint="eastAsia"/>
                            <w:szCs w:val="21"/>
                          </w:rPr>
                          <w:t>长期股权投资</w:t>
                        </w:r>
                      </w:p>
                    </w:tc>
                  </w:sdtContent>
                </w:sdt>
                <w:tc>
                  <w:tcPr>
                    <w:tcW w:w="1333"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r>
                      <w:t>265,130,773.20</w:t>
                    </w:r>
                  </w:p>
                </w:tc>
                <w:tc>
                  <w:tcPr>
                    <w:tcW w:w="1176"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r>
                      <w:t>265,130,773.20</w:t>
                    </w:r>
                  </w:p>
                </w:tc>
              </w:tr>
              <w:tr w:rsidR="00704B03" w:rsidTr="004F4BCF">
                <w:tc>
                  <w:tcPr>
                    <w:tcW w:w="249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9cbfdc7bac2496fbf4ad6da3a1c4844"/>
                      <w:id w:val="2740062"/>
                      <w:lock w:val="sdtLocked"/>
                    </w:sdtPr>
                    <w:sdtContent>
                      <w:p w:rsidR="00704B03" w:rsidRDefault="00704B03" w:rsidP="004F4BCF">
                        <w:pPr>
                          <w:ind w:firstLineChars="100" w:firstLine="210"/>
                        </w:pPr>
                        <w:r>
                          <w:rPr>
                            <w:rFonts w:hint="eastAsia"/>
                          </w:rPr>
                          <w:t>其他权益工具投资</w:t>
                        </w:r>
                      </w:p>
                    </w:sdtContent>
                  </w:sdt>
                </w:tc>
                <w:tc>
                  <w:tcPr>
                    <w:tcW w:w="1333"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p>
                </w:tc>
              </w:tr>
              <w:tr w:rsidR="00704B03" w:rsidTr="004F4BCF">
                <w:tc>
                  <w:tcPr>
                    <w:tcW w:w="249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88d0687060f47919f1c79cd473475b6"/>
                      <w:id w:val="2740063"/>
                      <w:lock w:val="sdtLocked"/>
                    </w:sdtPr>
                    <w:sdtContent>
                      <w:p w:rsidR="00704B03" w:rsidRDefault="00704B03" w:rsidP="004F4BCF">
                        <w:pPr>
                          <w:ind w:firstLineChars="100" w:firstLine="210"/>
                        </w:pPr>
                        <w:r>
                          <w:rPr>
                            <w:rFonts w:hint="eastAsia"/>
                          </w:rPr>
                          <w:t>其他非流动金融资产</w:t>
                        </w:r>
                      </w:p>
                    </w:sdtContent>
                  </w:sdt>
                </w:tc>
                <w:tc>
                  <w:tcPr>
                    <w:tcW w:w="1333"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p>
                </w:tc>
              </w:tr>
              <w:tr w:rsidR="00704B03" w:rsidTr="004F4BCF">
                <w:sdt>
                  <w:sdtPr>
                    <w:tag w:val="_PLD_08176012a5134c7d889992d2e566b7b2"/>
                    <w:id w:val="2740064"/>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704B03" w:rsidRDefault="00704B03" w:rsidP="004F4BCF">
                        <w:pPr>
                          <w:ind w:firstLineChars="100" w:firstLine="210"/>
                          <w:rPr>
                            <w:szCs w:val="21"/>
                          </w:rPr>
                        </w:pPr>
                        <w:r>
                          <w:rPr>
                            <w:rFonts w:hint="eastAsia"/>
                            <w:szCs w:val="21"/>
                          </w:rPr>
                          <w:t>投资性房地产</w:t>
                        </w:r>
                      </w:p>
                    </w:tc>
                  </w:sdtContent>
                </w:sdt>
                <w:tc>
                  <w:tcPr>
                    <w:tcW w:w="1333"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p>
                </w:tc>
              </w:tr>
              <w:tr w:rsidR="00704B03" w:rsidTr="004F4BCF">
                <w:sdt>
                  <w:sdtPr>
                    <w:tag w:val="_PLD_45e111e30694484e9b0477d5f9092feb"/>
                    <w:id w:val="2740065"/>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704B03" w:rsidRDefault="00704B03" w:rsidP="004F4BCF">
                        <w:pPr>
                          <w:ind w:firstLineChars="100" w:firstLine="210"/>
                          <w:rPr>
                            <w:szCs w:val="21"/>
                          </w:rPr>
                        </w:pPr>
                        <w:r>
                          <w:rPr>
                            <w:rFonts w:hint="eastAsia"/>
                            <w:szCs w:val="21"/>
                          </w:rPr>
                          <w:t>固定资产</w:t>
                        </w:r>
                      </w:p>
                    </w:tc>
                  </w:sdtContent>
                </w:sdt>
                <w:tc>
                  <w:tcPr>
                    <w:tcW w:w="1333"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r>
                      <w:t>482,769,080.58</w:t>
                    </w:r>
                  </w:p>
                </w:tc>
                <w:tc>
                  <w:tcPr>
                    <w:tcW w:w="1176"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r>
                      <w:t>462,832,282.56</w:t>
                    </w:r>
                  </w:p>
                </w:tc>
              </w:tr>
              <w:tr w:rsidR="00704B03" w:rsidTr="004F4BCF">
                <w:sdt>
                  <w:sdtPr>
                    <w:tag w:val="_PLD_2e4c401aa4b34c2287c8ffc397af1038"/>
                    <w:id w:val="2740066"/>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704B03" w:rsidRDefault="00704B03" w:rsidP="004F4BCF">
                        <w:pPr>
                          <w:ind w:firstLineChars="100" w:firstLine="210"/>
                          <w:rPr>
                            <w:szCs w:val="21"/>
                          </w:rPr>
                        </w:pPr>
                        <w:r>
                          <w:rPr>
                            <w:rFonts w:hint="eastAsia"/>
                            <w:szCs w:val="21"/>
                          </w:rPr>
                          <w:t>在建工程</w:t>
                        </w:r>
                      </w:p>
                    </w:tc>
                  </w:sdtContent>
                </w:sdt>
                <w:tc>
                  <w:tcPr>
                    <w:tcW w:w="1333"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p>
                </w:tc>
              </w:tr>
              <w:tr w:rsidR="00704B03" w:rsidTr="004F4BCF">
                <w:sdt>
                  <w:sdtPr>
                    <w:tag w:val="_PLD_e6e259608fdd4435bda23222d1f623c2"/>
                    <w:id w:val="2740067"/>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704B03" w:rsidRDefault="00704B03" w:rsidP="004F4BCF">
                        <w:pPr>
                          <w:ind w:firstLineChars="100" w:firstLine="210"/>
                          <w:rPr>
                            <w:szCs w:val="21"/>
                          </w:rPr>
                        </w:pPr>
                        <w:r>
                          <w:rPr>
                            <w:rFonts w:hint="eastAsia"/>
                            <w:szCs w:val="21"/>
                          </w:rPr>
                          <w:t>生产性生物资产</w:t>
                        </w:r>
                      </w:p>
                    </w:tc>
                  </w:sdtContent>
                </w:sdt>
                <w:tc>
                  <w:tcPr>
                    <w:tcW w:w="1333"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p>
                </w:tc>
              </w:tr>
              <w:tr w:rsidR="00704B03" w:rsidTr="004F4BCF">
                <w:sdt>
                  <w:sdtPr>
                    <w:tag w:val="_PLD_63df0a186d8f4e9693dffe0b28489c64"/>
                    <w:id w:val="2740068"/>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704B03" w:rsidRDefault="00704B03" w:rsidP="004F4BCF">
                        <w:pPr>
                          <w:ind w:firstLineChars="100" w:firstLine="210"/>
                          <w:rPr>
                            <w:szCs w:val="21"/>
                          </w:rPr>
                        </w:pPr>
                        <w:r>
                          <w:rPr>
                            <w:rFonts w:hint="eastAsia"/>
                            <w:szCs w:val="21"/>
                          </w:rPr>
                          <w:t>油气资产</w:t>
                        </w:r>
                      </w:p>
                    </w:tc>
                  </w:sdtContent>
                </w:sdt>
                <w:tc>
                  <w:tcPr>
                    <w:tcW w:w="1333"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p>
                </w:tc>
              </w:tr>
              <w:tr w:rsidR="00704B03" w:rsidTr="004F4BCF">
                <w:tc>
                  <w:tcPr>
                    <w:tcW w:w="249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bad9982a57a445cbee9922fb5f63984"/>
                      <w:id w:val="2740069"/>
                      <w:lock w:val="sdtLocked"/>
                    </w:sdtPr>
                    <w:sdtContent>
                      <w:p w:rsidR="00704B03" w:rsidRDefault="00704B03" w:rsidP="004F4BCF">
                        <w:pPr>
                          <w:ind w:firstLineChars="100" w:firstLine="210"/>
                        </w:pPr>
                        <w:r>
                          <w:rPr>
                            <w:rFonts w:hint="eastAsia"/>
                          </w:rPr>
                          <w:t>使用权资产</w:t>
                        </w:r>
                      </w:p>
                    </w:sdtContent>
                  </w:sdt>
                </w:tc>
                <w:tc>
                  <w:tcPr>
                    <w:tcW w:w="1333"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p>
                </w:tc>
              </w:tr>
              <w:tr w:rsidR="00704B03" w:rsidTr="004F4BCF">
                <w:sdt>
                  <w:sdtPr>
                    <w:tag w:val="_PLD_6ca9df9ded504498b459244aaa6a28dc"/>
                    <w:id w:val="2740070"/>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704B03" w:rsidRDefault="00704B03" w:rsidP="004F4BCF">
                        <w:pPr>
                          <w:ind w:firstLineChars="100" w:firstLine="210"/>
                          <w:rPr>
                            <w:szCs w:val="21"/>
                          </w:rPr>
                        </w:pPr>
                        <w:r>
                          <w:rPr>
                            <w:rFonts w:hint="eastAsia"/>
                            <w:szCs w:val="21"/>
                          </w:rPr>
                          <w:t>无形资产</w:t>
                        </w:r>
                      </w:p>
                    </w:tc>
                  </w:sdtContent>
                </w:sdt>
                <w:tc>
                  <w:tcPr>
                    <w:tcW w:w="1333"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r>
                      <w:t>9,886,758.49</w:t>
                    </w:r>
                  </w:p>
                </w:tc>
                <w:tc>
                  <w:tcPr>
                    <w:tcW w:w="1176"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r>
                      <w:t>9,964,403.20</w:t>
                    </w:r>
                  </w:p>
                </w:tc>
              </w:tr>
              <w:tr w:rsidR="00704B03" w:rsidTr="004F4BCF">
                <w:sdt>
                  <w:sdtPr>
                    <w:tag w:val="_PLD_a6fd62e6e8a3459683ed196522104406"/>
                    <w:id w:val="2740071"/>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704B03" w:rsidRDefault="00704B03" w:rsidP="004F4BCF">
                        <w:pPr>
                          <w:ind w:firstLineChars="100" w:firstLine="210"/>
                          <w:rPr>
                            <w:szCs w:val="21"/>
                          </w:rPr>
                        </w:pPr>
                        <w:r>
                          <w:rPr>
                            <w:rFonts w:hint="eastAsia"/>
                            <w:szCs w:val="21"/>
                          </w:rPr>
                          <w:t>开发支出</w:t>
                        </w:r>
                      </w:p>
                    </w:tc>
                  </w:sdtContent>
                </w:sdt>
                <w:tc>
                  <w:tcPr>
                    <w:tcW w:w="1333"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p>
                </w:tc>
              </w:tr>
              <w:tr w:rsidR="00704B03" w:rsidTr="004F4BCF">
                <w:sdt>
                  <w:sdtPr>
                    <w:tag w:val="_PLD_845d03a98a3b4de995f8926001664153"/>
                    <w:id w:val="2740072"/>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704B03" w:rsidRDefault="00704B03" w:rsidP="004F4BCF">
                        <w:pPr>
                          <w:ind w:firstLineChars="100" w:firstLine="210"/>
                          <w:rPr>
                            <w:szCs w:val="21"/>
                          </w:rPr>
                        </w:pPr>
                        <w:r>
                          <w:rPr>
                            <w:rFonts w:hint="eastAsia"/>
                            <w:szCs w:val="21"/>
                          </w:rPr>
                          <w:t>商誉</w:t>
                        </w:r>
                      </w:p>
                    </w:tc>
                  </w:sdtContent>
                </w:sdt>
                <w:tc>
                  <w:tcPr>
                    <w:tcW w:w="1333"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p>
                </w:tc>
              </w:tr>
              <w:tr w:rsidR="00704B03" w:rsidTr="004F4BCF">
                <w:sdt>
                  <w:sdtPr>
                    <w:tag w:val="_PLD_c2547f02a6ee47139eb09986f3699908"/>
                    <w:id w:val="2740073"/>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704B03" w:rsidRDefault="00704B03" w:rsidP="004F4BCF">
                        <w:pPr>
                          <w:ind w:firstLineChars="100" w:firstLine="210"/>
                          <w:rPr>
                            <w:szCs w:val="21"/>
                          </w:rPr>
                        </w:pPr>
                        <w:r>
                          <w:rPr>
                            <w:rFonts w:hint="eastAsia"/>
                            <w:szCs w:val="21"/>
                          </w:rPr>
                          <w:t>长期待摊费用</w:t>
                        </w:r>
                      </w:p>
                    </w:tc>
                  </w:sdtContent>
                </w:sdt>
                <w:tc>
                  <w:tcPr>
                    <w:tcW w:w="1333"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p>
                </w:tc>
              </w:tr>
              <w:tr w:rsidR="00704B03" w:rsidTr="004F4BCF">
                <w:sdt>
                  <w:sdtPr>
                    <w:tag w:val="_PLD_139043b272ee4b80aeea98e53578760c"/>
                    <w:id w:val="2740074"/>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704B03" w:rsidRDefault="00704B03" w:rsidP="004F4BCF">
                        <w:pPr>
                          <w:ind w:firstLineChars="100" w:firstLine="210"/>
                          <w:rPr>
                            <w:szCs w:val="21"/>
                          </w:rPr>
                        </w:pPr>
                        <w:r>
                          <w:rPr>
                            <w:rFonts w:hint="eastAsia"/>
                            <w:szCs w:val="21"/>
                          </w:rPr>
                          <w:t>递延所得税资产</w:t>
                        </w:r>
                      </w:p>
                    </w:tc>
                  </w:sdtContent>
                </w:sdt>
                <w:tc>
                  <w:tcPr>
                    <w:tcW w:w="1333"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r>
                      <w:t>1,921,900.00</w:t>
                    </w:r>
                  </w:p>
                </w:tc>
                <w:tc>
                  <w:tcPr>
                    <w:tcW w:w="1176"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r>
                      <w:t>1,921,900.00</w:t>
                    </w:r>
                  </w:p>
                </w:tc>
              </w:tr>
              <w:tr w:rsidR="00704B03" w:rsidTr="004F4BCF">
                <w:sdt>
                  <w:sdtPr>
                    <w:tag w:val="_PLD_c53cedf761374ff7845d0e3f614233bf"/>
                    <w:id w:val="2740075"/>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704B03" w:rsidRDefault="00704B03" w:rsidP="004F4BCF">
                        <w:pPr>
                          <w:ind w:firstLineChars="100" w:firstLine="210"/>
                          <w:rPr>
                            <w:szCs w:val="21"/>
                          </w:rPr>
                        </w:pPr>
                        <w:r>
                          <w:rPr>
                            <w:rFonts w:hint="eastAsia"/>
                            <w:szCs w:val="21"/>
                          </w:rPr>
                          <w:t>其他非流动资产</w:t>
                        </w:r>
                      </w:p>
                    </w:tc>
                  </w:sdtContent>
                </w:sdt>
                <w:tc>
                  <w:tcPr>
                    <w:tcW w:w="1333"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r>
                      <w:t>1,514,221.11</w:t>
                    </w:r>
                  </w:p>
                </w:tc>
                <w:tc>
                  <w:tcPr>
                    <w:tcW w:w="1176"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r>
                      <w:t>1,514,221.11</w:t>
                    </w:r>
                  </w:p>
                </w:tc>
              </w:tr>
              <w:tr w:rsidR="00704B03" w:rsidTr="004F4BCF">
                <w:sdt>
                  <w:sdtPr>
                    <w:tag w:val="_PLD_3364732420d940a1aeb6c6056b6e6ed8"/>
                    <w:id w:val="2740076"/>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704B03" w:rsidRDefault="00704B03" w:rsidP="004F4BCF">
                        <w:pPr>
                          <w:ind w:firstLineChars="200" w:firstLine="420"/>
                          <w:rPr>
                            <w:szCs w:val="21"/>
                          </w:rPr>
                        </w:pPr>
                        <w:r>
                          <w:rPr>
                            <w:rFonts w:hint="eastAsia"/>
                            <w:szCs w:val="21"/>
                          </w:rPr>
                          <w:t>非流动资产合计</w:t>
                        </w:r>
                      </w:p>
                    </w:tc>
                  </w:sdtContent>
                </w:sdt>
                <w:tc>
                  <w:tcPr>
                    <w:tcW w:w="1333"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r>
                      <w:t>761,222,733.38</w:t>
                    </w:r>
                  </w:p>
                </w:tc>
                <w:tc>
                  <w:tcPr>
                    <w:tcW w:w="1176"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r>
                      <w:t>741,363,580.07</w:t>
                    </w:r>
                  </w:p>
                </w:tc>
              </w:tr>
              <w:tr w:rsidR="00704B03" w:rsidTr="004F4BCF">
                <w:sdt>
                  <w:sdtPr>
                    <w:tag w:val="_PLD_a6e35a26d8444e859fb1716956424194"/>
                    <w:id w:val="2740077"/>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704B03" w:rsidRDefault="00704B03" w:rsidP="004F4BCF">
                        <w:pPr>
                          <w:ind w:firstLineChars="300" w:firstLine="630"/>
                          <w:rPr>
                            <w:szCs w:val="21"/>
                          </w:rPr>
                        </w:pPr>
                        <w:r>
                          <w:rPr>
                            <w:rFonts w:hint="eastAsia"/>
                            <w:szCs w:val="21"/>
                          </w:rPr>
                          <w:t>资产总计</w:t>
                        </w:r>
                      </w:p>
                    </w:tc>
                  </w:sdtContent>
                </w:sdt>
                <w:tc>
                  <w:tcPr>
                    <w:tcW w:w="1333"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r>
                      <w:t>1,608,415,827.33</w:t>
                    </w:r>
                  </w:p>
                </w:tc>
                <w:tc>
                  <w:tcPr>
                    <w:tcW w:w="1176"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r>
                      <w:t>1,444,490,711.35</w:t>
                    </w:r>
                  </w:p>
                </w:tc>
              </w:tr>
              <w:tr w:rsidR="00704B03" w:rsidTr="004F4BCF">
                <w:sdt>
                  <w:sdtPr>
                    <w:tag w:val="_PLD_157eebf85e1c4ccd95cb332e462353cc"/>
                    <w:id w:val="2740078"/>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704B03" w:rsidRDefault="00704B03" w:rsidP="004F4BCF">
                        <w:pPr>
                          <w:rPr>
                            <w:szCs w:val="21"/>
                          </w:rPr>
                        </w:pPr>
                        <w:r>
                          <w:rPr>
                            <w:rFonts w:hint="eastAsia"/>
                            <w:b/>
                            <w:bCs/>
                            <w:szCs w:val="21"/>
                          </w:rPr>
                          <w:t>流动负债：</w:t>
                        </w:r>
                      </w:p>
                    </w:tc>
                  </w:sdtContent>
                </w:sdt>
                <w:tc>
                  <w:tcPr>
                    <w:tcW w:w="1333" w:type="pct"/>
                    <w:tcBorders>
                      <w:top w:val="outset" w:sz="6" w:space="0" w:color="auto"/>
                      <w:left w:val="outset" w:sz="6" w:space="0" w:color="auto"/>
                      <w:bottom w:val="outset" w:sz="6" w:space="0" w:color="auto"/>
                      <w:right w:val="outset" w:sz="6" w:space="0" w:color="auto"/>
                    </w:tcBorders>
                  </w:tcPr>
                  <w:p w:rsidR="00704B03" w:rsidRDefault="00704B03" w:rsidP="004F4BCF">
                    <w:pPr>
                      <w:rPr>
                        <w:szCs w:val="21"/>
                      </w:rPr>
                    </w:pPr>
                  </w:p>
                </w:tc>
                <w:tc>
                  <w:tcPr>
                    <w:tcW w:w="1176" w:type="pct"/>
                    <w:tcBorders>
                      <w:top w:val="outset" w:sz="6" w:space="0" w:color="auto"/>
                      <w:left w:val="outset" w:sz="6" w:space="0" w:color="auto"/>
                      <w:bottom w:val="outset" w:sz="6" w:space="0" w:color="auto"/>
                      <w:right w:val="outset" w:sz="6" w:space="0" w:color="auto"/>
                    </w:tcBorders>
                  </w:tcPr>
                  <w:p w:rsidR="00704B03" w:rsidRDefault="00704B03" w:rsidP="004F4BCF">
                    <w:pPr>
                      <w:rPr>
                        <w:szCs w:val="21"/>
                      </w:rPr>
                    </w:pPr>
                  </w:p>
                </w:tc>
              </w:tr>
              <w:tr w:rsidR="00704B03" w:rsidTr="004F4BCF">
                <w:sdt>
                  <w:sdtPr>
                    <w:tag w:val="_PLD_b9cc37fdb1c54295b51427ff88fe2632"/>
                    <w:id w:val="2740079"/>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704B03" w:rsidRDefault="00704B03" w:rsidP="004F4BCF">
                        <w:pPr>
                          <w:ind w:firstLineChars="100" w:firstLine="210"/>
                          <w:rPr>
                            <w:szCs w:val="21"/>
                          </w:rPr>
                        </w:pPr>
                        <w:r>
                          <w:rPr>
                            <w:rFonts w:hint="eastAsia"/>
                            <w:szCs w:val="21"/>
                          </w:rPr>
                          <w:t>短期借款</w:t>
                        </w:r>
                      </w:p>
                    </w:tc>
                  </w:sdtContent>
                </w:sdt>
                <w:tc>
                  <w:tcPr>
                    <w:tcW w:w="1333"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r>
                      <w:t>150,214,875.00</w:t>
                    </w:r>
                  </w:p>
                </w:tc>
                <w:tc>
                  <w:tcPr>
                    <w:tcW w:w="1176"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r>
                      <w:t>150,712,100.00</w:t>
                    </w:r>
                  </w:p>
                </w:tc>
              </w:tr>
              <w:tr w:rsidR="00704B03" w:rsidTr="004F4BCF">
                <w:tc>
                  <w:tcPr>
                    <w:tcW w:w="249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4c0ab730c5240f4910f1499683eb0a7"/>
                      <w:id w:val="2740080"/>
                      <w:lock w:val="sdtLocked"/>
                    </w:sdtPr>
                    <w:sdtContent>
                      <w:p w:rsidR="00704B03" w:rsidRDefault="00704B03" w:rsidP="004F4BCF">
                        <w:pPr>
                          <w:ind w:firstLineChars="100" w:firstLine="210"/>
                        </w:pPr>
                        <w:r>
                          <w:rPr>
                            <w:rFonts w:hint="eastAsia"/>
                          </w:rPr>
                          <w:t>交易性金融负债</w:t>
                        </w:r>
                      </w:p>
                    </w:sdtContent>
                  </w:sdt>
                </w:tc>
                <w:tc>
                  <w:tcPr>
                    <w:tcW w:w="1333"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p>
                </w:tc>
              </w:tr>
              <w:tr w:rsidR="00704B03" w:rsidTr="004F4BCF">
                <w:sdt>
                  <w:sdtPr>
                    <w:tag w:val="_PLD_fcb0a879a4024f13a40fedf6dd43e1e2"/>
                    <w:id w:val="2740081"/>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704B03" w:rsidRDefault="00704B03" w:rsidP="004F4BCF">
                        <w:pPr>
                          <w:ind w:firstLineChars="100" w:firstLine="210"/>
                          <w:rPr>
                            <w:szCs w:val="21"/>
                          </w:rPr>
                        </w:pPr>
                        <w:r>
                          <w:rPr>
                            <w:rFonts w:hint="eastAsia"/>
                            <w:szCs w:val="21"/>
                          </w:rPr>
                          <w:t>衍生金融负债</w:t>
                        </w:r>
                      </w:p>
                    </w:tc>
                  </w:sdtContent>
                </w:sdt>
                <w:tc>
                  <w:tcPr>
                    <w:tcW w:w="1333"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p>
                </w:tc>
              </w:tr>
              <w:tr w:rsidR="00704B03" w:rsidTr="004F4BCF">
                <w:sdt>
                  <w:sdtPr>
                    <w:tag w:val="_PLD_5b4da2d661474b629a3790fbc44a044f"/>
                    <w:id w:val="2740082"/>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704B03" w:rsidRDefault="00704B03" w:rsidP="004F4BCF">
                        <w:pPr>
                          <w:ind w:firstLineChars="100" w:firstLine="210"/>
                          <w:rPr>
                            <w:szCs w:val="21"/>
                          </w:rPr>
                        </w:pPr>
                        <w:r>
                          <w:rPr>
                            <w:rFonts w:hint="eastAsia"/>
                            <w:szCs w:val="21"/>
                          </w:rPr>
                          <w:t>应付票据</w:t>
                        </w:r>
                      </w:p>
                    </w:tc>
                  </w:sdtContent>
                </w:sdt>
                <w:tc>
                  <w:tcPr>
                    <w:tcW w:w="1333"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r>
                      <w:t>5,347,736.03</w:t>
                    </w:r>
                  </w:p>
                </w:tc>
                <w:tc>
                  <w:tcPr>
                    <w:tcW w:w="1176"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r>
                      <w:t>347,736.03</w:t>
                    </w:r>
                  </w:p>
                </w:tc>
              </w:tr>
              <w:tr w:rsidR="00704B03" w:rsidTr="004F4BCF">
                <w:sdt>
                  <w:sdtPr>
                    <w:tag w:val="_PLD_d0441c750daf4111a40875e89edf4c5b"/>
                    <w:id w:val="2740083"/>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704B03" w:rsidRDefault="00704B03" w:rsidP="004F4BCF">
                        <w:pPr>
                          <w:ind w:firstLineChars="100" w:firstLine="210"/>
                          <w:rPr>
                            <w:szCs w:val="21"/>
                          </w:rPr>
                        </w:pPr>
                        <w:r>
                          <w:rPr>
                            <w:rFonts w:hint="eastAsia"/>
                            <w:szCs w:val="21"/>
                          </w:rPr>
                          <w:t>应付账款</w:t>
                        </w:r>
                      </w:p>
                    </w:tc>
                  </w:sdtContent>
                </w:sdt>
                <w:tc>
                  <w:tcPr>
                    <w:tcW w:w="1333"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r>
                      <w:t>105,187,311.19</w:t>
                    </w:r>
                  </w:p>
                </w:tc>
                <w:tc>
                  <w:tcPr>
                    <w:tcW w:w="1176"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r>
                      <w:t>44,876,877.23</w:t>
                    </w:r>
                  </w:p>
                </w:tc>
              </w:tr>
              <w:tr w:rsidR="00704B03" w:rsidTr="004F4BCF">
                <w:sdt>
                  <w:sdtPr>
                    <w:tag w:val="_PLD_2453a14c1e804f48a437e2088a6123de"/>
                    <w:id w:val="2740084"/>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704B03" w:rsidRDefault="00704B03" w:rsidP="004F4BCF">
                        <w:pPr>
                          <w:ind w:firstLineChars="100" w:firstLine="210"/>
                          <w:rPr>
                            <w:szCs w:val="21"/>
                          </w:rPr>
                        </w:pPr>
                        <w:r>
                          <w:rPr>
                            <w:rFonts w:hint="eastAsia"/>
                            <w:szCs w:val="21"/>
                          </w:rPr>
                          <w:t>预收款项</w:t>
                        </w:r>
                      </w:p>
                    </w:tc>
                  </w:sdtContent>
                </w:sdt>
                <w:tc>
                  <w:tcPr>
                    <w:tcW w:w="1333"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p>
                </w:tc>
              </w:tr>
              <w:tr w:rsidR="00704B03" w:rsidTr="004F4BCF">
                <w:tc>
                  <w:tcPr>
                    <w:tcW w:w="249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cb719043588a455ba6307a5939a29002"/>
                      <w:id w:val="2740085"/>
                      <w:lock w:val="sdtLocked"/>
                    </w:sdtPr>
                    <w:sdtContent>
                      <w:p w:rsidR="00704B03" w:rsidRDefault="00704B03" w:rsidP="004F4BCF">
                        <w:pPr>
                          <w:ind w:firstLineChars="100" w:firstLine="210"/>
                        </w:pPr>
                        <w:r>
                          <w:rPr>
                            <w:rFonts w:hint="eastAsia"/>
                          </w:rPr>
                          <w:t>合同负债</w:t>
                        </w:r>
                      </w:p>
                    </w:sdtContent>
                  </w:sdt>
                </w:tc>
                <w:tc>
                  <w:tcPr>
                    <w:tcW w:w="1333"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r>
                      <w:t>136,502,347.70</w:t>
                    </w:r>
                  </w:p>
                </w:tc>
                <w:tc>
                  <w:tcPr>
                    <w:tcW w:w="1176"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r>
                      <w:t>78,723,923.22</w:t>
                    </w:r>
                  </w:p>
                </w:tc>
              </w:tr>
              <w:tr w:rsidR="00704B03" w:rsidTr="004F4BCF">
                <w:sdt>
                  <w:sdtPr>
                    <w:tag w:val="_PLD_afafcc2640704430b636d682185b9740"/>
                    <w:id w:val="2740086"/>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704B03" w:rsidRDefault="00704B03" w:rsidP="004F4BCF">
                        <w:pPr>
                          <w:ind w:firstLineChars="100" w:firstLine="210"/>
                          <w:rPr>
                            <w:szCs w:val="21"/>
                          </w:rPr>
                        </w:pPr>
                        <w:r>
                          <w:rPr>
                            <w:rFonts w:hint="eastAsia"/>
                            <w:szCs w:val="21"/>
                          </w:rPr>
                          <w:t>应付职工薪酬</w:t>
                        </w:r>
                      </w:p>
                    </w:tc>
                  </w:sdtContent>
                </w:sdt>
                <w:tc>
                  <w:tcPr>
                    <w:tcW w:w="1333"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r>
                      <w:t>19,209,258.96</w:t>
                    </w:r>
                  </w:p>
                </w:tc>
                <w:tc>
                  <w:tcPr>
                    <w:tcW w:w="1176"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r>
                      <w:t>9,747,594.94</w:t>
                    </w:r>
                  </w:p>
                </w:tc>
              </w:tr>
              <w:tr w:rsidR="00704B03" w:rsidTr="004F4BCF">
                <w:sdt>
                  <w:sdtPr>
                    <w:tag w:val="_PLD_4b3f376729254e44b383a265a257539c"/>
                    <w:id w:val="2740087"/>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704B03" w:rsidRDefault="00704B03" w:rsidP="004F4BCF">
                        <w:pPr>
                          <w:ind w:firstLineChars="100" w:firstLine="210"/>
                          <w:rPr>
                            <w:szCs w:val="21"/>
                          </w:rPr>
                        </w:pPr>
                        <w:r>
                          <w:rPr>
                            <w:rFonts w:hint="eastAsia"/>
                            <w:szCs w:val="21"/>
                          </w:rPr>
                          <w:t>应交税费</w:t>
                        </w:r>
                      </w:p>
                    </w:tc>
                  </w:sdtContent>
                </w:sdt>
                <w:tc>
                  <w:tcPr>
                    <w:tcW w:w="1333"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r>
                      <w:t>7,978,192.79</w:t>
                    </w:r>
                  </w:p>
                </w:tc>
                <w:tc>
                  <w:tcPr>
                    <w:tcW w:w="1176"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r>
                      <w:t>8,194,170.61</w:t>
                    </w:r>
                  </w:p>
                </w:tc>
              </w:tr>
              <w:tr w:rsidR="00704B03" w:rsidTr="004F4BCF">
                <w:sdt>
                  <w:sdtPr>
                    <w:tag w:val="_PLD_26bd136c0a1f44258d619c9c5bfea9b1"/>
                    <w:id w:val="2740088"/>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704B03" w:rsidRDefault="00704B03" w:rsidP="004F4BCF">
                        <w:pPr>
                          <w:ind w:firstLineChars="100" w:firstLine="210"/>
                          <w:rPr>
                            <w:szCs w:val="21"/>
                          </w:rPr>
                        </w:pPr>
                        <w:r>
                          <w:rPr>
                            <w:rFonts w:hint="eastAsia"/>
                            <w:szCs w:val="21"/>
                          </w:rPr>
                          <w:t>其他应付款</w:t>
                        </w:r>
                      </w:p>
                    </w:tc>
                  </w:sdtContent>
                </w:sdt>
                <w:tc>
                  <w:tcPr>
                    <w:tcW w:w="1333"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r>
                      <w:t>20,437,630.80</w:t>
                    </w:r>
                  </w:p>
                </w:tc>
                <w:tc>
                  <w:tcPr>
                    <w:tcW w:w="1176"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r>
                      <w:t>23,130,018.70</w:t>
                    </w:r>
                  </w:p>
                </w:tc>
              </w:tr>
              <w:tr w:rsidR="00704B03" w:rsidTr="004F4BCF">
                <w:sdt>
                  <w:sdtPr>
                    <w:tag w:val="_PLD_0c5ea420476342eb828a5ae660b567e1"/>
                    <w:id w:val="2740089"/>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704B03" w:rsidRDefault="00704B03" w:rsidP="004F4BCF">
                        <w:pPr>
                          <w:ind w:firstLineChars="100" w:firstLine="210"/>
                          <w:rPr>
                            <w:szCs w:val="21"/>
                          </w:rPr>
                        </w:pPr>
                        <w:r>
                          <w:rPr>
                            <w:rFonts w:hint="eastAsia"/>
                          </w:rPr>
                          <w:t>其中：</w:t>
                        </w:r>
                        <w:r>
                          <w:rPr>
                            <w:rFonts w:hint="eastAsia"/>
                            <w:szCs w:val="21"/>
                          </w:rPr>
                          <w:t>应付利息</w:t>
                        </w:r>
                      </w:p>
                    </w:tc>
                  </w:sdtContent>
                </w:sdt>
                <w:tc>
                  <w:tcPr>
                    <w:tcW w:w="1333"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p>
                </w:tc>
              </w:tr>
              <w:tr w:rsidR="00704B03" w:rsidTr="004F4BCF">
                <w:sdt>
                  <w:sdtPr>
                    <w:tag w:val="_PLD_973c6bad414747ba918c023df104326b"/>
                    <w:id w:val="2740090"/>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704B03" w:rsidRDefault="00704B03" w:rsidP="004F4BCF">
                        <w:pPr>
                          <w:ind w:firstLineChars="400" w:firstLine="840"/>
                          <w:rPr>
                            <w:szCs w:val="21"/>
                          </w:rPr>
                        </w:pPr>
                        <w:r>
                          <w:rPr>
                            <w:rFonts w:hint="eastAsia"/>
                            <w:szCs w:val="21"/>
                          </w:rPr>
                          <w:t>应付股利</w:t>
                        </w:r>
                      </w:p>
                    </w:tc>
                  </w:sdtContent>
                </w:sdt>
                <w:tc>
                  <w:tcPr>
                    <w:tcW w:w="1333"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r>
                      <w:t>472,000.00</w:t>
                    </w:r>
                  </w:p>
                </w:tc>
                <w:tc>
                  <w:tcPr>
                    <w:tcW w:w="1176"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r>
                      <w:t>472,000.00</w:t>
                    </w:r>
                  </w:p>
                </w:tc>
              </w:tr>
              <w:tr w:rsidR="00704B03" w:rsidTr="004F4BCF">
                <w:sdt>
                  <w:sdtPr>
                    <w:tag w:val="_PLD_046d397e7c404ad1a2b555a5e445120b"/>
                    <w:id w:val="2740091"/>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704B03" w:rsidRDefault="00704B03" w:rsidP="004F4BCF">
                        <w:pPr>
                          <w:ind w:firstLineChars="100" w:firstLine="210"/>
                          <w:rPr>
                            <w:szCs w:val="21"/>
                          </w:rPr>
                        </w:pPr>
                        <w:r>
                          <w:rPr>
                            <w:rFonts w:hint="eastAsia"/>
                            <w:szCs w:val="21"/>
                          </w:rPr>
                          <w:t>持有待售负债</w:t>
                        </w:r>
                      </w:p>
                    </w:tc>
                  </w:sdtContent>
                </w:sdt>
                <w:tc>
                  <w:tcPr>
                    <w:tcW w:w="1333"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p>
                </w:tc>
              </w:tr>
              <w:tr w:rsidR="00704B03" w:rsidTr="004F4BCF">
                <w:sdt>
                  <w:sdtPr>
                    <w:tag w:val="_PLD_66b1464ae4d04e28a658f4e678f0c38e"/>
                    <w:id w:val="2740092"/>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704B03" w:rsidRDefault="00704B03" w:rsidP="004F4BCF">
                        <w:pPr>
                          <w:ind w:firstLineChars="100" w:firstLine="210"/>
                          <w:rPr>
                            <w:szCs w:val="21"/>
                          </w:rPr>
                        </w:pPr>
                        <w:r>
                          <w:rPr>
                            <w:rFonts w:hint="eastAsia"/>
                            <w:szCs w:val="21"/>
                          </w:rPr>
                          <w:t>一年内到期的非流动负债</w:t>
                        </w:r>
                      </w:p>
                    </w:tc>
                  </w:sdtContent>
                </w:sdt>
                <w:tc>
                  <w:tcPr>
                    <w:tcW w:w="1333"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p>
                </w:tc>
              </w:tr>
              <w:tr w:rsidR="00704B03" w:rsidTr="004F4BCF">
                <w:sdt>
                  <w:sdtPr>
                    <w:tag w:val="_PLD_a09dc5976a4940f0a864e2943d0870d5"/>
                    <w:id w:val="2740093"/>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704B03" w:rsidRDefault="00704B03" w:rsidP="004F4BCF">
                        <w:pPr>
                          <w:ind w:firstLineChars="100" w:firstLine="210"/>
                          <w:rPr>
                            <w:szCs w:val="21"/>
                          </w:rPr>
                        </w:pPr>
                        <w:r>
                          <w:rPr>
                            <w:rFonts w:hint="eastAsia"/>
                            <w:szCs w:val="21"/>
                          </w:rPr>
                          <w:t>其他流动负债</w:t>
                        </w:r>
                      </w:p>
                    </w:tc>
                  </w:sdtContent>
                </w:sdt>
                <w:tc>
                  <w:tcPr>
                    <w:tcW w:w="1333"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r>
                      <w:t>49,075,422.43</w:t>
                    </w:r>
                  </w:p>
                </w:tc>
                <w:tc>
                  <w:tcPr>
                    <w:tcW w:w="1176"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r>
                      <w:t>26,358,277.12</w:t>
                    </w:r>
                  </w:p>
                </w:tc>
              </w:tr>
              <w:tr w:rsidR="00704B03" w:rsidTr="004F4BCF">
                <w:sdt>
                  <w:sdtPr>
                    <w:tag w:val="_PLD_e505e655602644c4afdf5d6c30ffa473"/>
                    <w:id w:val="2740094"/>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704B03" w:rsidRDefault="00704B03" w:rsidP="004F4BCF">
                        <w:pPr>
                          <w:ind w:firstLineChars="200" w:firstLine="420"/>
                          <w:rPr>
                            <w:szCs w:val="21"/>
                          </w:rPr>
                        </w:pPr>
                        <w:r>
                          <w:rPr>
                            <w:rFonts w:hint="eastAsia"/>
                            <w:szCs w:val="21"/>
                          </w:rPr>
                          <w:t>流动负债合计</w:t>
                        </w:r>
                      </w:p>
                    </w:tc>
                  </w:sdtContent>
                </w:sdt>
                <w:tc>
                  <w:tcPr>
                    <w:tcW w:w="1333"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r>
                      <w:t>493,952,774.90</w:t>
                    </w:r>
                  </w:p>
                </w:tc>
                <w:tc>
                  <w:tcPr>
                    <w:tcW w:w="1176"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r>
                      <w:t>342,090,697.85</w:t>
                    </w:r>
                  </w:p>
                </w:tc>
              </w:tr>
              <w:tr w:rsidR="00704B03" w:rsidTr="004F4BCF">
                <w:sdt>
                  <w:sdtPr>
                    <w:tag w:val="_PLD_560dc79437db47c6a0622d04f33e9fec"/>
                    <w:id w:val="2740095"/>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704B03" w:rsidRDefault="00704B03" w:rsidP="004F4BCF">
                        <w:pPr>
                          <w:rPr>
                            <w:szCs w:val="21"/>
                          </w:rPr>
                        </w:pPr>
                        <w:r>
                          <w:rPr>
                            <w:rFonts w:hint="eastAsia"/>
                            <w:b/>
                            <w:bCs/>
                            <w:szCs w:val="21"/>
                          </w:rPr>
                          <w:t>非流动负债：</w:t>
                        </w:r>
                      </w:p>
                    </w:tc>
                  </w:sdtContent>
                </w:sdt>
                <w:tc>
                  <w:tcPr>
                    <w:tcW w:w="1333" w:type="pct"/>
                    <w:tcBorders>
                      <w:top w:val="outset" w:sz="6" w:space="0" w:color="auto"/>
                      <w:left w:val="outset" w:sz="6" w:space="0" w:color="auto"/>
                      <w:bottom w:val="outset" w:sz="6" w:space="0" w:color="auto"/>
                      <w:right w:val="outset" w:sz="6" w:space="0" w:color="auto"/>
                    </w:tcBorders>
                  </w:tcPr>
                  <w:p w:rsidR="00704B03" w:rsidRDefault="00704B03" w:rsidP="004F4BCF">
                    <w:pPr>
                      <w:ind w:right="210"/>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p>
                </w:tc>
              </w:tr>
              <w:tr w:rsidR="00704B03" w:rsidTr="004F4BCF">
                <w:sdt>
                  <w:sdtPr>
                    <w:tag w:val="_PLD_986f17fb8e5f4ba6a40cbee2c160e102"/>
                    <w:id w:val="2740096"/>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704B03" w:rsidRDefault="00704B03" w:rsidP="004F4BCF">
                        <w:pPr>
                          <w:ind w:firstLineChars="100" w:firstLine="210"/>
                          <w:rPr>
                            <w:szCs w:val="21"/>
                          </w:rPr>
                        </w:pPr>
                        <w:r>
                          <w:rPr>
                            <w:rFonts w:hint="eastAsia"/>
                            <w:szCs w:val="21"/>
                          </w:rPr>
                          <w:t>长期借款</w:t>
                        </w:r>
                      </w:p>
                    </w:tc>
                  </w:sdtContent>
                </w:sdt>
                <w:tc>
                  <w:tcPr>
                    <w:tcW w:w="1333"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p>
                </w:tc>
              </w:tr>
              <w:tr w:rsidR="00704B03" w:rsidTr="004F4BCF">
                <w:sdt>
                  <w:sdtPr>
                    <w:tag w:val="_PLD_f854f959206247feadd4a8299e95a357"/>
                    <w:id w:val="2740097"/>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704B03" w:rsidRDefault="00704B03" w:rsidP="004F4BCF">
                        <w:pPr>
                          <w:ind w:firstLineChars="100" w:firstLine="210"/>
                          <w:rPr>
                            <w:szCs w:val="21"/>
                          </w:rPr>
                        </w:pPr>
                        <w:r>
                          <w:rPr>
                            <w:rFonts w:hint="eastAsia"/>
                            <w:szCs w:val="21"/>
                          </w:rPr>
                          <w:t>应付债券</w:t>
                        </w:r>
                      </w:p>
                    </w:tc>
                  </w:sdtContent>
                </w:sdt>
                <w:tc>
                  <w:tcPr>
                    <w:tcW w:w="1333"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p>
                </w:tc>
              </w:tr>
              <w:tr w:rsidR="00704B03" w:rsidTr="004F4BCF">
                <w:sdt>
                  <w:sdtPr>
                    <w:tag w:val="_PLD_a113315c822a4922a10f50537ca54fcc"/>
                    <w:id w:val="2740098"/>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704B03" w:rsidRDefault="00704B03" w:rsidP="004F4BCF">
                        <w:pPr>
                          <w:ind w:firstLineChars="100" w:firstLine="210"/>
                          <w:rPr>
                            <w:szCs w:val="21"/>
                          </w:rPr>
                        </w:pPr>
                        <w:r>
                          <w:rPr>
                            <w:rFonts w:hint="eastAsia"/>
                            <w:szCs w:val="21"/>
                          </w:rPr>
                          <w:t>其中：优先股</w:t>
                        </w:r>
                      </w:p>
                    </w:tc>
                  </w:sdtContent>
                </w:sdt>
                <w:tc>
                  <w:tcPr>
                    <w:tcW w:w="1333"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p>
                </w:tc>
              </w:tr>
              <w:tr w:rsidR="00704B03" w:rsidTr="004F4BCF">
                <w:sdt>
                  <w:sdtPr>
                    <w:tag w:val="_PLD_fe222ce30f5247118a0fce7529691f68"/>
                    <w:id w:val="2740099"/>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704B03" w:rsidRDefault="00704B03" w:rsidP="004F4BCF">
                        <w:pPr>
                          <w:ind w:leftChars="300" w:left="630" w:firstLineChars="100" w:firstLine="210"/>
                          <w:rPr>
                            <w:szCs w:val="21"/>
                          </w:rPr>
                        </w:pPr>
                        <w:r>
                          <w:rPr>
                            <w:rFonts w:hint="eastAsia"/>
                            <w:szCs w:val="21"/>
                          </w:rPr>
                          <w:t>永续债</w:t>
                        </w:r>
                      </w:p>
                    </w:tc>
                  </w:sdtContent>
                </w:sdt>
                <w:tc>
                  <w:tcPr>
                    <w:tcW w:w="1333"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p>
                </w:tc>
              </w:tr>
              <w:tr w:rsidR="00704B03" w:rsidTr="004F4BCF">
                <w:sdt>
                  <w:sdtPr>
                    <w:tag w:val="_PLD_80040485905f4d27801730ad2fe0640f"/>
                    <w:id w:val="2740100"/>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704B03" w:rsidRDefault="00704B03" w:rsidP="004F4BCF">
                        <w:pPr>
                          <w:ind w:firstLineChars="100" w:firstLine="210"/>
                        </w:pPr>
                        <w:r>
                          <w:rPr>
                            <w:rFonts w:hint="eastAsia"/>
                          </w:rPr>
                          <w:t>租赁负债</w:t>
                        </w:r>
                      </w:p>
                    </w:tc>
                  </w:sdtContent>
                </w:sdt>
                <w:tc>
                  <w:tcPr>
                    <w:tcW w:w="1333"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p>
                </w:tc>
              </w:tr>
              <w:tr w:rsidR="00704B03" w:rsidTr="004F4BCF">
                <w:sdt>
                  <w:sdtPr>
                    <w:tag w:val="_PLD_2f9ab003ea4a4ec19663e89065aa4896"/>
                    <w:id w:val="2740101"/>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704B03" w:rsidRDefault="00704B03" w:rsidP="004F4BCF">
                        <w:pPr>
                          <w:ind w:firstLineChars="100" w:firstLine="210"/>
                          <w:rPr>
                            <w:szCs w:val="21"/>
                          </w:rPr>
                        </w:pPr>
                        <w:r>
                          <w:rPr>
                            <w:rFonts w:hint="eastAsia"/>
                            <w:szCs w:val="21"/>
                          </w:rPr>
                          <w:t>长期应付款</w:t>
                        </w:r>
                      </w:p>
                    </w:tc>
                  </w:sdtContent>
                </w:sdt>
                <w:tc>
                  <w:tcPr>
                    <w:tcW w:w="1333"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p>
                </w:tc>
              </w:tr>
              <w:tr w:rsidR="00704B03" w:rsidTr="004F4BCF">
                <w:sdt>
                  <w:sdtPr>
                    <w:tag w:val="_PLD_84eeaac3af20491c94fcd6be5aa6dd8b"/>
                    <w:id w:val="2740102"/>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704B03" w:rsidRDefault="00704B03" w:rsidP="004F4BCF">
                        <w:pPr>
                          <w:ind w:firstLineChars="100" w:firstLine="210"/>
                          <w:rPr>
                            <w:szCs w:val="21"/>
                          </w:rPr>
                        </w:pPr>
                        <w:r>
                          <w:rPr>
                            <w:rFonts w:hint="eastAsia"/>
                            <w:szCs w:val="21"/>
                          </w:rPr>
                          <w:t>长期应付职工薪酬</w:t>
                        </w:r>
                      </w:p>
                    </w:tc>
                  </w:sdtContent>
                </w:sdt>
                <w:tc>
                  <w:tcPr>
                    <w:tcW w:w="1333"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p>
                </w:tc>
              </w:tr>
              <w:tr w:rsidR="00704B03" w:rsidTr="004F4BCF">
                <w:sdt>
                  <w:sdtPr>
                    <w:tag w:val="_PLD_491e4c8cdea04c92bb2518a9e5fd78f6"/>
                    <w:id w:val="2740103"/>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704B03" w:rsidRDefault="00704B03" w:rsidP="004F4BCF">
                        <w:pPr>
                          <w:ind w:firstLineChars="100" w:firstLine="210"/>
                          <w:rPr>
                            <w:szCs w:val="21"/>
                          </w:rPr>
                        </w:pPr>
                        <w:r>
                          <w:rPr>
                            <w:rFonts w:hint="eastAsia"/>
                            <w:szCs w:val="21"/>
                          </w:rPr>
                          <w:t>预计负债</w:t>
                        </w:r>
                      </w:p>
                    </w:tc>
                  </w:sdtContent>
                </w:sdt>
                <w:tc>
                  <w:tcPr>
                    <w:tcW w:w="1333"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p>
                </w:tc>
              </w:tr>
              <w:tr w:rsidR="00704B03" w:rsidTr="004F4BCF">
                <w:sdt>
                  <w:sdtPr>
                    <w:tag w:val="_PLD_2e9cdad4dd4b464b81326d9f96217a1f"/>
                    <w:id w:val="2740104"/>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704B03" w:rsidRDefault="00704B03" w:rsidP="004F4BCF">
                        <w:pPr>
                          <w:ind w:firstLineChars="100" w:firstLine="210"/>
                          <w:rPr>
                            <w:szCs w:val="21"/>
                          </w:rPr>
                        </w:pPr>
                        <w:r>
                          <w:rPr>
                            <w:rFonts w:hint="eastAsia"/>
                            <w:szCs w:val="21"/>
                          </w:rPr>
                          <w:t>递延收益</w:t>
                        </w:r>
                      </w:p>
                    </w:tc>
                  </w:sdtContent>
                </w:sdt>
                <w:tc>
                  <w:tcPr>
                    <w:tcW w:w="1333"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r>
                      <w:t>12,473,445.70</w:t>
                    </w:r>
                  </w:p>
                </w:tc>
                <w:tc>
                  <w:tcPr>
                    <w:tcW w:w="1176"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r>
                      <w:t>12,321,091.40</w:t>
                    </w:r>
                  </w:p>
                </w:tc>
              </w:tr>
              <w:tr w:rsidR="00704B03" w:rsidTr="004F4BCF">
                <w:sdt>
                  <w:sdtPr>
                    <w:tag w:val="_PLD_761d3f9330694b14b61afe411408a188"/>
                    <w:id w:val="2740105"/>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704B03" w:rsidRDefault="00704B03" w:rsidP="004F4BCF">
                        <w:pPr>
                          <w:ind w:firstLineChars="100" w:firstLine="210"/>
                          <w:rPr>
                            <w:szCs w:val="21"/>
                          </w:rPr>
                        </w:pPr>
                        <w:r>
                          <w:rPr>
                            <w:rFonts w:hint="eastAsia"/>
                            <w:szCs w:val="21"/>
                          </w:rPr>
                          <w:t>递延所得税负债</w:t>
                        </w:r>
                      </w:p>
                    </w:tc>
                  </w:sdtContent>
                </w:sdt>
                <w:tc>
                  <w:tcPr>
                    <w:tcW w:w="1333"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p>
                </w:tc>
              </w:tr>
              <w:tr w:rsidR="00704B03" w:rsidTr="004F4BCF">
                <w:sdt>
                  <w:sdtPr>
                    <w:tag w:val="_PLD_55dda99037604a32857c2853478c7b1e"/>
                    <w:id w:val="2740106"/>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704B03" w:rsidRDefault="00704B03" w:rsidP="004F4BCF">
                        <w:pPr>
                          <w:ind w:firstLineChars="100" w:firstLine="210"/>
                          <w:rPr>
                            <w:szCs w:val="21"/>
                          </w:rPr>
                        </w:pPr>
                        <w:r>
                          <w:rPr>
                            <w:rFonts w:hint="eastAsia"/>
                            <w:szCs w:val="21"/>
                          </w:rPr>
                          <w:t>其他非流动负债</w:t>
                        </w:r>
                      </w:p>
                    </w:tc>
                  </w:sdtContent>
                </w:sdt>
                <w:tc>
                  <w:tcPr>
                    <w:tcW w:w="1333"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p>
                </w:tc>
              </w:tr>
              <w:tr w:rsidR="00704B03" w:rsidTr="004F4BCF">
                <w:sdt>
                  <w:sdtPr>
                    <w:tag w:val="_PLD_c57d3ed042a14f669b5b27bb4d0cdafb"/>
                    <w:id w:val="2740107"/>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704B03" w:rsidRDefault="00704B03" w:rsidP="004F4BCF">
                        <w:pPr>
                          <w:ind w:firstLineChars="200" w:firstLine="420"/>
                          <w:rPr>
                            <w:szCs w:val="21"/>
                          </w:rPr>
                        </w:pPr>
                        <w:r>
                          <w:rPr>
                            <w:rFonts w:hint="eastAsia"/>
                            <w:szCs w:val="21"/>
                          </w:rPr>
                          <w:t>非流动负债合计</w:t>
                        </w:r>
                      </w:p>
                    </w:tc>
                  </w:sdtContent>
                </w:sdt>
                <w:tc>
                  <w:tcPr>
                    <w:tcW w:w="1333"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r>
                      <w:t>12,473,445.70</w:t>
                    </w:r>
                  </w:p>
                </w:tc>
                <w:tc>
                  <w:tcPr>
                    <w:tcW w:w="1176"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r>
                      <w:t>12,321,091.40</w:t>
                    </w:r>
                  </w:p>
                </w:tc>
              </w:tr>
              <w:tr w:rsidR="00704B03" w:rsidTr="004F4BCF">
                <w:sdt>
                  <w:sdtPr>
                    <w:tag w:val="_PLD_2190dfde5e0a4675b1141ccdd5571aae"/>
                    <w:id w:val="2740108"/>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704B03" w:rsidRDefault="00704B03" w:rsidP="004F4BCF">
                        <w:pPr>
                          <w:ind w:firstLineChars="300" w:firstLine="630"/>
                          <w:rPr>
                            <w:szCs w:val="21"/>
                          </w:rPr>
                        </w:pPr>
                        <w:r>
                          <w:rPr>
                            <w:rFonts w:hint="eastAsia"/>
                            <w:szCs w:val="21"/>
                          </w:rPr>
                          <w:t>负债合计</w:t>
                        </w:r>
                      </w:p>
                    </w:tc>
                  </w:sdtContent>
                </w:sdt>
                <w:tc>
                  <w:tcPr>
                    <w:tcW w:w="1333"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r>
                      <w:t>506,426,220.60</w:t>
                    </w:r>
                  </w:p>
                </w:tc>
                <w:tc>
                  <w:tcPr>
                    <w:tcW w:w="1176"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r>
                      <w:t>354,411,789.25</w:t>
                    </w:r>
                  </w:p>
                </w:tc>
              </w:tr>
              <w:tr w:rsidR="00704B03" w:rsidTr="004F4BCF">
                <w:sdt>
                  <w:sdtPr>
                    <w:tag w:val="_PLD_719895728bdf43a48c97327b5019e561"/>
                    <w:id w:val="2740109"/>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704B03" w:rsidRDefault="00704B03" w:rsidP="004F4BCF">
                        <w:pPr>
                          <w:rPr>
                            <w:szCs w:val="21"/>
                          </w:rPr>
                        </w:pPr>
                        <w:r>
                          <w:rPr>
                            <w:rFonts w:hint="eastAsia"/>
                            <w:b/>
                            <w:bCs/>
                            <w:szCs w:val="21"/>
                          </w:rPr>
                          <w:t>所有者权益（或股东权益）：</w:t>
                        </w:r>
                      </w:p>
                    </w:tc>
                  </w:sdtContent>
                </w:sdt>
                <w:tc>
                  <w:tcPr>
                    <w:tcW w:w="1333" w:type="pct"/>
                    <w:tcBorders>
                      <w:top w:val="outset" w:sz="6" w:space="0" w:color="auto"/>
                      <w:left w:val="outset" w:sz="6" w:space="0" w:color="auto"/>
                      <w:bottom w:val="outset" w:sz="6" w:space="0" w:color="auto"/>
                      <w:right w:val="outset" w:sz="6" w:space="0" w:color="auto"/>
                    </w:tcBorders>
                  </w:tcPr>
                  <w:p w:rsidR="00704B03" w:rsidRDefault="00704B03" w:rsidP="004F4BCF">
                    <w:pPr>
                      <w:rPr>
                        <w:szCs w:val="21"/>
                      </w:rPr>
                    </w:pPr>
                  </w:p>
                </w:tc>
                <w:tc>
                  <w:tcPr>
                    <w:tcW w:w="1176" w:type="pct"/>
                    <w:tcBorders>
                      <w:top w:val="outset" w:sz="6" w:space="0" w:color="auto"/>
                      <w:left w:val="outset" w:sz="6" w:space="0" w:color="auto"/>
                      <w:bottom w:val="outset" w:sz="6" w:space="0" w:color="auto"/>
                      <w:right w:val="outset" w:sz="6" w:space="0" w:color="auto"/>
                    </w:tcBorders>
                  </w:tcPr>
                  <w:p w:rsidR="00704B03" w:rsidRDefault="00704B03" w:rsidP="004F4BCF">
                    <w:pPr>
                      <w:rPr>
                        <w:szCs w:val="21"/>
                      </w:rPr>
                    </w:pPr>
                  </w:p>
                </w:tc>
              </w:tr>
              <w:tr w:rsidR="00704B03" w:rsidTr="004F4BCF">
                <w:sdt>
                  <w:sdtPr>
                    <w:tag w:val="_PLD_19f383b456144f00bd31ed833e63fb93"/>
                    <w:id w:val="2740110"/>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704B03" w:rsidRDefault="00704B03" w:rsidP="004F4BCF">
                        <w:pPr>
                          <w:ind w:firstLineChars="100" w:firstLine="210"/>
                          <w:rPr>
                            <w:szCs w:val="21"/>
                          </w:rPr>
                        </w:pPr>
                        <w:r>
                          <w:rPr>
                            <w:rFonts w:hint="eastAsia"/>
                            <w:szCs w:val="21"/>
                          </w:rPr>
                          <w:t>实收资本（或股本）</w:t>
                        </w:r>
                      </w:p>
                    </w:tc>
                  </w:sdtContent>
                </w:sdt>
                <w:tc>
                  <w:tcPr>
                    <w:tcW w:w="1333"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r>
                      <w:t>564,369,565.00</w:t>
                    </w:r>
                  </w:p>
                </w:tc>
                <w:tc>
                  <w:tcPr>
                    <w:tcW w:w="1176"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r>
                      <w:t>564,369,565.00</w:t>
                    </w:r>
                  </w:p>
                </w:tc>
              </w:tr>
              <w:tr w:rsidR="00704B03" w:rsidTr="004F4BCF">
                <w:sdt>
                  <w:sdtPr>
                    <w:tag w:val="_PLD_4a577aaad8f4438290260346687e613b"/>
                    <w:id w:val="2740111"/>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704B03" w:rsidRDefault="00704B03" w:rsidP="004F4BCF">
                        <w:pPr>
                          <w:ind w:firstLineChars="100" w:firstLine="210"/>
                          <w:rPr>
                            <w:szCs w:val="21"/>
                          </w:rPr>
                        </w:pPr>
                        <w:r>
                          <w:rPr>
                            <w:rFonts w:hint="eastAsia"/>
                            <w:szCs w:val="21"/>
                          </w:rPr>
                          <w:t>其他权益工具</w:t>
                        </w:r>
                      </w:p>
                    </w:tc>
                  </w:sdtContent>
                </w:sdt>
                <w:tc>
                  <w:tcPr>
                    <w:tcW w:w="1333"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p>
                </w:tc>
              </w:tr>
              <w:tr w:rsidR="00704B03" w:rsidTr="004F4BCF">
                <w:sdt>
                  <w:sdtPr>
                    <w:tag w:val="_PLD_081985ab8fba4eb8be5331f8f08826b0"/>
                    <w:id w:val="2740112"/>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704B03" w:rsidRDefault="00704B03" w:rsidP="004F4BCF">
                        <w:pPr>
                          <w:ind w:firstLineChars="100" w:firstLine="210"/>
                          <w:rPr>
                            <w:szCs w:val="21"/>
                          </w:rPr>
                        </w:pPr>
                        <w:r>
                          <w:rPr>
                            <w:rFonts w:hint="eastAsia"/>
                            <w:szCs w:val="21"/>
                          </w:rPr>
                          <w:t>其中：优先股</w:t>
                        </w:r>
                      </w:p>
                    </w:tc>
                  </w:sdtContent>
                </w:sdt>
                <w:tc>
                  <w:tcPr>
                    <w:tcW w:w="1333"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p>
                </w:tc>
              </w:tr>
              <w:tr w:rsidR="00704B03" w:rsidTr="004F4BCF">
                <w:sdt>
                  <w:sdtPr>
                    <w:tag w:val="_PLD_52435b572e6c4f7290f9aa4818a0afba"/>
                    <w:id w:val="2740113"/>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704B03" w:rsidRDefault="00704B03" w:rsidP="004F4BCF">
                        <w:pPr>
                          <w:ind w:leftChars="300" w:left="630" w:firstLineChars="100" w:firstLine="210"/>
                          <w:rPr>
                            <w:szCs w:val="21"/>
                          </w:rPr>
                        </w:pPr>
                        <w:r>
                          <w:rPr>
                            <w:rFonts w:hint="eastAsia"/>
                            <w:szCs w:val="21"/>
                          </w:rPr>
                          <w:t>永续债</w:t>
                        </w:r>
                      </w:p>
                    </w:tc>
                  </w:sdtContent>
                </w:sdt>
                <w:tc>
                  <w:tcPr>
                    <w:tcW w:w="1333"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p>
                </w:tc>
              </w:tr>
              <w:tr w:rsidR="00704B03" w:rsidTr="004F4BCF">
                <w:sdt>
                  <w:sdtPr>
                    <w:tag w:val="_PLD_12871e42a1f94449a9aeee20f6a72d63"/>
                    <w:id w:val="2740114"/>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704B03" w:rsidRDefault="00704B03" w:rsidP="004F4BCF">
                        <w:pPr>
                          <w:ind w:firstLineChars="100" w:firstLine="210"/>
                          <w:rPr>
                            <w:szCs w:val="21"/>
                          </w:rPr>
                        </w:pPr>
                        <w:r>
                          <w:rPr>
                            <w:rFonts w:hint="eastAsia"/>
                            <w:szCs w:val="21"/>
                          </w:rPr>
                          <w:t>资本公积</w:t>
                        </w:r>
                      </w:p>
                    </w:tc>
                  </w:sdtContent>
                </w:sdt>
                <w:tc>
                  <w:tcPr>
                    <w:tcW w:w="1333"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r>
                      <w:t>824,142,752.66</w:t>
                    </w:r>
                  </w:p>
                </w:tc>
                <w:tc>
                  <w:tcPr>
                    <w:tcW w:w="1176"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r>
                      <w:t>824,142,752.66</w:t>
                    </w:r>
                  </w:p>
                </w:tc>
              </w:tr>
              <w:tr w:rsidR="00704B03" w:rsidTr="004F4BCF">
                <w:sdt>
                  <w:sdtPr>
                    <w:tag w:val="_PLD_652c632b858c44f9af8522f836aa1131"/>
                    <w:id w:val="2740115"/>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704B03" w:rsidRDefault="00704B03" w:rsidP="004F4BCF">
                        <w:pPr>
                          <w:ind w:firstLineChars="100" w:firstLine="210"/>
                          <w:rPr>
                            <w:szCs w:val="21"/>
                          </w:rPr>
                        </w:pPr>
                        <w:r>
                          <w:rPr>
                            <w:rFonts w:hint="eastAsia"/>
                            <w:szCs w:val="21"/>
                          </w:rPr>
                          <w:t>减：库存股</w:t>
                        </w:r>
                      </w:p>
                    </w:tc>
                  </w:sdtContent>
                </w:sdt>
                <w:tc>
                  <w:tcPr>
                    <w:tcW w:w="1333"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p>
                </w:tc>
              </w:tr>
              <w:tr w:rsidR="00704B03" w:rsidTr="004F4BCF">
                <w:sdt>
                  <w:sdtPr>
                    <w:tag w:val="_PLD_690711e96ed8471bbbd36a6619fffbe8"/>
                    <w:id w:val="2740116"/>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704B03" w:rsidRDefault="00704B03" w:rsidP="004F4BCF">
                        <w:pPr>
                          <w:ind w:firstLineChars="100" w:firstLine="210"/>
                          <w:rPr>
                            <w:szCs w:val="21"/>
                          </w:rPr>
                        </w:pPr>
                        <w:r>
                          <w:rPr>
                            <w:rFonts w:hint="eastAsia"/>
                            <w:szCs w:val="21"/>
                          </w:rPr>
                          <w:t>其他综合收益</w:t>
                        </w:r>
                      </w:p>
                    </w:tc>
                  </w:sdtContent>
                </w:sdt>
                <w:tc>
                  <w:tcPr>
                    <w:tcW w:w="1333"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p>
                </w:tc>
              </w:tr>
              <w:tr w:rsidR="00704B03" w:rsidTr="004F4BCF">
                <w:sdt>
                  <w:sdtPr>
                    <w:tag w:val="_PLD_045179ab4a8d4f39b7a2cf9d30a2c2ba"/>
                    <w:id w:val="2740117"/>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704B03" w:rsidRDefault="00704B03" w:rsidP="004F4BCF">
                        <w:pPr>
                          <w:ind w:firstLineChars="100" w:firstLine="210"/>
                          <w:rPr>
                            <w:szCs w:val="21"/>
                          </w:rPr>
                        </w:pPr>
                        <w:r>
                          <w:rPr>
                            <w:rFonts w:hint="eastAsia"/>
                            <w:szCs w:val="21"/>
                          </w:rPr>
                          <w:t>专项储备</w:t>
                        </w:r>
                      </w:p>
                    </w:tc>
                  </w:sdtContent>
                </w:sdt>
                <w:tc>
                  <w:tcPr>
                    <w:tcW w:w="1333"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p>
                </w:tc>
                <w:tc>
                  <w:tcPr>
                    <w:tcW w:w="1176"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p>
                </w:tc>
              </w:tr>
              <w:tr w:rsidR="00704B03" w:rsidTr="004F4BCF">
                <w:sdt>
                  <w:sdtPr>
                    <w:tag w:val="_PLD_5e26b87a92924c638d5cfd6fb14c8f2b"/>
                    <w:id w:val="2740118"/>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704B03" w:rsidRDefault="00704B03" w:rsidP="004F4BCF">
                        <w:pPr>
                          <w:ind w:firstLineChars="100" w:firstLine="210"/>
                          <w:rPr>
                            <w:szCs w:val="21"/>
                          </w:rPr>
                        </w:pPr>
                        <w:r>
                          <w:rPr>
                            <w:rFonts w:hint="eastAsia"/>
                            <w:szCs w:val="21"/>
                          </w:rPr>
                          <w:t>盈余公积</w:t>
                        </w:r>
                      </w:p>
                    </w:tc>
                  </w:sdtContent>
                </w:sdt>
                <w:tc>
                  <w:tcPr>
                    <w:tcW w:w="1333"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r>
                      <w:t>69,324,874.67</w:t>
                    </w:r>
                  </w:p>
                </w:tc>
                <w:tc>
                  <w:tcPr>
                    <w:tcW w:w="1176"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r>
                      <w:t>69,324,874.67</w:t>
                    </w:r>
                  </w:p>
                </w:tc>
              </w:tr>
              <w:tr w:rsidR="00704B03" w:rsidTr="004F4BCF">
                <w:sdt>
                  <w:sdtPr>
                    <w:tag w:val="_PLD_8e1ab7b051b24c0bb34900998f005193"/>
                    <w:id w:val="2740119"/>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704B03" w:rsidRDefault="00704B03" w:rsidP="004F4BCF">
                        <w:pPr>
                          <w:ind w:firstLineChars="100" w:firstLine="210"/>
                          <w:rPr>
                            <w:szCs w:val="21"/>
                          </w:rPr>
                        </w:pPr>
                        <w:r>
                          <w:rPr>
                            <w:rFonts w:hint="eastAsia"/>
                            <w:szCs w:val="21"/>
                          </w:rPr>
                          <w:t>未分配利润</w:t>
                        </w:r>
                      </w:p>
                    </w:tc>
                  </w:sdtContent>
                </w:sdt>
                <w:tc>
                  <w:tcPr>
                    <w:tcW w:w="1333"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r>
                      <w:t>-355,847,585.60</w:t>
                    </w:r>
                  </w:p>
                </w:tc>
                <w:tc>
                  <w:tcPr>
                    <w:tcW w:w="1176"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r>
                      <w:t>-367,758,270.23</w:t>
                    </w:r>
                  </w:p>
                </w:tc>
              </w:tr>
              <w:tr w:rsidR="00704B03" w:rsidTr="004F4BCF">
                <w:sdt>
                  <w:sdtPr>
                    <w:tag w:val="_PLD_390985ebe705426280e5ee4e34d96460"/>
                    <w:id w:val="2740120"/>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704B03" w:rsidRDefault="00704B03" w:rsidP="004F4BCF">
                        <w:pPr>
                          <w:ind w:firstLineChars="200" w:firstLine="420"/>
                          <w:rPr>
                            <w:szCs w:val="21"/>
                          </w:rPr>
                        </w:pPr>
                        <w:r>
                          <w:rPr>
                            <w:rFonts w:hint="eastAsia"/>
                          </w:rPr>
                          <w:t>所有者权益（或股东权益）合计</w:t>
                        </w:r>
                      </w:p>
                    </w:tc>
                  </w:sdtContent>
                </w:sdt>
                <w:tc>
                  <w:tcPr>
                    <w:tcW w:w="1333"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r>
                      <w:t>1,101,989,606.73</w:t>
                    </w:r>
                  </w:p>
                </w:tc>
                <w:tc>
                  <w:tcPr>
                    <w:tcW w:w="1176"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r>
                      <w:t>1,090,078,922.10</w:t>
                    </w:r>
                  </w:p>
                </w:tc>
              </w:tr>
              <w:tr w:rsidR="00704B03" w:rsidTr="004F4BCF">
                <w:sdt>
                  <w:sdtPr>
                    <w:tag w:val="_PLD_2014dae3d03a41579ba25f8836c0c7fe"/>
                    <w:id w:val="2740121"/>
                    <w:lock w:val="sdtLocked"/>
                  </w:sdtPr>
                  <w:sdtContent>
                    <w:tc>
                      <w:tcPr>
                        <w:tcW w:w="2491" w:type="pct"/>
                        <w:tcBorders>
                          <w:top w:val="outset" w:sz="6" w:space="0" w:color="auto"/>
                          <w:left w:val="outset" w:sz="6" w:space="0" w:color="auto"/>
                          <w:bottom w:val="outset" w:sz="6" w:space="0" w:color="auto"/>
                          <w:right w:val="outset" w:sz="6" w:space="0" w:color="auto"/>
                        </w:tcBorders>
                        <w:vAlign w:val="center"/>
                      </w:tcPr>
                      <w:p w:rsidR="00704B03" w:rsidRDefault="00704B03" w:rsidP="004F4BCF">
                        <w:pPr>
                          <w:ind w:firstLineChars="300" w:firstLine="630"/>
                          <w:rPr>
                            <w:szCs w:val="21"/>
                          </w:rPr>
                        </w:pPr>
                        <w:r>
                          <w:rPr>
                            <w:rFonts w:hint="eastAsia"/>
                            <w:szCs w:val="21"/>
                          </w:rPr>
                          <w:t>负债和所有者权益（或股东权益）总计</w:t>
                        </w:r>
                      </w:p>
                    </w:tc>
                  </w:sdtContent>
                </w:sdt>
                <w:tc>
                  <w:tcPr>
                    <w:tcW w:w="1333"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r>
                      <w:t>1,608,415,827.33</w:t>
                    </w:r>
                  </w:p>
                </w:tc>
                <w:tc>
                  <w:tcPr>
                    <w:tcW w:w="1176" w:type="pct"/>
                    <w:tcBorders>
                      <w:top w:val="outset" w:sz="6" w:space="0" w:color="auto"/>
                      <w:left w:val="outset" w:sz="6" w:space="0" w:color="auto"/>
                      <w:bottom w:val="outset" w:sz="6" w:space="0" w:color="auto"/>
                      <w:right w:val="outset" w:sz="6" w:space="0" w:color="auto"/>
                    </w:tcBorders>
                  </w:tcPr>
                  <w:p w:rsidR="00704B03" w:rsidRDefault="00704B03" w:rsidP="004F4BCF">
                    <w:pPr>
                      <w:jc w:val="right"/>
                      <w:rPr>
                        <w:szCs w:val="21"/>
                      </w:rPr>
                    </w:pPr>
                    <w:r>
                      <w:t>1,444,490,711.35</w:t>
                    </w:r>
                  </w:p>
                </w:tc>
              </w:tr>
            </w:tbl>
            <w:p w:rsidR="00704B03" w:rsidRDefault="00704B03"/>
            <w:p w:rsidR="00FF3A84" w:rsidRDefault="005E11E2">
              <w:pPr>
                <w:ind w:rightChars="-73" w:right="-153"/>
              </w:pPr>
              <w:r>
                <w:t>公司负责人</w:t>
              </w:r>
              <w:r>
                <w:rPr>
                  <w:rFonts w:hint="eastAsia"/>
                </w:rPr>
                <w:t>：</w:t>
              </w:r>
              <w:sdt>
                <w:sdtPr>
                  <w:rPr>
                    <w:rFonts w:hint="eastAsia"/>
                  </w:rPr>
                  <w:alias w:val="公司负责人姓名"/>
                  <w:tag w:val="_GBC_046c4a782aec4c4184b6244394b1b290"/>
                  <w:id w:val="-1567870502"/>
                  <w:lock w:val="sdtLocked"/>
                  <w:placeholder>
                    <w:docPart w:val="GBC22222222222222222222222222222"/>
                  </w:placeholder>
                  <w:dataBinding w:prefixMappings="xmlns:clcid-mr='clcid-mr'" w:xpath="/*/clcid-mr:GongSiFuZeRenXingMing[not(@periodRef)]" w:storeItemID="{42DEBF9A-6816-48AE-BADD-E3125C474CD9}"/>
                  <w:text/>
                </w:sdtPr>
                <w:sdtContent>
                  <w:r w:rsidR="00017AE9">
                    <w:rPr>
                      <w:rFonts w:hint="eastAsia"/>
                    </w:rPr>
                    <w:t xml:space="preserve">黄明强        </w:t>
                  </w:r>
                </w:sdtContent>
              </w:sdt>
              <w:r>
                <w:t>主管会计工作负责人</w:t>
              </w:r>
              <w:r>
                <w:rPr>
                  <w:rFonts w:hint="eastAsia"/>
                </w:rPr>
                <w:t>：</w:t>
              </w:r>
              <w:sdt>
                <w:sdtPr>
                  <w:rPr>
                    <w:rFonts w:hint="eastAsia"/>
                  </w:rPr>
                  <w:alias w:val="主管会计工作负责人姓名"/>
                  <w:tag w:val="_GBC_5dfe7a80237749368f0b816c7340347f"/>
                  <w:id w:val="-358362341"/>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017AE9">
                    <w:rPr>
                      <w:rFonts w:hint="eastAsia"/>
                    </w:rPr>
                    <w:t xml:space="preserve">郭传红       </w:t>
                  </w:r>
                </w:sdtContent>
              </w:sdt>
              <w:r>
                <w:t>会计机构负责人</w:t>
              </w:r>
              <w:r>
                <w:rPr>
                  <w:rFonts w:hint="eastAsia"/>
                </w:rPr>
                <w:t>：</w:t>
              </w:r>
              <w:sdt>
                <w:sdtPr>
                  <w:rPr>
                    <w:rFonts w:hint="eastAsia"/>
                  </w:rPr>
                  <w:alias w:val="会计机构负责人姓名"/>
                  <w:tag w:val="_GBC_971ebbe4062a44cebf9b98bb990abf0f"/>
                  <w:id w:val="1649249175"/>
                  <w:lock w:val="sdtLocked"/>
                  <w:placeholder>
                    <w:docPart w:val="GBC22222222222222222222222222222"/>
                  </w:placeholder>
                  <w:dataBinding w:prefixMappings="xmlns:clcid-mr='clcid-mr'" w:xpath="/*/clcid-mr:KuaiJiJiGouFuZeRenXingMing[not(@periodRef)]" w:storeItemID="{42DEBF9A-6816-48AE-BADD-E3125C474CD9}"/>
                  <w:text/>
                </w:sdtPr>
                <w:sdtContent>
                  <w:r w:rsidR="00905B96">
                    <w:rPr>
                      <w:rFonts w:hint="eastAsia"/>
                    </w:rPr>
                    <w:t>钱玉胜</w:t>
                  </w:r>
                </w:sdtContent>
              </w:sdt>
            </w:p>
          </w:sdtContent>
        </w:sdt>
        <w:p w:rsidR="00FF3A84" w:rsidRDefault="006E789D"/>
      </w:sdtContent>
    </w:sdt>
    <w:bookmarkEnd w:id="14" w:displacedByCustomXml="prev"/>
    <w:bookmarkStart w:id="15" w:name="_Hlk3555839" w:displacedByCustomXml="next"/>
    <w:sdt>
      <w:sdtPr>
        <w:rPr>
          <w:rFonts w:hint="eastAsia"/>
          <w:b/>
        </w:rPr>
        <w:alias w:val="选项模块:合并及母公司利润表"/>
        <w:tag w:val="_GBC_4f4b3c74250843f9801b6e6f94908782"/>
        <w:id w:val="-1530943627"/>
        <w:lock w:val="sdtLocked"/>
        <w:placeholder>
          <w:docPart w:val="GBC22222222222222222222222222222"/>
        </w:placeholder>
      </w:sdtPr>
      <w:sdtEndPr>
        <w:rPr>
          <w:rFonts w:hint="default"/>
          <w:b w:val="0"/>
        </w:rPr>
      </w:sdtEndPr>
      <w:sdtContent>
        <w:sdt>
          <w:sdtPr>
            <w:rPr>
              <w:rFonts w:hint="eastAsia"/>
              <w:b/>
            </w:rPr>
            <w:tag w:val="_GBC_ae9cbd3a006447c08339f8c40b25e2fa"/>
            <w:id w:val="-1570103703"/>
            <w:lock w:val="sdtLocked"/>
            <w:placeholder>
              <w:docPart w:val="GBC22222222222222222222222222222"/>
            </w:placeholder>
          </w:sdtPr>
          <w:sdtEndPr>
            <w:rPr>
              <w:b w:val="0"/>
            </w:rPr>
          </w:sdtEndPr>
          <w:sdtContent>
            <w:p w:rsidR="00FF3A84" w:rsidRDefault="005E11E2">
              <w:pPr>
                <w:jc w:val="center"/>
                <w:outlineLvl w:val="2"/>
                <w:rPr>
                  <w:b/>
                </w:rPr>
              </w:pPr>
              <w:r>
                <w:rPr>
                  <w:rFonts w:hint="eastAsia"/>
                  <w:b/>
                </w:rPr>
                <w:t>合并</w:t>
              </w:r>
              <w:r>
                <w:rPr>
                  <w:b/>
                </w:rPr>
                <w:t>利润表</w:t>
              </w:r>
            </w:p>
            <w:p w:rsidR="00FF3A84" w:rsidRDefault="005E11E2">
              <w:pPr>
                <w:jc w:val="center"/>
              </w:pPr>
              <w:r>
                <w:t>2021年</w:t>
              </w:r>
              <w:r>
                <w:rPr>
                  <w:rFonts w:hint="eastAsia"/>
                </w:rPr>
                <w:t>1—3</w:t>
              </w:r>
              <w:r>
                <w:t>月</w:t>
              </w:r>
            </w:p>
            <w:p w:rsidR="00FF3A84" w:rsidRDefault="005E11E2">
              <w:pPr>
                <w:spacing w:line="288" w:lineRule="auto"/>
              </w:pPr>
              <w:r>
                <w:rPr>
                  <w:rFonts w:hint="eastAsia"/>
                </w:rPr>
                <w:t>编制单位：</w:t>
              </w:r>
              <w:sdt>
                <w:sdtPr>
                  <w:rPr>
                    <w:rFonts w:hint="eastAsia"/>
                  </w:rPr>
                  <w:alias w:val="公司法定中文名称"/>
                  <w:tag w:val="_GBC_91a63b2855a145d3a38d258b02c37ca9"/>
                  <w:id w:val="1953132691"/>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安徽铜峰电子股份有限公司</w:t>
                  </w:r>
                </w:sdtContent>
              </w:sdt>
            </w:p>
            <w:p w:rsidR="00FF3A84" w:rsidRDefault="005E11E2">
              <w:pPr>
                <w:wordWrap w:val="0"/>
                <w:jc w:val="right"/>
              </w:pPr>
              <w:r>
                <w:t>单位</w:t>
              </w:r>
              <w:r>
                <w:rPr>
                  <w:rFonts w:hint="eastAsia"/>
                </w:rPr>
                <w:t>：</w:t>
              </w:r>
              <w:sdt>
                <w:sdtPr>
                  <w:rPr>
                    <w:rFonts w:hint="eastAsia"/>
                  </w:rPr>
                  <w:alias w:val="单位_利润表"/>
                  <w:tag w:val="_GBC_c458a7ee993347b583c865690fab7fcd"/>
                  <w:id w:val="315885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sdt>
                <w:sdtPr>
                  <w:alias w:val="币种_利润表"/>
                  <w:tag w:val="_GBC_664bb6405f3f4e13a1f5646c668dac4e"/>
                  <w:id w:val="315890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 xml:space="preserve">  审计类型：</w:t>
              </w:r>
              <w:sdt>
                <w:sdtPr>
                  <w:rPr>
                    <w:rFonts w:hint="eastAsia"/>
                  </w:rPr>
                  <w:alias w:val="审计类型_利润表"/>
                  <w:tag w:val="_GBC_a8cc1442db844d03953860561135480d"/>
                  <w:id w:val="1280612088"/>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4503"/>
                <w:gridCol w:w="2409"/>
                <w:gridCol w:w="2137"/>
              </w:tblGrid>
              <w:tr w:rsidR="00905B96" w:rsidTr="0029663D">
                <w:trPr>
                  <w:cantSplit/>
                </w:trPr>
                <w:sdt>
                  <w:sdtPr>
                    <w:tag w:val="_PLD_dad4384af2db44c7ad4d91a7b54f2553"/>
                    <w:id w:val="1551727"/>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905B96" w:rsidRDefault="00905B96" w:rsidP="005E11E2">
                        <w:pPr>
                          <w:ind w:leftChars="-19" w:hangingChars="19" w:hanging="40"/>
                          <w:jc w:val="center"/>
                          <w:rPr>
                            <w:b/>
                            <w:szCs w:val="21"/>
                          </w:rPr>
                        </w:pPr>
                        <w:r>
                          <w:rPr>
                            <w:b/>
                            <w:szCs w:val="21"/>
                          </w:rPr>
                          <w:t>项目</w:t>
                        </w:r>
                      </w:p>
                    </w:tc>
                  </w:sdtContent>
                </w:sdt>
                <w:sdt>
                  <w:sdtPr>
                    <w:tag w:val="_PLD_2cf3bac945714bb297782b38930ce6cb"/>
                    <w:id w:val="1551728"/>
                    <w:lock w:val="sdtLocked"/>
                  </w:sdtPr>
                  <w:sdtContent>
                    <w:tc>
                      <w:tcPr>
                        <w:tcW w:w="1331" w:type="pct"/>
                        <w:tcBorders>
                          <w:top w:val="outset" w:sz="4" w:space="0" w:color="auto"/>
                          <w:left w:val="outset" w:sz="4" w:space="0" w:color="auto"/>
                          <w:bottom w:val="outset" w:sz="4" w:space="0" w:color="auto"/>
                          <w:right w:val="outset" w:sz="4" w:space="0" w:color="auto"/>
                        </w:tcBorders>
                        <w:vAlign w:val="center"/>
                      </w:tcPr>
                      <w:p w:rsidR="00905B96" w:rsidRDefault="00905B96" w:rsidP="005E11E2">
                        <w:pPr>
                          <w:jc w:val="center"/>
                          <w:rPr>
                            <w:b/>
                            <w:szCs w:val="21"/>
                          </w:rPr>
                        </w:pPr>
                        <w:r>
                          <w:rPr>
                            <w:b/>
                          </w:rPr>
                          <w:t>2021年第一季度</w:t>
                        </w:r>
                      </w:p>
                    </w:tc>
                  </w:sdtContent>
                </w:sdt>
                <w:sdt>
                  <w:sdtPr>
                    <w:tag w:val="_PLD_b6fdd03adcbf4136a9183d183bd9f3ca"/>
                    <w:id w:val="1551729"/>
                    <w:lock w:val="sdtLocked"/>
                  </w:sdtPr>
                  <w:sdtContent>
                    <w:tc>
                      <w:tcPr>
                        <w:tcW w:w="1181" w:type="pct"/>
                        <w:tcBorders>
                          <w:top w:val="outset" w:sz="4" w:space="0" w:color="auto"/>
                          <w:left w:val="outset" w:sz="4" w:space="0" w:color="auto"/>
                          <w:bottom w:val="outset" w:sz="4" w:space="0" w:color="auto"/>
                          <w:right w:val="outset" w:sz="4" w:space="0" w:color="auto"/>
                        </w:tcBorders>
                        <w:vAlign w:val="center"/>
                      </w:tcPr>
                      <w:p w:rsidR="00905B96" w:rsidRDefault="00905B96" w:rsidP="005E11E2">
                        <w:pPr>
                          <w:jc w:val="center"/>
                          <w:rPr>
                            <w:b/>
                            <w:szCs w:val="21"/>
                          </w:rPr>
                        </w:pPr>
                        <w:r>
                          <w:rPr>
                            <w:b/>
                          </w:rPr>
                          <w:t>2020年第一季度</w:t>
                        </w:r>
                      </w:p>
                    </w:tc>
                  </w:sdtContent>
                </w:sdt>
              </w:tr>
              <w:tr w:rsidR="00905B96" w:rsidTr="0029663D">
                <w:sdt>
                  <w:sdtPr>
                    <w:tag w:val="_PLD_38e3961314a9468db9e7ddbcb55e6b56"/>
                    <w:id w:val="1551730"/>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905B96" w:rsidRDefault="00905B96" w:rsidP="005E11E2">
                        <w:pPr>
                          <w:rPr>
                            <w:szCs w:val="21"/>
                          </w:rPr>
                        </w:pPr>
                        <w:r>
                          <w:rPr>
                            <w:rFonts w:hint="eastAsia"/>
                            <w:szCs w:val="21"/>
                          </w:rPr>
                          <w:t>一、营业总收入</w:t>
                        </w:r>
                      </w:p>
                    </w:tc>
                  </w:sdtContent>
                </w:sdt>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248,679,417.11</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191,227,803.73</w:t>
                    </w:r>
                  </w:p>
                </w:tc>
              </w:tr>
              <w:tr w:rsidR="00905B96" w:rsidTr="0029663D">
                <w:sdt>
                  <w:sdtPr>
                    <w:tag w:val="_PLD_30f5d382b8054ea4b7ac69e35bef34da"/>
                    <w:id w:val="1551731"/>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905B96" w:rsidRDefault="00905B96" w:rsidP="005E11E2">
                        <w:pPr>
                          <w:rPr>
                            <w:szCs w:val="21"/>
                          </w:rPr>
                        </w:pPr>
                        <w:r>
                          <w:rPr>
                            <w:rFonts w:hint="eastAsia"/>
                            <w:szCs w:val="21"/>
                          </w:rPr>
                          <w:t>其中：营业收入</w:t>
                        </w:r>
                      </w:p>
                    </w:tc>
                  </w:sdtContent>
                </w:sdt>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248,679,417.11</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191,227,803.73</w:t>
                    </w:r>
                  </w:p>
                </w:tc>
              </w:tr>
              <w:tr w:rsidR="00905B96" w:rsidTr="0029663D">
                <w:sdt>
                  <w:sdtPr>
                    <w:tag w:val="_PLD_d618a0e003114df193e04d5a23f0b024"/>
                    <w:id w:val="1551732"/>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905B96" w:rsidRDefault="00905B96" w:rsidP="005E11E2">
                        <w:pPr>
                          <w:ind w:firstLineChars="300" w:firstLine="630"/>
                          <w:rPr>
                            <w:szCs w:val="21"/>
                          </w:rPr>
                        </w:pPr>
                        <w:r>
                          <w:rPr>
                            <w:rFonts w:hint="eastAsia"/>
                            <w:szCs w:val="21"/>
                          </w:rPr>
                          <w:t>利息收入</w:t>
                        </w:r>
                      </w:p>
                    </w:tc>
                  </w:sdtContent>
                </w:sdt>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29663D">
                <w:sdt>
                  <w:sdtPr>
                    <w:tag w:val="_PLD_c8d62e8dbedb49d8b7b9d5e270d30470"/>
                    <w:id w:val="1551733"/>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905B96" w:rsidRDefault="00905B96" w:rsidP="005E11E2">
                        <w:pPr>
                          <w:ind w:firstLineChars="300" w:firstLine="630"/>
                          <w:rPr>
                            <w:szCs w:val="21"/>
                          </w:rPr>
                        </w:pPr>
                        <w:r>
                          <w:rPr>
                            <w:rFonts w:hint="eastAsia"/>
                            <w:szCs w:val="21"/>
                          </w:rPr>
                          <w:t>已赚保费</w:t>
                        </w:r>
                      </w:p>
                    </w:tc>
                  </w:sdtContent>
                </w:sdt>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29663D">
                <w:sdt>
                  <w:sdtPr>
                    <w:tag w:val="_PLD_7a33585dc652412da377370440f6a0de"/>
                    <w:id w:val="1551734"/>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905B96" w:rsidRDefault="00905B96" w:rsidP="005E11E2">
                        <w:pPr>
                          <w:ind w:firstLineChars="300" w:firstLine="630"/>
                          <w:rPr>
                            <w:szCs w:val="21"/>
                          </w:rPr>
                        </w:pPr>
                        <w:r>
                          <w:rPr>
                            <w:rFonts w:hint="eastAsia"/>
                            <w:szCs w:val="21"/>
                          </w:rPr>
                          <w:t>手续费及佣金收入</w:t>
                        </w:r>
                      </w:p>
                    </w:tc>
                  </w:sdtContent>
                </w:sdt>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29663D">
                <w:sdt>
                  <w:sdtPr>
                    <w:tag w:val="_PLD_9394d8ce35fb4104bd5a05f33bfa9b50"/>
                    <w:id w:val="1551735"/>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905B96" w:rsidRDefault="00905B96" w:rsidP="005E11E2">
                        <w:pPr>
                          <w:rPr>
                            <w:szCs w:val="21"/>
                          </w:rPr>
                        </w:pPr>
                        <w:r>
                          <w:rPr>
                            <w:rFonts w:hint="eastAsia"/>
                            <w:szCs w:val="21"/>
                          </w:rPr>
                          <w:t>二、营业总成本</w:t>
                        </w:r>
                      </w:p>
                    </w:tc>
                  </w:sdtContent>
                </w:sdt>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231,537,754.18</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197,184,655.49</w:t>
                    </w:r>
                  </w:p>
                </w:tc>
              </w:tr>
              <w:tr w:rsidR="00905B96" w:rsidTr="0029663D">
                <w:sdt>
                  <w:sdtPr>
                    <w:tag w:val="_PLD_1853902dfa3f45d987be3a1b130097ed"/>
                    <w:id w:val="1551736"/>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905B96" w:rsidRDefault="00905B96" w:rsidP="005E11E2">
                        <w:pPr>
                          <w:rPr>
                            <w:szCs w:val="21"/>
                          </w:rPr>
                        </w:pPr>
                        <w:r>
                          <w:rPr>
                            <w:rFonts w:hint="eastAsia"/>
                            <w:szCs w:val="21"/>
                          </w:rPr>
                          <w:t>其中：营业成本</w:t>
                        </w:r>
                      </w:p>
                    </w:tc>
                  </w:sdtContent>
                </w:sdt>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193,908,113.57</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165,952,167.87</w:t>
                    </w:r>
                  </w:p>
                </w:tc>
              </w:tr>
              <w:tr w:rsidR="00905B96" w:rsidTr="0029663D">
                <w:sdt>
                  <w:sdtPr>
                    <w:tag w:val="_PLD_9fb4b80e76e044eea2e2e4d7a7b5c91d"/>
                    <w:id w:val="1551737"/>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905B96" w:rsidRDefault="00905B96" w:rsidP="005E11E2">
                        <w:pPr>
                          <w:ind w:firstLineChars="300" w:firstLine="630"/>
                          <w:rPr>
                            <w:szCs w:val="21"/>
                          </w:rPr>
                        </w:pPr>
                        <w:r>
                          <w:rPr>
                            <w:rFonts w:hint="eastAsia"/>
                            <w:szCs w:val="21"/>
                          </w:rPr>
                          <w:t>利息支出</w:t>
                        </w:r>
                      </w:p>
                    </w:tc>
                  </w:sdtContent>
                </w:sdt>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29663D">
                <w:sdt>
                  <w:sdtPr>
                    <w:tag w:val="_PLD_b127f3adfbf74ca48abca2125570d422"/>
                    <w:id w:val="1551738"/>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905B96" w:rsidRDefault="00905B96" w:rsidP="005E11E2">
                        <w:pPr>
                          <w:ind w:firstLineChars="300" w:firstLine="630"/>
                          <w:rPr>
                            <w:szCs w:val="21"/>
                          </w:rPr>
                        </w:pPr>
                        <w:r>
                          <w:rPr>
                            <w:rFonts w:hint="eastAsia"/>
                            <w:szCs w:val="21"/>
                          </w:rPr>
                          <w:t>手续费及佣金支出</w:t>
                        </w:r>
                      </w:p>
                    </w:tc>
                  </w:sdtContent>
                </w:sdt>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29663D">
                <w:sdt>
                  <w:sdtPr>
                    <w:tag w:val="_PLD_f57ec55724314a2ca69c5f6e08651276"/>
                    <w:id w:val="1551739"/>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905B96" w:rsidRDefault="00905B96" w:rsidP="005E11E2">
                        <w:pPr>
                          <w:ind w:firstLineChars="300" w:firstLine="630"/>
                          <w:rPr>
                            <w:szCs w:val="21"/>
                          </w:rPr>
                        </w:pPr>
                        <w:r>
                          <w:rPr>
                            <w:rFonts w:hint="eastAsia"/>
                            <w:szCs w:val="21"/>
                          </w:rPr>
                          <w:t>退保金</w:t>
                        </w:r>
                      </w:p>
                    </w:tc>
                  </w:sdtContent>
                </w:sdt>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29663D">
                <w:sdt>
                  <w:sdtPr>
                    <w:tag w:val="_PLD_0be553f6d5e843fd987faac3386e2fa6"/>
                    <w:id w:val="1551740"/>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905B96" w:rsidRDefault="00905B96" w:rsidP="005E11E2">
                        <w:pPr>
                          <w:ind w:firstLineChars="300" w:firstLine="630"/>
                          <w:rPr>
                            <w:szCs w:val="21"/>
                          </w:rPr>
                        </w:pPr>
                        <w:r>
                          <w:rPr>
                            <w:rFonts w:hint="eastAsia"/>
                            <w:szCs w:val="21"/>
                          </w:rPr>
                          <w:t>赔付支出净额</w:t>
                        </w:r>
                      </w:p>
                    </w:tc>
                  </w:sdtContent>
                </w:sdt>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29663D">
                <w:sdt>
                  <w:sdtPr>
                    <w:tag w:val="_PLD_907a2ce4d862450d92524f37215ee5df"/>
                    <w:id w:val="1551741"/>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905B96" w:rsidRDefault="00905B96" w:rsidP="005E11E2">
                        <w:pPr>
                          <w:ind w:firstLineChars="300" w:firstLine="630"/>
                          <w:rPr>
                            <w:szCs w:val="21"/>
                          </w:rPr>
                        </w:pPr>
                        <w:r>
                          <w:rPr>
                            <w:rFonts w:hint="eastAsia"/>
                            <w:szCs w:val="21"/>
                          </w:rPr>
                          <w:t>提取保险责任准备金净额</w:t>
                        </w:r>
                      </w:p>
                    </w:tc>
                  </w:sdtContent>
                </w:sdt>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29663D">
                <w:sdt>
                  <w:sdtPr>
                    <w:tag w:val="_PLD_5243eb4e7536400d898410be95da5f16"/>
                    <w:id w:val="1551742"/>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905B96" w:rsidRDefault="00905B96" w:rsidP="005E11E2">
                        <w:pPr>
                          <w:ind w:firstLineChars="300" w:firstLine="630"/>
                          <w:rPr>
                            <w:szCs w:val="21"/>
                          </w:rPr>
                        </w:pPr>
                        <w:r>
                          <w:rPr>
                            <w:rFonts w:hint="eastAsia"/>
                            <w:szCs w:val="21"/>
                          </w:rPr>
                          <w:t>保单红利支出</w:t>
                        </w:r>
                      </w:p>
                    </w:tc>
                  </w:sdtContent>
                </w:sdt>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29663D">
                <w:sdt>
                  <w:sdtPr>
                    <w:tag w:val="_PLD_bb048a1bc9004ec5973e7c663b874454"/>
                    <w:id w:val="1551743"/>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905B96" w:rsidRDefault="00905B96" w:rsidP="005E11E2">
                        <w:pPr>
                          <w:ind w:firstLineChars="300" w:firstLine="630"/>
                          <w:rPr>
                            <w:szCs w:val="21"/>
                          </w:rPr>
                        </w:pPr>
                        <w:r>
                          <w:rPr>
                            <w:rFonts w:hint="eastAsia"/>
                            <w:szCs w:val="21"/>
                          </w:rPr>
                          <w:t>分保费用</w:t>
                        </w:r>
                      </w:p>
                    </w:tc>
                  </w:sdtContent>
                </w:sdt>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29663D">
                <w:sdt>
                  <w:sdtPr>
                    <w:tag w:val="_PLD_f7501eec71d844b58fa2aafd1922ac48"/>
                    <w:id w:val="1551744"/>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905B96" w:rsidRDefault="00905B96" w:rsidP="005E11E2">
                        <w:pPr>
                          <w:ind w:firstLineChars="300" w:firstLine="630"/>
                          <w:rPr>
                            <w:szCs w:val="21"/>
                          </w:rPr>
                        </w:pPr>
                        <w:r>
                          <w:rPr>
                            <w:rFonts w:hint="eastAsia"/>
                            <w:szCs w:val="21"/>
                          </w:rPr>
                          <w:t>税金及附加</w:t>
                        </w:r>
                      </w:p>
                    </w:tc>
                  </w:sdtContent>
                </w:sdt>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3,375,283.79</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2,933,102.11</w:t>
                    </w:r>
                  </w:p>
                </w:tc>
              </w:tr>
              <w:tr w:rsidR="00905B96" w:rsidTr="0029663D">
                <w:sdt>
                  <w:sdtPr>
                    <w:tag w:val="_PLD_53db38bf5c74432e8bbf38c43b433420"/>
                    <w:id w:val="1551745"/>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905B96" w:rsidRDefault="00905B96" w:rsidP="005E11E2">
                        <w:pPr>
                          <w:ind w:firstLineChars="300" w:firstLine="630"/>
                          <w:rPr>
                            <w:szCs w:val="21"/>
                          </w:rPr>
                        </w:pPr>
                        <w:r>
                          <w:rPr>
                            <w:rFonts w:hint="eastAsia"/>
                            <w:szCs w:val="21"/>
                          </w:rPr>
                          <w:t>销售费用</w:t>
                        </w:r>
                      </w:p>
                    </w:tc>
                  </w:sdtContent>
                </w:sdt>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10,338,084.28</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7,501,521.74</w:t>
                    </w:r>
                  </w:p>
                </w:tc>
              </w:tr>
              <w:tr w:rsidR="00905B96" w:rsidTr="0029663D">
                <w:sdt>
                  <w:sdtPr>
                    <w:tag w:val="_PLD_b80d675275d747bda5ca5e677d726f24"/>
                    <w:id w:val="1551746"/>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905B96" w:rsidRDefault="00905B96" w:rsidP="005E11E2">
                        <w:pPr>
                          <w:ind w:firstLineChars="300" w:firstLine="630"/>
                          <w:rPr>
                            <w:szCs w:val="21"/>
                          </w:rPr>
                        </w:pPr>
                        <w:r>
                          <w:rPr>
                            <w:rFonts w:hint="eastAsia"/>
                            <w:szCs w:val="21"/>
                          </w:rPr>
                          <w:t>管理费用</w:t>
                        </w:r>
                      </w:p>
                    </w:tc>
                  </w:sdtContent>
                </w:sdt>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15,329,793.78</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13,745,019.63</w:t>
                    </w:r>
                  </w:p>
                </w:tc>
              </w:tr>
              <w:tr w:rsidR="00905B96" w:rsidTr="0029663D">
                <w:tc>
                  <w:tcPr>
                    <w:tcW w:w="248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323228b6e94438cbd580fd39605eafd"/>
                      <w:id w:val="1551747"/>
                      <w:lock w:val="sdtLocked"/>
                    </w:sdtPr>
                    <w:sdtContent>
                      <w:p w:rsidR="00905B96" w:rsidRDefault="00905B96" w:rsidP="005E11E2">
                        <w:pPr>
                          <w:ind w:firstLineChars="300" w:firstLine="630"/>
                        </w:pPr>
                        <w:r>
                          <w:rPr>
                            <w:rFonts w:hint="eastAsia"/>
                          </w:rPr>
                          <w:t>研发费用</w:t>
                        </w:r>
                      </w:p>
                    </w:sdtContent>
                  </w:sdt>
                </w:tc>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5,180,808.14</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5,310,442.52</w:t>
                    </w:r>
                  </w:p>
                </w:tc>
              </w:tr>
              <w:tr w:rsidR="00905B96" w:rsidTr="0029663D">
                <w:sdt>
                  <w:sdtPr>
                    <w:tag w:val="_PLD_6cfc00cf09314e7885ec43fb2e9db69c"/>
                    <w:id w:val="1551748"/>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905B96" w:rsidRDefault="00905B96" w:rsidP="005E11E2">
                        <w:pPr>
                          <w:ind w:firstLineChars="300" w:firstLine="630"/>
                          <w:rPr>
                            <w:szCs w:val="21"/>
                          </w:rPr>
                        </w:pPr>
                        <w:r>
                          <w:rPr>
                            <w:rFonts w:hint="eastAsia"/>
                            <w:szCs w:val="21"/>
                          </w:rPr>
                          <w:t>财务费用</w:t>
                        </w:r>
                      </w:p>
                    </w:tc>
                  </w:sdtContent>
                </w:sdt>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3,405,670.62</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1,742,401.62</w:t>
                    </w:r>
                  </w:p>
                </w:tc>
              </w:tr>
              <w:tr w:rsidR="00905B96" w:rsidTr="0029663D">
                <w:tc>
                  <w:tcPr>
                    <w:tcW w:w="248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60227c28b1a41878953804dc920c9d8"/>
                      <w:id w:val="1551749"/>
                      <w:lock w:val="sdtLocked"/>
                    </w:sdtPr>
                    <w:sdtContent>
                      <w:p w:rsidR="00905B96" w:rsidRDefault="00905B96" w:rsidP="005E11E2">
                        <w:pPr>
                          <w:ind w:firstLineChars="300" w:firstLine="630"/>
                        </w:pPr>
                        <w:r>
                          <w:rPr>
                            <w:rFonts w:hint="eastAsia"/>
                          </w:rPr>
                          <w:t>其中：利息费用</w:t>
                        </w:r>
                      </w:p>
                    </w:sdtContent>
                  </w:sdt>
                </w:tc>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2,489,142.34</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2,730,086.48</w:t>
                    </w:r>
                  </w:p>
                </w:tc>
              </w:tr>
              <w:tr w:rsidR="00905B96" w:rsidTr="0029663D">
                <w:tc>
                  <w:tcPr>
                    <w:tcW w:w="248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d50bd7f1c084a6dacb3d04694ac73d2"/>
                      <w:id w:val="1551750"/>
                      <w:lock w:val="sdtLocked"/>
                    </w:sdtPr>
                    <w:sdtContent>
                      <w:p w:rsidR="00905B96" w:rsidRDefault="00905B96" w:rsidP="005E11E2">
                        <w:pPr>
                          <w:ind w:firstLineChars="600" w:firstLine="1260"/>
                        </w:pPr>
                        <w:r>
                          <w:rPr>
                            <w:rFonts w:hint="eastAsia"/>
                          </w:rPr>
                          <w:t>利息收入</w:t>
                        </w:r>
                      </w:p>
                    </w:sdtContent>
                  </w:sdt>
                </w:tc>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482,870.55</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445,903.76</w:t>
                    </w:r>
                  </w:p>
                </w:tc>
              </w:tr>
              <w:tr w:rsidR="00905B96" w:rsidTr="0029663D">
                <w:sdt>
                  <w:sdtPr>
                    <w:tag w:val="_PLD_5d545ce040724ef99f9c8eba33b2612d"/>
                    <w:id w:val="1551751"/>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905B96" w:rsidRDefault="00905B96" w:rsidP="005E11E2">
                        <w:pPr>
                          <w:ind w:firstLineChars="100" w:firstLine="210"/>
                          <w:rPr>
                            <w:szCs w:val="21"/>
                          </w:rPr>
                        </w:pPr>
                        <w:r>
                          <w:rPr>
                            <w:rFonts w:hint="eastAsia"/>
                          </w:rPr>
                          <w:t>加：</w:t>
                        </w:r>
                        <w:r>
                          <w:rPr>
                            <w:rFonts w:hint="eastAsia"/>
                            <w:szCs w:val="21"/>
                          </w:rPr>
                          <w:t>其他收益</w:t>
                        </w:r>
                      </w:p>
                    </w:tc>
                  </w:sdtContent>
                </w:sdt>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628,183.34</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530,328.16</w:t>
                    </w:r>
                  </w:p>
                </w:tc>
              </w:tr>
              <w:tr w:rsidR="00905B96" w:rsidTr="0029663D">
                <w:sdt>
                  <w:sdtPr>
                    <w:tag w:val="_PLD_5f970ab209c3479e97d9f18f6d7e350a"/>
                    <w:id w:val="1551752"/>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905B96" w:rsidRDefault="00905B96" w:rsidP="005E11E2">
                        <w:pPr>
                          <w:ind w:firstLineChars="300" w:firstLine="630"/>
                          <w:rPr>
                            <w:szCs w:val="21"/>
                          </w:rPr>
                        </w:pPr>
                        <w:r>
                          <w:rPr>
                            <w:rFonts w:hint="eastAsia"/>
                            <w:szCs w:val="21"/>
                          </w:rPr>
                          <w:t>投资收益（损失以“－”号填列）</w:t>
                        </w:r>
                      </w:p>
                    </w:tc>
                  </w:sdtContent>
                </w:sdt>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428,493.17</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29663D">
                <w:sdt>
                  <w:sdtPr>
                    <w:tag w:val="_PLD_cc54bfc710cc49d389928afaf6f5513c"/>
                    <w:id w:val="1551753"/>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905B96" w:rsidRDefault="00905B96" w:rsidP="005E11E2">
                        <w:pPr>
                          <w:ind w:firstLineChars="300" w:firstLine="630"/>
                          <w:rPr>
                            <w:szCs w:val="21"/>
                          </w:rPr>
                        </w:pPr>
                        <w:r>
                          <w:rPr>
                            <w:rFonts w:hint="eastAsia"/>
                            <w:szCs w:val="21"/>
                          </w:rPr>
                          <w:t>其中：对联营企业和合营企业的投资收益</w:t>
                        </w:r>
                      </w:p>
                    </w:tc>
                  </w:sdtContent>
                </w:sdt>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29663D">
                <w:sdt>
                  <w:sdtPr>
                    <w:tag w:val="_PLD_4fe8d562744142e591c0a6a7ccf2e4ba"/>
                    <w:id w:val="1551754"/>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ind w:firstLineChars="550" w:firstLine="1155"/>
                        </w:pPr>
                        <w:r>
                          <w:rPr>
                            <w:rFonts w:hint="eastAsia"/>
                          </w:rPr>
                          <w:t>以摊余成本计量的金融资产终止确认收益</w:t>
                        </w:r>
                      </w:p>
                    </w:tc>
                  </w:sdtContent>
                </w:sdt>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29663D">
                <w:sdt>
                  <w:sdtPr>
                    <w:tag w:val="_PLD_d0d78786af314b9680c3401d2d7a6579"/>
                    <w:id w:val="1551755"/>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905B96" w:rsidRDefault="00905B96" w:rsidP="005E11E2">
                        <w:pPr>
                          <w:ind w:firstLineChars="300" w:firstLine="630"/>
                          <w:rPr>
                            <w:szCs w:val="21"/>
                          </w:rPr>
                        </w:pPr>
                        <w:r>
                          <w:rPr>
                            <w:rFonts w:hint="eastAsia"/>
                            <w:szCs w:val="21"/>
                          </w:rPr>
                          <w:t>汇兑收益（损失以“－”号填列）</w:t>
                        </w:r>
                      </w:p>
                    </w:tc>
                  </w:sdtContent>
                </w:sdt>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29663D">
                <w:tc>
                  <w:tcPr>
                    <w:tcW w:w="248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93abbcc5cca4278bfb8b908a23a1e09"/>
                      <w:id w:val="1551756"/>
                      <w:lock w:val="sdtLocked"/>
                    </w:sdtPr>
                    <w:sdtEndPr>
                      <w:rPr>
                        <w:rFonts w:hint="default"/>
                      </w:rPr>
                    </w:sdtEndPr>
                    <w:sdtContent>
                      <w:p w:rsidR="00905B96" w:rsidRDefault="00905B96" w:rsidP="005E11E2">
                        <w:pPr>
                          <w:ind w:firstLineChars="300" w:firstLine="630"/>
                        </w:pPr>
                        <w:r>
                          <w:rPr>
                            <w:rFonts w:hint="eastAsia"/>
                          </w:rPr>
                          <w:t>净敞口套期收益（损失以“</w:t>
                        </w:r>
                        <w:r>
                          <w:t>-”号填列）</w:t>
                        </w:r>
                      </w:p>
                    </w:sdtContent>
                  </w:sdt>
                </w:tc>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29663D">
                <w:sdt>
                  <w:sdtPr>
                    <w:tag w:val="_PLD_a0187c3edaa04fbe955689a92d62bf25"/>
                    <w:id w:val="1551757"/>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905B96" w:rsidRDefault="00905B96" w:rsidP="005E11E2">
                        <w:pPr>
                          <w:ind w:firstLineChars="300" w:firstLine="630"/>
                          <w:rPr>
                            <w:szCs w:val="21"/>
                          </w:rPr>
                        </w:pPr>
                        <w:r>
                          <w:rPr>
                            <w:rFonts w:hint="eastAsia"/>
                            <w:szCs w:val="21"/>
                          </w:rPr>
                          <w:t>公允价值变动收益（损失以“－”号填列）</w:t>
                        </w:r>
                      </w:p>
                    </w:tc>
                  </w:sdtContent>
                </w:sdt>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29663D">
                <w:tc>
                  <w:tcPr>
                    <w:tcW w:w="248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6ebafe62ac474e7d91640c1d79e1c1b7"/>
                      <w:id w:val="1551758"/>
                      <w:lock w:val="sdtLocked"/>
                    </w:sdtPr>
                    <w:sdtContent>
                      <w:p w:rsidR="00905B96" w:rsidRDefault="00905B96" w:rsidP="005E11E2">
                        <w:pPr>
                          <w:ind w:firstLineChars="300" w:firstLine="630"/>
                        </w:pPr>
                        <w:r>
                          <w:rPr>
                            <w:rFonts w:hint="eastAsia"/>
                          </w:rPr>
                          <w:t>信用减值损失（损失以“</w:t>
                        </w:r>
                        <w:r>
                          <w:t>-”号填列）</w:t>
                        </w:r>
                      </w:p>
                    </w:sdtContent>
                  </w:sdt>
                </w:tc>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29663D">
                <w:sdt>
                  <w:sdtPr>
                    <w:tag w:val="_PLD_06d03f883f1d43c4a5f52100df99c1ce"/>
                    <w:id w:val="1551759"/>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905B96" w:rsidRDefault="00905B96" w:rsidP="005E11E2">
                        <w:pPr>
                          <w:ind w:firstLineChars="300" w:firstLine="630"/>
                          <w:rPr>
                            <w:szCs w:val="21"/>
                          </w:rPr>
                        </w:pPr>
                        <w:r>
                          <w:rPr>
                            <w:rFonts w:hint="eastAsia"/>
                            <w:szCs w:val="21"/>
                          </w:rPr>
                          <w:t>资产减值损失</w:t>
                        </w:r>
                        <w:r>
                          <w:rPr>
                            <w:rFonts w:hint="eastAsia"/>
                          </w:rPr>
                          <w:t>（损失以“</w:t>
                        </w:r>
                        <w:r>
                          <w:t>-”号填列）</w:t>
                        </w:r>
                      </w:p>
                    </w:tc>
                  </w:sdtContent>
                </w:sdt>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29663D">
                <w:sdt>
                  <w:sdtPr>
                    <w:rPr>
                      <w:rFonts w:hint="eastAsia"/>
                    </w:rPr>
                    <w:tag w:val="_PLD_a903ee4ed5054933a4a83f4b73041cb2"/>
                    <w:id w:val="1551760"/>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905B96" w:rsidRDefault="00905B96" w:rsidP="005E11E2">
                        <w:pPr>
                          <w:ind w:firstLineChars="300" w:firstLine="630"/>
                        </w:pPr>
                        <w:r>
                          <w:rPr>
                            <w:rFonts w:hint="eastAsia"/>
                          </w:rPr>
                          <w:t>资产处置收益（损失以“－”号填列）</w:t>
                        </w:r>
                      </w:p>
                    </w:tc>
                  </w:sdtContent>
                </w:sdt>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29663D">
                <w:sdt>
                  <w:sdtPr>
                    <w:tag w:val="_PLD_9ee62411d640409e810308dec2937451"/>
                    <w:id w:val="1551761"/>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905B96" w:rsidRDefault="00905B96" w:rsidP="005E11E2">
                        <w:pPr>
                          <w:rPr>
                            <w:szCs w:val="21"/>
                          </w:rPr>
                        </w:pPr>
                        <w:r>
                          <w:rPr>
                            <w:rFonts w:hint="eastAsia"/>
                            <w:szCs w:val="21"/>
                          </w:rPr>
                          <w:t>三、营业利润（亏损以“－”号填列）</w:t>
                        </w:r>
                      </w:p>
                    </w:tc>
                  </w:sdtContent>
                </w:sdt>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18,198,339.44</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-5,426,523.60</w:t>
                    </w:r>
                  </w:p>
                </w:tc>
              </w:tr>
              <w:tr w:rsidR="00905B96" w:rsidTr="0029663D">
                <w:sdt>
                  <w:sdtPr>
                    <w:tag w:val="_PLD_bbe07f3b4e6546c0bbac8f38c484c339"/>
                    <w:id w:val="1551762"/>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905B96" w:rsidRDefault="00905B96" w:rsidP="005E11E2">
                        <w:pPr>
                          <w:ind w:firstLineChars="100" w:firstLine="210"/>
                          <w:rPr>
                            <w:szCs w:val="21"/>
                          </w:rPr>
                        </w:pPr>
                        <w:r>
                          <w:rPr>
                            <w:rFonts w:hint="eastAsia"/>
                            <w:szCs w:val="21"/>
                          </w:rPr>
                          <w:t>加：营业外收入</w:t>
                        </w:r>
                      </w:p>
                    </w:tc>
                  </w:sdtContent>
                </w:sdt>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1,128,333.65</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306,570.67</w:t>
                    </w:r>
                  </w:p>
                </w:tc>
              </w:tr>
              <w:tr w:rsidR="00905B96" w:rsidTr="0029663D">
                <w:sdt>
                  <w:sdtPr>
                    <w:tag w:val="_PLD_e15a3f37a19e4a2291cdff7bca2a420e"/>
                    <w:id w:val="1551763"/>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905B96" w:rsidRDefault="00905B96" w:rsidP="005E11E2">
                        <w:pPr>
                          <w:ind w:firstLineChars="100" w:firstLine="210"/>
                          <w:rPr>
                            <w:szCs w:val="21"/>
                          </w:rPr>
                        </w:pPr>
                        <w:r>
                          <w:rPr>
                            <w:rFonts w:hint="eastAsia"/>
                            <w:szCs w:val="21"/>
                          </w:rPr>
                          <w:t>减：营业外支出</w:t>
                        </w:r>
                      </w:p>
                    </w:tc>
                  </w:sdtContent>
                </w:sdt>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433,358.33</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219,098.88</w:t>
                    </w:r>
                  </w:p>
                </w:tc>
              </w:tr>
              <w:tr w:rsidR="00905B96" w:rsidTr="0029663D">
                <w:sdt>
                  <w:sdtPr>
                    <w:tag w:val="_PLD_d3ca35bfa79145729b30d4e5d5ba61d7"/>
                    <w:id w:val="1551764"/>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905B96" w:rsidRDefault="00905B96" w:rsidP="005E11E2">
                        <w:pPr>
                          <w:rPr>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Content>
                </w:sdt>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18,893,314.76</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-5,339,051.81</w:t>
                    </w:r>
                  </w:p>
                </w:tc>
              </w:tr>
              <w:tr w:rsidR="00905B96" w:rsidTr="0029663D">
                <w:sdt>
                  <w:sdtPr>
                    <w:tag w:val="_PLD_fbd016fde2f04645a9b4fbe79f50287c"/>
                    <w:id w:val="1551765"/>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905B96" w:rsidRDefault="00905B96" w:rsidP="005E11E2">
                        <w:pPr>
                          <w:ind w:firstLineChars="100" w:firstLine="210"/>
                          <w:rPr>
                            <w:szCs w:val="21"/>
                          </w:rPr>
                        </w:pPr>
                        <w:r>
                          <w:rPr>
                            <w:rFonts w:hint="eastAsia"/>
                            <w:szCs w:val="21"/>
                          </w:rPr>
                          <w:t>减：所得税费用</w:t>
                        </w:r>
                      </w:p>
                    </w:tc>
                  </w:sdtContent>
                </w:sdt>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11,078.32</w:t>
                    </w:r>
                  </w:p>
                </w:tc>
              </w:tr>
              <w:tr w:rsidR="00905B96" w:rsidTr="0029663D">
                <w:sdt>
                  <w:sdtPr>
                    <w:tag w:val="_PLD_7b72468f319b4b728b0250f374e9083e"/>
                    <w:id w:val="1551766"/>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905B96" w:rsidRDefault="00905B96" w:rsidP="005E11E2">
                        <w:pPr>
                          <w:rPr>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Content>
                </w:sdt>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18,893,314.76</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-5,350,130.13</w:t>
                    </w:r>
                  </w:p>
                </w:tc>
              </w:tr>
              <w:tr w:rsidR="00905B96" w:rsidTr="005E11E2">
                <w:sdt>
                  <w:sdtPr>
                    <w:tag w:val="_PLD_649785d6576149ce9d85520a2912d179"/>
                    <w:id w:val="1551767"/>
                    <w:lock w:val="sdtLocked"/>
                  </w:sdtPr>
                  <w:sdtContent>
                    <w:tc>
                      <w:tcPr>
                        <w:tcW w:w="5000" w:type="pct"/>
                        <w:gridSpan w:val="3"/>
                        <w:tcBorders>
                          <w:top w:val="outset" w:sz="4" w:space="0" w:color="auto"/>
                          <w:left w:val="outset" w:sz="4" w:space="0" w:color="auto"/>
                          <w:bottom w:val="outset" w:sz="4" w:space="0" w:color="auto"/>
                          <w:right w:val="outset" w:sz="4" w:space="0" w:color="auto"/>
                        </w:tcBorders>
                        <w:vAlign w:val="center"/>
                      </w:tcPr>
                      <w:p w:rsidR="00905B96" w:rsidRDefault="00905B96" w:rsidP="005E11E2">
                        <w:pPr>
                          <w:rPr>
                            <w:szCs w:val="21"/>
                          </w:rPr>
                        </w:pPr>
                        <w:r>
                          <w:rPr>
                            <w:rFonts w:hint="eastAsia"/>
                            <w:szCs w:val="21"/>
                          </w:rPr>
                          <w:t>（一）</w:t>
                        </w:r>
                        <w:r>
                          <w:t>按经营持续性分类</w:t>
                        </w:r>
                      </w:p>
                    </w:tc>
                  </w:sdtContent>
                </w:sdt>
              </w:tr>
              <w:tr w:rsidR="00905B96" w:rsidTr="0029663D">
                <w:sdt>
                  <w:sdtPr>
                    <w:rPr>
                      <w:rFonts w:hint="eastAsia"/>
                    </w:rPr>
                    <w:tag w:val="_PLD_b5746c0c1f334c54aeaca3e7f39af6d5"/>
                    <w:id w:val="1551768"/>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905B96" w:rsidRDefault="00905B96" w:rsidP="005E11E2">
                        <w:pPr>
                          <w:ind w:firstLineChars="200" w:firstLine="420"/>
                        </w:pPr>
                        <w:r>
                          <w:t>1.持续经营净利润（净亏损以“－”号填列）</w:t>
                        </w:r>
                      </w:p>
                    </w:tc>
                  </w:sdtContent>
                </w:sdt>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18,893,314.76</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-5,350,130.13</w:t>
                    </w:r>
                  </w:p>
                </w:tc>
              </w:tr>
              <w:tr w:rsidR="00905B96" w:rsidTr="0029663D">
                <w:sdt>
                  <w:sdtPr>
                    <w:rPr>
                      <w:rFonts w:hint="eastAsia"/>
                    </w:rPr>
                    <w:tag w:val="_PLD_1fafa9ab60374bc7808fed9b4b1fd332"/>
                    <w:id w:val="1551769"/>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905B96" w:rsidRDefault="00905B96" w:rsidP="005E11E2">
                        <w:pPr>
                          <w:ind w:firstLineChars="200" w:firstLine="420"/>
                        </w:pPr>
                        <w:r>
                          <w:t>2.终止经营净利润（净亏损以“－”号填列）</w:t>
                        </w:r>
                      </w:p>
                    </w:tc>
                  </w:sdtContent>
                </w:sdt>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5E11E2">
                <w:sdt>
                  <w:sdtPr>
                    <w:tag w:val="_PLD_2c2552d428a141a69323c95aa8a73061"/>
                    <w:id w:val="1551770"/>
                    <w:lock w:val="sdtLocked"/>
                  </w:sdtPr>
                  <w:sdtContent>
                    <w:tc>
                      <w:tcPr>
                        <w:tcW w:w="5000" w:type="pct"/>
                        <w:gridSpan w:val="3"/>
                        <w:tcBorders>
                          <w:top w:val="outset" w:sz="4" w:space="0" w:color="auto"/>
                          <w:left w:val="outset" w:sz="4" w:space="0" w:color="auto"/>
                          <w:bottom w:val="outset" w:sz="4" w:space="0" w:color="auto"/>
                          <w:right w:val="outset" w:sz="4" w:space="0" w:color="auto"/>
                        </w:tcBorders>
                        <w:vAlign w:val="center"/>
                      </w:tcPr>
                      <w:p w:rsidR="00905B96" w:rsidRDefault="00905B96" w:rsidP="005E11E2">
                        <w:pPr>
                          <w:rPr>
                            <w:szCs w:val="21"/>
                          </w:rPr>
                        </w:pPr>
                        <w:r>
                          <w:rPr>
                            <w:rFonts w:hint="eastAsia"/>
                            <w:szCs w:val="21"/>
                          </w:rPr>
                          <w:t>（二）</w:t>
                        </w:r>
                        <w:r>
                          <w:t>按所有权归属分类</w:t>
                        </w:r>
                      </w:p>
                    </w:tc>
                  </w:sdtContent>
                </w:sdt>
              </w:tr>
              <w:tr w:rsidR="00905B96" w:rsidTr="0029663D">
                <w:sdt>
                  <w:sdtPr>
                    <w:tag w:val="_PLD_fa0618e9c9cf4bc0b8ac6dd4acf7c408"/>
                    <w:id w:val="1551771"/>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905B96" w:rsidRDefault="00905B96" w:rsidP="005E11E2">
                        <w:pPr>
                          <w:ind w:firstLineChars="200" w:firstLine="420"/>
                          <w:rPr>
                            <w:szCs w:val="21"/>
                          </w:rPr>
                        </w:pPr>
                        <w:r>
                          <w:t>1.</w:t>
                        </w:r>
                        <w:r>
                          <w:rPr>
                            <w:rFonts w:hint="eastAsia"/>
                            <w:szCs w:val="21"/>
                          </w:rPr>
                          <w:t>归属于母</w:t>
                        </w:r>
                        <w:r>
                          <w:rPr>
                            <w:rFonts w:hint="eastAsia"/>
                          </w:rPr>
                          <w:t>公司</w:t>
                        </w:r>
                        <w:r>
                          <w:rPr>
                            <w:rFonts w:hint="eastAsia"/>
                            <w:szCs w:val="21"/>
                          </w:rPr>
                          <w:t>股东的净利润（净亏损以“</w:t>
                        </w:r>
                        <w:r>
                          <w:rPr>
                            <w:szCs w:val="21"/>
                          </w:rPr>
                          <w:t>-”号填列）</w:t>
                        </w:r>
                      </w:p>
                    </w:tc>
                  </w:sdtContent>
                </w:sdt>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16,903,762.86</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-5,372,410.35</w:t>
                    </w:r>
                  </w:p>
                </w:tc>
              </w:tr>
              <w:tr w:rsidR="00905B96" w:rsidTr="0029663D">
                <w:sdt>
                  <w:sdtPr>
                    <w:tag w:val="_PLD_23b79e6c14474b14aab8471a3a49832f"/>
                    <w:id w:val="1551772"/>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905B96" w:rsidRDefault="00905B96" w:rsidP="005E11E2">
                        <w:pPr>
                          <w:ind w:firstLineChars="200" w:firstLine="420"/>
                          <w:rPr>
                            <w:szCs w:val="21"/>
                          </w:rPr>
                        </w:pPr>
                        <w:r>
                          <w:t>2.</w:t>
                        </w:r>
                        <w:r>
                          <w:rPr>
                            <w:rFonts w:hint="eastAsia"/>
                            <w:szCs w:val="21"/>
                          </w:rPr>
                          <w:t>少数股东损益（净亏损以“</w:t>
                        </w:r>
                        <w:r>
                          <w:rPr>
                            <w:szCs w:val="21"/>
                          </w:rPr>
                          <w:t>-”号填列）</w:t>
                        </w:r>
                      </w:p>
                    </w:tc>
                  </w:sdtContent>
                </w:sdt>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1,989,551.90</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22,280.22</w:t>
                    </w:r>
                  </w:p>
                </w:tc>
              </w:tr>
              <w:tr w:rsidR="00905B96" w:rsidTr="0029663D">
                <w:sdt>
                  <w:sdtPr>
                    <w:tag w:val="_PLD_e4c2880701ec4d35871b484b0147fa77"/>
                    <w:id w:val="1551773"/>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905B96" w:rsidRDefault="00905B96" w:rsidP="005E11E2">
                        <w:pPr>
                          <w:rPr>
                            <w:szCs w:val="21"/>
                          </w:rPr>
                        </w:pPr>
                        <w:r>
                          <w:rPr>
                            <w:rFonts w:hint="eastAsia"/>
                            <w:szCs w:val="21"/>
                          </w:rPr>
                          <w:t>六、其他综合收益的税后净额</w:t>
                        </w:r>
                      </w:p>
                    </w:tc>
                  </w:sdtContent>
                </w:sdt>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29663D">
                <w:sdt>
                  <w:sdtPr>
                    <w:tag w:val="_PLD_40f6a62a127644b8942dd6f36f75442a"/>
                    <w:id w:val="1551774"/>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905B96" w:rsidRDefault="00905B96" w:rsidP="005E11E2">
                        <w:pPr>
                          <w:ind w:firstLineChars="100" w:firstLine="210"/>
                          <w:rPr>
                            <w:szCs w:val="21"/>
                          </w:rPr>
                        </w:pPr>
                        <w:r>
                          <w:rPr>
                            <w:rFonts w:hint="eastAsia"/>
                            <w:szCs w:val="21"/>
                          </w:rPr>
                          <w:t>（一）归属母公司所有者的其他综合收益的税后净额</w:t>
                        </w:r>
                      </w:p>
                    </w:tc>
                  </w:sdtContent>
                </w:sdt>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29663D">
                <w:sdt>
                  <w:sdtPr>
                    <w:tag w:val="_PLD_562dffe7b84645f8bfb752d42f09c7cb"/>
                    <w:id w:val="1551775"/>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905B96" w:rsidRDefault="00905B96" w:rsidP="005E11E2">
                        <w:pPr>
                          <w:ind w:firstLineChars="200" w:firstLine="420"/>
                          <w:rPr>
                            <w:szCs w:val="21"/>
                          </w:rPr>
                        </w:pPr>
                        <w:r>
                          <w:rPr>
                            <w:szCs w:val="21"/>
                          </w:rPr>
                          <w:t>1</w:t>
                        </w:r>
                        <w:r>
                          <w:rPr>
                            <w:rFonts w:hint="eastAsia"/>
                            <w:szCs w:val="21"/>
                          </w:rPr>
                          <w:t>．不能重分类进损益的其他综合收益</w:t>
                        </w:r>
                      </w:p>
                    </w:tc>
                  </w:sdtContent>
                </w:sdt>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29663D">
                <w:sdt>
                  <w:sdtPr>
                    <w:tag w:val="_PLD_4eef834647df46c88e228802a70c65c5"/>
                    <w:id w:val="1551776"/>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905B96" w:rsidRDefault="00905B96" w:rsidP="005E11E2">
                        <w:pPr>
                          <w:ind w:firstLineChars="100" w:firstLine="210"/>
                          <w:rPr>
                            <w:szCs w:val="21"/>
                          </w:rPr>
                        </w:pPr>
                        <w:r>
                          <w:rPr>
                            <w:rFonts w:hint="eastAsia"/>
                          </w:rPr>
                          <w:t>（1）</w:t>
                        </w:r>
                        <w:r>
                          <w:rPr>
                            <w:szCs w:val="21"/>
                          </w:rPr>
                          <w:t>重新计量设定受益计划变动额</w:t>
                        </w:r>
                      </w:p>
                    </w:tc>
                  </w:sdtContent>
                </w:sdt>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29663D">
                <w:sdt>
                  <w:sdtPr>
                    <w:tag w:val="_PLD_4e494635353b42b095a6124e85ddcef2"/>
                    <w:id w:val="1551777"/>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905B96" w:rsidRDefault="00905B96" w:rsidP="005E11E2">
                        <w:pPr>
                          <w:ind w:firstLineChars="100" w:firstLine="210"/>
                          <w:rPr>
                            <w:szCs w:val="21"/>
                          </w:rPr>
                        </w:pPr>
                        <w:r>
                          <w:rPr>
                            <w:rFonts w:hint="eastAsia"/>
                          </w:rPr>
                          <w:t>（2）</w:t>
                        </w:r>
                        <w:r>
                          <w:t>权益法下不能转损益的其他综合收益</w:t>
                        </w:r>
                      </w:p>
                    </w:tc>
                  </w:sdtContent>
                </w:sdt>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29663D">
                <w:tc>
                  <w:tcPr>
                    <w:tcW w:w="2488" w:type="pct"/>
                    <w:tcBorders>
                      <w:top w:val="outset" w:sz="4" w:space="0" w:color="auto"/>
                      <w:left w:val="outset" w:sz="4" w:space="0" w:color="auto"/>
                      <w:bottom w:val="outset" w:sz="4" w:space="0" w:color="auto"/>
                      <w:right w:val="outset" w:sz="4" w:space="0" w:color="auto"/>
                    </w:tcBorders>
                    <w:vAlign w:val="center"/>
                  </w:tcPr>
                  <w:sdt>
                    <w:sdtPr>
                      <w:tag w:val="_PLD_7fa34072e5564fbe8e7bdc3b46456442"/>
                      <w:id w:val="1551778"/>
                      <w:lock w:val="sdtLocked"/>
                    </w:sdtPr>
                    <w:sdtContent>
                      <w:p w:rsidR="00905B96" w:rsidRDefault="00905B96" w:rsidP="005E11E2">
                        <w:pPr>
                          <w:ind w:firstLineChars="100" w:firstLine="210"/>
                        </w:pPr>
                        <w:r>
                          <w:rPr>
                            <w:rFonts w:hint="eastAsia"/>
                          </w:rPr>
                          <w:t>（3）</w:t>
                        </w:r>
                        <w:r>
                          <w:t>其他权益工具投资公允价值变动</w:t>
                        </w:r>
                      </w:p>
                    </w:sdtContent>
                  </w:sdt>
                </w:tc>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29663D">
                <w:tc>
                  <w:tcPr>
                    <w:tcW w:w="2488" w:type="pct"/>
                    <w:tcBorders>
                      <w:top w:val="outset" w:sz="4" w:space="0" w:color="auto"/>
                      <w:left w:val="outset" w:sz="4" w:space="0" w:color="auto"/>
                      <w:bottom w:val="outset" w:sz="4" w:space="0" w:color="auto"/>
                      <w:right w:val="outset" w:sz="4" w:space="0" w:color="auto"/>
                    </w:tcBorders>
                    <w:vAlign w:val="center"/>
                  </w:tcPr>
                  <w:sdt>
                    <w:sdtPr>
                      <w:tag w:val="_PLD_72a9deb90b9d48ae9d514911e5363d6b"/>
                      <w:id w:val="1551779"/>
                      <w:lock w:val="sdtLocked"/>
                    </w:sdtPr>
                    <w:sdtContent>
                      <w:p w:rsidR="00905B96" w:rsidRDefault="00905B96" w:rsidP="005E11E2">
                        <w:pPr>
                          <w:ind w:firstLineChars="100" w:firstLine="210"/>
                        </w:pPr>
                        <w:r>
                          <w:rPr>
                            <w:rFonts w:hint="eastAsia"/>
                          </w:rPr>
                          <w:t>（4）</w:t>
                        </w:r>
                        <w:r>
                          <w:t>企业自身信用风险公允价值变动</w:t>
                        </w:r>
                      </w:p>
                    </w:sdtContent>
                  </w:sdt>
                </w:tc>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29663D">
                <w:sdt>
                  <w:sdtPr>
                    <w:tag w:val="_PLD_a364853e251e418dba5a331d104a5d4e"/>
                    <w:id w:val="1551780"/>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905B96" w:rsidRDefault="00905B96" w:rsidP="005E11E2">
                        <w:pPr>
                          <w:ind w:firstLineChars="200" w:firstLine="420"/>
                          <w:rPr>
                            <w:szCs w:val="21"/>
                          </w:rPr>
                        </w:pPr>
                        <w:r>
                          <w:rPr>
                            <w:szCs w:val="21"/>
                          </w:rPr>
                          <w:t>2</w:t>
                        </w:r>
                        <w:r>
                          <w:rPr>
                            <w:rFonts w:hint="eastAsia"/>
                            <w:szCs w:val="21"/>
                          </w:rPr>
                          <w:t>．将重分类进损益的其他综合收益</w:t>
                        </w:r>
                      </w:p>
                    </w:tc>
                  </w:sdtContent>
                </w:sdt>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29663D">
                <w:sdt>
                  <w:sdtPr>
                    <w:tag w:val="_PLD_6aa031d03e4f4a9d8ecb2d67ad97285e"/>
                    <w:id w:val="1551781"/>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905B96" w:rsidRDefault="00905B96" w:rsidP="005E11E2">
                        <w:pPr>
                          <w:ind w:firstLineChars="100" w:firstLine="210"/>
                          <w:rPr>
                            <w:szCs w:val="21"/>
                          </w:rPr>
                        </w:pPr>
                        <w:r>
                          <w:rPr>
                            <w:rFonts w:hint="eastAsia"/>
                          </w:rPr>
                          <w:t>（1）</w:t>
                        </w:r>
                        <w:r>
                          <w:t>权益法下可转损益的其他综合收益</w:t>
                        </w:r>
                      </w:p>
                    </w:tc>
                  </w:sdtContent>
                </w:sdt>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29663D">
                <w:tc>
                  <w:tcPr>
                    <w:tcW w:w="2488" w:type="pct"/>
                    <w:tcBorders>
                      <w:top w:val="outset" w:sz="4" w:space="0" w:color="auto"/>
                      <w:left w:val="outset" w:sz="4" w:space="0" w:color="auto"/>
                      <w:bottom w:val="outset" w:sz="4" w:space="0" w:color="auto"/>
                      <w:right w:val="outset" w:sz="4" w:space="0" w:color="auto"/>
                    </w:tcBorders>
                    <w:vAlign w:val="center"/>
                  </w:tcPr>
                  <w:sdt>
                    <w:sdtPr>
                      <w:tag w:val="_PLD_ab3ffacfd1ac4d2ab41845cbdb44c719"/>
                      <w:id w:val="1551782"/>
                      <w:lock w:val="sdtLocked"/>
                    </w:sdtPr>
                    <w:sdtContent>
                      <w:p w:rsidR="00905B96" w:rsidRDefault="00905B96" w:rsidP="005E11E2">
                        <w:pPr>
                          <w:ind w:firstLineChars="100" w:firstLine="210"/>
                        </w:pPr>
                        <w:r>
                          <w:rPr>
                            <w:rFonts w:hint="eastAsia"/>
                          </w:rPr>
                          <w:t>（2）</w:t>
                        </w:r>
                        <w:r>
                          <w:t>其他债权投资公允价值变动</w:t>
                        </w:r>
                      </w:p>
                    </w:sdtContent>
                  </w:sdt>
                </w:tc>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29663D">
                <w:tc>
                  <w:tcPr>
                    <w:tcW w:w="248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1324d1864514d468584c531022d5ea1"/>
                      <w:id w:val="1551783"/>
                      <w:lock w:val="sdtLocked"/>
                    </w:sdtPr>
                    <w:sdtEndPr>
                      <w:rPr>
                        <w:rFonts w:hint="default"/>
                      </w:rPr>
                    </w:sdtEndPr>
                    <w:sdtContent>
                      <w:p w:rsidR="00905B96" w:rsidRDefault="00905B96" w:rsidP="005E11E2">
                        <w:pPr>
                          <w:ind w:firstLineChars="100" w:firstLine="210"/>
                        </w:pPr>
                        <w:r>
                          <w:rPr>
                            <w:rFonts w:hint="eastAsia"/>
                          </w:rPr>
                          <w:t>（3）</w:t>
                        </w:r>
                        <w:r>
                          <w:t>金融资产重分类计入其他综合收益的金额</w:t>
                        </w:r>
                      </w:p>
                    </w:sdtContent>
                  </w:sdt>
                </w:tc>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29663D">
                <w:tc>
                  <w:tcPr>
                    <w:tcW w:w="248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245fd1ada266499eb287668918c1c13d"/>
                      <w:id w:val="1551784"/>
                      <w:lock w:val="sdtLocked"/>
                    </w:sdtPr>
                    <w:sdtEndPr>
                      <w:rPr>
                        <w:rFonts w:hint="default"/>
                      </w:rPr>
                    </w:sdtEndPr>
                    <w:sdtContent>
                      <w:p w:rsidR="00905B96" w:rsidRDefault="00905B96" w:rsidP="005E11E2">
                        <w:pPr>
                          <w:ind w:firstLineChars="100" w:firstLine="210"/>
                        </w:pPr>
                        <w:r>
                          <w:rPr>
                            <w:rFonts w:hint="eastAsia"/>
                          </w:rPr>
                          <w:t>（4）</w:t>
                        </w:r>
                        <w:r>
                          <w:t>其他债权投资信用减值准备</w:t>
                        </w:r>
                      </w:p>
                    </w:sdtContent>
                  </w:sdt>
                </w:tc>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29663D">
                <w:tc>
                  <w:tcPr>
                    <w:tcW w:w="2488" w:type="pct"/>
                    <w:tcBorders>
                      <w:top w:val="outset" w:sz="4" w:space="0" w:color="auto"/>
                      <w:left w:val="outset" w:sz="4" w:space="0" w:color="auto"/>
                      <w:bottom w:val="outset" w:sz="4" w:space="0" w:color="auto"/>
                      <w:right w:val="outset" w:sz="4" w:space="0" w:color="auto"/>
                    </w:tcBorders>
                    <w:vAlign w:val="center"/>
                  </w:tcPr>
                  <w:sdt>
                    <w:sdtPr>
                      <w:tag w:val="_PLD_a7e293ba98c84bbea4841bbb5cb15c6e"/>
                      <w:id w:val="1551785"/>
                      <w:lock w:val="sdtLocked"/>
                    </w:sdtPr>
                    <w:sdtContent>
                      <w:p w:rsidR="00905B96" w:rsidRDefault="00905B96" w:rsidP="005E11E2">
                        <w:pPr>
                          <w:ind w:firstLineChars="100" w:firstLine="210"/>
                        </w:pPr>
                        <w:r>
                          <w:rPr>
                            <w:rFonts w:hint="eastAsia"/>
                          </w:rPr>
                          <w:t>（5）</w:t>
                        </w:r>
                        <w:r>
                          <w:t>现金流量套期储备</w:t>
                        </w:r>
                      </w:p>
                    </w:sdtContent>
                  </w:sdt>
                </w:tc>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29663D">
                <w:tc>
                  <w:tcPr>
                    <w:tcW w:w="2488" w:type="pct"/>
                    <w:tcBorders>
                      <w:top w:val="outset" w:sz="4" w:space="0" w:color="auto"/>
                      <w:left w:val="outset" w:sz="4" w:space="0" w:color="auto"/>
                      <w:bottom w:val="outset" w:sz="4" w:space="0" w:color="auto"/>
                      <w:right w:val="outset" w:sz="4" w:space="0" w:color="auto"/>
                    </w:tcBorders>
                    <w:vAlign w:val="center"/>
                  </w:tcPr>
                  <w:sdt>
                    <w:sdtPr>
                      <w:tag w:val="_PLD_67377636f83948458f3f557d2999acdd"/>
                      <w:id w:val="1551786"/>
                      <w:lock w:val="sdtLocked"/>
                    </w:sdtPr>
                    <w:sdtContent>
                      <w:p w:rsidR="00905B96" w:rsidRDefault="00905B96" w:rsidP="005E11E2">
                        <w:pPr>
                          <w:ind w:firstLineChars="100" w:firstLine="210"/>
                        </w:pPr>
                        <w:r>
                          <w:rPr>
                            <w:rFonts w:hint="eastAsia"/>
                          </w:rPr>
                          <w:t>（6）</w:t>
                        </w:r>
                        <w:r>
                          <w:t>外币财务报表折算差额</w:t>
                        </w:r>
                      </w:p>
                    </w:sdtContent>
                  </w:sdt>
                </w:tc>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29663D">
                <w:tc>
                  <w:tcPr>
                    <w:tcW w:w="2488" w:type="pct"/>
                    <w:tcBorders>
                      <w:top w:val="outset" w:sz="4" w:space="0" w:color="auto"/>
                      <w:left w:val="outset" w:sz="4" w:space="0" w:color="auto"/>
                      <w:bottom w:val="outset" w:sz="4" w:space="0" w:color="auto"/>
                      <w:right w:val="outset" w:sz="4" w:space="0" w:color="auto"/>
                    </w:tcBorders>
                    <w:vAlign w:val="center"/>
                  </w:tcPr>
                  <w:sdt>
                    <w:sdtPr>
                      <w:tag w:val="_PLD_8dfef7990fab49b392d71c51fd74b551"/>
                      <w:id w:val="1551787"/>
                      <w:lock w:val="sdtLocked"/>
                    </w:sdtPr>
                    <w:sdtContent>
                      <w:p w:rsidR="00905B96" w:rsidRDefault="00905B96" w:rsidP="005E11E2">
                        <w:pPr>
                          <w:ind w:firstLineChars="100" w:firstLine="210"/>
                        </w:pPr>
                        <w:r>
                          <w:rPr>
                            <w:rFonts w:hint="eastAsia"/>
                          </w:rPr>
                          <w:t>（7）</w:t>
                        </w:r>
                        <w:r>
                          <w:t>其他</w:t>
                        </w:r>
                      </w:p>
                    </w:sdtContent>
                  </w:sdt>
                </w:tc>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29663D">
                <w:sdt>
                  <w:sdtPr>
                    <w:tag w:val="_PLD_60e1770a676641c69dc313b9ada72cf1"/>
                    <w:id w:val="1551788"/>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905B96" w:rsidRDefault="00905B96" w:rsidP="005E11E2">
                        <w:pPr>
                          <w:ind w:firstLineChars="100" w:firstLine="210"/>
                          <w:rPr>
                            <w:szCs w:val="21"/>
                          </w:rPr>
                        </w:pPr>
                        <w:r>
                          <w:rPr>
                            <w:szCs w:val="21"/>
                          </w:rPr>
                          <w:t>（二）</w:t>
                        </w:r>
                        <w:r>
                          <w:rPr>
                            <w:rFonts w:hint="eastAsia"/>
                            <w:szCs w:val="21"/>
                          </w:rPr>
                          <w:t>归属于少数股东的其他综合收益的税后净额</w:t>
                        </w:r>
                      </w:p>
                    </w:tc>
                  </w:sdtContent>
                </w:sdt>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29663D">
                <w:sdt>
                  <w:sdtPr>
                    <w:tag w:val="_PLD_b909052f344c49a7ba9f964bc467862b"/>
                    <w:id w:val="1551789"/>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905B96" w:rsidRDefault="00905B96" w:rsidP="005E11E2">
                        <w:pPr>
                          <w:rPr>
                            <w:szCs w:val="21"/>
                          </w:rPr>
                        </w:pPr>
                        <w:r>
                          <w:rPr>
                            <w:rFonts w:hint="eastAsia"/>
                            <w:szCs w:val="21"/>
                          </w:rPr>
                          <w:t>七、综合收益总额</w:t>
                        </w:r>
                      </w:p>
                    </w:tc>
                  </w:sdtContent>
                </w:sdt>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18,893,314.76</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-5,350,130.13</w:t>
                    </w:r>
                  </w:p>
                </w:tc>
              </w:tr>
              <w:tr w:rsidR="00905B96" w:rsidTr="0029663D">
                <w:sdt>
                  <w:sdtPr>
                    <w:tag w:val="_PLD_146eee9863b54d81b88f0251d48ae6cf"/>
                    <w:id w:val="1551790"/>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905B96" w:rsidRDefault="00905B96" w:rsidP="005E11E2">
                        <w:pPr>
                          <w:ind w:firstLineChars="100" w:firstLine="210"/>
                          <w:rPr>
                            <w:szCs w:val="21"/>
                          </w:rPr>
                        </w:pPr>
                        <w:r>
                          <w:rPr>
                            <w:szCs w:val="21"/>
                          </w:rPr>
                          <w:t>（一）</w:t>
                        </w:r>
                        <w:r>
                          <w:rPr>
                            <w:rFonts w:hint="eastAsia"/>
                            <w:szCs w:val="21"/>
                          </w:rPr>
                          <w:t>归属于母公司所有者的综合收益总额</w:t>
                        </w:r>
                      </w:p>
                    </w:tc>
                  </w:sdtContent>
                </w:sdt>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16,903,762.86</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-5,372,410.35</w:t>
                    </w:r>
                  </w:p>
                </w:tc>
              </w:tr>
              <w:tr w:rsidR="00905B96" w:rsidTr="0029663D">
                <w:sdt>
                  <w:sdtPr>
                    <w:tag w:val="_PLD_99b8b92c93164411ba3d4774c0a4164d"/>
                    <w:id w:val="1551791"/>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905B96" w:rsidRDefault="00905B96" w:rsidP="005E11E2">
                        <w:pPr>
                          <w:ind w:firstLineChars="100" w:firstLine="210"/>
                          <w:rPr>
                            <w:szCs w:val="21"/>
                          </w:rPr>
                        </w:pPr>
                        <w:r>
                          <w:rPr>
                            <w:szCs w:val="21"/>
                          </w:rPr>
                          <w:t>（二）</w:t>
                        </w:r>
                        <w:r>
                          <w:rPr>
                            <w:rFonts w:hint="eastAsia"/>
                            <w:szCs w:val="21"/>
                          </w:rPr>
                          <w:t>归属于少数股东的综合收益总额</w:t>
                        </w:r>
                      </w:p>
                    </w:tc>
                  </w:sdtContent>
                </w:sdt>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1,989,551.90</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22,280.22</w:t>
                    </w:r>
                  </w:p>
                </w:tc>
              </w:tr>
              <w:tr w:rsidR="00905B96" w:rsidTr="0029663D">
                <w:sdt>
                  <w:sdtPr>
                    <w:tag w:val="_PLD_ca254c56f8e14a7aa0f92e6bb06433c1"/>
                    <w:id w:val="1551792"/>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905B96" w:rsidRDefault="00905B96" w:rsidP="005E11E2">
                        <w:pPr>
                          <w:rPr>
                            <w:szCs w:val="21"/>
                          </w:rPr>
                        </w:pPr>
                        <w:r>
                          <w:rPr>
                            <w:rFonts w:hint="eastAsia"/>
                            <w:szCs w:val="21"/>
                          </w:rPr>
                          <w:t>八、每股收益：</w:t>
                        </w:r>
                      </w:p>
                    </w:tc>
                  </w:sdtContent>
                </w:sdt>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29663D">
                <w:sdt>
                  <w:sdtPr>
                    <w:tag w:val="_PLD_811e2c02edc1497d87cbaa47f7875bde"/>
                    <w:id w:val="1551793"/>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905B96" w:rsidRDefault="00905B96" w:rsidP="005E11E2">
                        <w:pPr>
                          <w:ind w:firstLineChars="100" w:firstLine="210"/>
                          <w:rPr>
                            <w:szCs w:val="21"/>
                          </w:rPr>
                        </w:pPr>
                        <w:r>
                          <w:rPr>
                            <w:szCs w:val="21"/>
                          </w:rPr>
                          <w:t>（一）基本每股收益</w:t>
                        </w:r>
                        <w:r>
                          <w:rPr>
                            <w:rFonts w:hint="eastAsia"/>
                            <w:szCs w:val="21"/>
                          </w:rPr>
                          <w:t>(元/股)</w:t>
                        </w:r>
                      </w:p>
                    </w:tc>
                  </w:sdtContent>
                </w:sdt>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0.02995</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-0.00952</w:t>
                    </w:r>
                  </w:p>
                </w:tc>
              </w:tr>
              <w:tr w:rsidR="00905B96" w:rsidTr="0029663D">
                <w:sdt>
                  <w:sdtPr>
                    <w:tag w:val="_PLD_7faf3b1664a14c1683107471be04da8f"/>
                    <w:id w:val="1551794"/>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905B96" w:rsidRDefault="00905B96" w:rsidP="005E11E2">
                        <w:pPr>
                          <w:ind w:firstLineChars="100" w:firstLine="210"/>
                          <w:rPr>
                            <w:szCs w:val="21"/>
                          </w:rPr>
                        </w:pPr>
                        <w:r>
                          <w:rPr>
                            <w:szCs w:val="21"/>
                          </w:rPr>
                          <w:t>（二）稀释每股收益</w:t>
                        </w:r>
                        <w:r>
                          <w:rPr>
                            <w:rFonts w:hint="eastAsia"/>
                            <w:szCs w:val="21"/>
                          </w:rPr>
                          <w:t>(元/股)</w:t>
                        </w:r>
                      </w:p>
                    </w:tc>
                  </w:sdtContent>
                </w:sdt>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0.02995</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-0.00952</w:t>
                    </w:r>
                  </w:p>
                </w:tc>
              </w:tr>
            </w:tbl>
            <w:p w:rsidR="00FF3A84" w:rsidRDefault="005E11E2">
              <w:pPr>
                <w:rPr>
                  <w:b/>
                  <w:bCs/>
                  <w:color w:val="FF0000"/>
                  <w:szCs w:val="21"/>
                </w:rPr>
              </w:pPr>
              <w:r>
                <w:rPr>
                  <w:rFonts w:hint="eastAsia"/>
                </w:rPr>
                <w:t>本期发生同一控制下企业合并的，被合并方在合并前实现的净利润为：</w:t>
              </w:r>
              <w:sdt>
                <w:sdtPr>
                  <w:rPr>
                    <w:rFonts w:hint="eastAsia"/>
                  </w:rPr>
                  <w:alias w:val="同一控制下的企业合并中被合并方在合并前实现的净利润"/>
                  <w:tag w:val="_GBC_e990c3a8f29a42a7bd53f69753d1debd"/>
                  <w:id w:val="-354190850"/>
                  <w:lock w:val="sdtLocked"/>
                  <w:placeholder>
                    <w:docPart w:val="GBC22222222222222222222222222222"/>
                  </w:placeholder>
                </w:sdtPr>
                <w:sdtContent>
                  <w:r w:rsidR="0029663D">
                    <w:rPr>
                      <w:rFonts w:hint="eastAsia"/>
                    </w:rPr>
                    <w:t>0</w:t>
                  </w:r>
                </w:sdtContent>
              </w:sdt>
              <w:r>
                <w:rPr>
                  <w:rFonts w:hint="eastAsia"/>
                </w:rPr>
                <w:t>元，</w:t>
              </w:r>
              <w:r>
                <w:rPr>
                  <w:rFonts w:hint="eastAsia"/>
                  <w:szCs w:val="21"/>
                </w:rPr>
                <w:t>上期被合并方实现的净利润为：</w:t>
              </w:r>
              <w:sdt>
                <w:sdtPr>
                  <w:rPr>
                    <w:rFonts w:hint="eastAsia"/>
                    <w:szCs w:val="21"/>
                  </w:rPr>
                  <w:alias w:val="同一控制下的企业合并中被合并方在合并前实现的净利润"/>
                  <w:tag w:val="_GBC_9d947cda4fac42b59ff046d1249bbd36"/>
                  <w:id w:val="197050451"/>
                  <w:lock w:val="sdtLocked"/>
                  <w:placeholder>
                    <w:docPart w:val="GBC22222222222222222222222222222"/>
                  </w:placeholder>
                </w:sdtPr>
                <w:sdtEndPr>
                  <w:rPr>
                    <w:rFonts w:hint="default"/>
                  </w:rPr>
                </w:sdtEndPr>
                <w:sdtContent>
                  <w:r w:rsidR="0029663D">
                    <w:rPr>
                      <w:rFonts w:hint="eastAsia"/>
                      <w:szCs w:val="21"/>
                    </w:rPr>
                    <w:t>0</w:t>
                  </w:r>
                </w:sdtContent>
              </w:sdt>
              <w:r>
                <w:rPr>
                  <w:rFonts w:hint="eastAsia"/>
                  <w:szCs w:val="21"/>
                </w:rPr>
                <w:t xml:space="preserve"> 元。</w:t>
              </w:r>
            </w:p>
            <w:p w:rsidR="00FF3A84" w:rsidRDefault="005E11E2">
              <w:pPr>
                <w:rPr>
                  <w:rFonts w:ascii="仿宋_GB2312" w:eastAsia="仿宋_GB2312"/>
                </w:rPr>
              </w:pPr>
              <w:r>
                <w:t>公司负责人</w:t>
              </w:r>
              <w:r>
                <w:rPr>
                  <w:rFonts w:hint="eastAsia"/>
                </w:rPr>
                <w:t>：</w:t>
              </w:r>
              <w:sdt>
                <w:sdtPr>
                  <w:rPr>
                    <w:rFonts w:hint="eastAsia"/>
                  </w:rPr>
                  <w:alias w:val="公司负责人姓名"/>
                  <w:tag w:val="_GBC_73af8ba87bb949b192478420be01de08"/>
                  <w:id w:val="-365749390"/>
                  <w:lock w:val="sdtLocked"/>
                  <w:placeholder>
                    <w:docPart w:val="GBC22222222222222222222222222222"/>
                  </w:placeholder>
                  <w:dataBinding w:prefixMappings="xmlns:clcid-mr='clcid-mr'" w:xpath="/*/clcid-mr:GongSiFuZeRenXingMing[not(@periodRef)]" w:storeItemID="{42DEBF9A-6816-48AE-BADD-E3125C474CD9}"/>
                  <w:text/>
                </w:sdtPr>
                <w:sdtContent>
                  <w:r w:rsidR="00017AE9">
                    <w:rPr>
                      <w:rFonts w:hint="eastAsia"/>
                    </w:rPr>
                    <w:t xml:space="preserve">黄明强        </w:t>
                  </w:r>
                </w:sdtContent>
              </w:sdt>
              <w:r>
                <w:t>主管会计工作负责人</w:t>
              </w:r>
              <w:r>
                <w:rPr>
                  <w:rFonts w:hint="eastAsia"/>
                </w:rPr>
                <w:t>：</w:t>
              </w:r>
              <w:sdt>
                <w:sdtPr>
                  <w:rPr>
                    <w:rFonts w:hint="eastAsia"/>
                  </w:rPr>
                  <w:alias w:val="主管会计工作负责人姓名"/>
                  <w:tag w:val="_GBC_454f7e9170d149f28ea0c7c5e19f6e65"/>
                  <w:id w:val="-1627927159"/>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017AE9">
                    <w:rPr>
                      <w:rFonts w:hint="eastAsia"/>
                    </w:rPr>
                    <w:t xml:space="preserve">郭传红       </w:t>
                  </w:r>
                </w:sdtContent>
              </w:sdt>
              <w:r>
                <w:t>会计机构负责人</w:t>
              </w:r>
              <w:r>
                <w:rPr>
                  <w:rFonts w:hint="eastAsia"/>
                </w:rPr>
                <w:t>：</w:t>
              </w:r>
              <w:sdt>
                <w:sdtPr>
                  <w:rPr>
                    <w:rFonts w:hint="eastAsia"/>
                  </w:rPr>
                  <w:alias w:val="会计机构负责人姓名"/>
                  <w:tag w:val="_GBC_4056399eb870420eaa02b346967a580f"/>
                  <w:id w:val="-93631508"/>
                  <w:lock w:val="sdtLocked"/>
                  <w:placeholder>
                    <w:docPart w:val="GBC22222222222222222222222222222"/>
                  </w:placeholder>
                  <w:dataBinding w:prefixMappings="xmlns:clcid-mr='clcid-mr'" w:xpath="/*/clcid-mr:KuaiJiJiGouFuZeRenXingMing[not(@periodRef)]" w:storeItemID="{42DEBF9A-6816-48AE-BADD-E3125C474CD9}"/>
                  <w:text/>
                </w:sdtPr>
                <w:sdtContent>
                  <w:r w:rsidR="00905B96">
                    <w:rPr>
                      <w:rFonts w:hint="eastAsia"/>
                    </w:rPr>
                    <w:t>钱玉胜</w:t>
                  </w:r>
                </w:sdtContent>
              </w:sdt>
            </w:p>
          </w:sdtContent>
        </w:sdt>
        <w:p w:rsidR="00FF3A84" w:rsidRDefault="00FF3A84"/>
        <w:sdt>
          <w:sdtPr>
            <w:rPr>
              <w:rFonts w:hint="eastAsia"/>
              <w:b/>
              <w:bCs/>
            </w:rPr>
            <w:tag w:val="_GBC_8fa609e6af06417a9095a99a29f4467c"/>
            <w:id w:val="2087191865"/>
            <w:lock w:val="sdtLocked"/>
            <w:placeholder>
              <w:docPart w:val="GBC22222222222222222222222222222"/>
            </w:placeholder>
          </w:sdtPr>
          <w:sdtEndPr>
            <w:rPr>
              <w:b w:val="0"/>
              <w:bCs w:val="0"/>
            </w:rPr>
          </w:sdtEndPr>
          <w:sdtContent>
            <w:p w:rsidR="00FF3A84" w:rsidRDefault="005E11E2">
              <w:pPr>
                <w:jc w:val="center"/>
                <w:outlineLvl w:val="2"/>
                <w:rPr>
                  <w:b/>
                  <w:bCs/>
                </w:rPr>
              </w:pPr>
              <w:r>
                <w:rPr>
                  <w:rFonts w:hint="eastAsia"/>
                  <w:b/>
                  <w:bCs/>
                </w:rPr>
                <w:t>母公司</w:t>
              </w:r>
              <w:r>
                <w:rPr>
                  <w:b/>
                  <w:bCs/>
                </w:rPr>
                <w:t>利润表</w:t>
              </w:r>
            </w:p>
            <w:p w:rsidR="00FF3A84" w:rsidRDefault="005E11E2">
              <w:pPr>
                <w:jc w:val="center"/>
              </w:pPr>
              <w:r>
                <w:t>2021年</w:t>
              </w:r>
              <w:r>
                <w:rPr>
                  <w:rFonts w:hint="eastAsia"/>
                </w:rPr>
                <w:t>1—3</w:t>
              </w:r>
              <w:r>
                <w:t>月</w:t>
              </w:r>
            </w:p>
            <w:p w:rsidR="00FF3A84" w:rsidRDefault="005E11E2">
              <w:pPr>
                <w:rPr>
                  <w:b/>
                  <w:bCs/>
                </w:rPr>
              </w:pPr>
              <w:r>
                <w:rPr>
                  <w:rFonts w:hint="eastAsia"/>
                </w:rPr>
                <w:t>编制单位：</w:t>
              </w:r>
              <w:sdt>
                <w:sdtPr>
                  <w:rPr>
                    <w:rFonts w:hint="eastAsia"/>
                  </w:rPr>
                  <w:alias w:val="公司法定中文名称"/>
                  <w:tag w:val="_GBC_b85f237815d44b0b92394eb83db1f2ff"/>
                  <w:id w:val="-931204401"/>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安徽铜峰电子股份有限公司</w:t>
                  </w:r>
                </w:sdtContent>
              </w:sdt>
            </w:p>
            <w:p w:rsidR="00FF3A84" w:rsidRDefault="005E11E2">
              <w:pPr>
                <w:wordWrap w:val="0"/>
                <w:snapToGrid w:val="0"/>
                <w:spacing w:line="240" w:lineRule="atLeast"/>
                <w:jc w:val="right"/>
              </w:pPr>
              <w:r>
                <w:t>单位</w:t>
              </w:r>
              <w:r>
                <w:rPr>
                  <w:rFonts w:hint="eastAsia"/>
                </w:rPr>
                <w:t>：</w:t>
              </w:r>
              <w:sdt>
                <w:sdtPr>
                  <w:rPr>
                    <w:rFonts w:hint="eastAsia"/>
                  </w:rPr>
                  <w:alias w:val="单位_利润表"/>
                  <w:tag w:val="_GBC_428b16328cb34779914c85fdd89b3e61"/>
                  <w:id w:val="315940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r>
                <w:rPr>
                  <w:rFonts w:hint="eastAsia"/>
                </w:rPr>
                <w:t>：</w:t>
              </w:r>
              <w:sdt>
                <w:sdtPr>
                  <w:rPr>
                    <w:rFonts w:hint="eastAsia"/>
                  </w:rPr>
                  <w:alias w:val="币种_利润表"/>
                  <w:tag w:val="_GBC_b02e904383644d5aab34a3844d7b901a"/>
                  <w:id w:val="315945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r>
                <w:rPr>
                  <w:rFonts w:hint="eastAsia"/>
                </w:rPr>
                <w:t xml:space="preserve">  审计类型：</w:t>
              </w:r>
              <w:sdt>
                <w:sdtPr>
                  <w:rPr>
                    <w:rFonts w:hint="eastAsia"/>
                  </w:rPr>
                  <w:alias w:val="审计类型_利润表"/>
                  <w:tag w:val="_GBC_7d6079c9118345dbbe59d29289256b00"/>
                  <w:id w:val="-2029629843"/>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4503"/>
                <w:gridCol w:w="2409"/>
                <w:gridCol w:w="2137"/>
              </w:tblGrid>
              <w:tr w:rsidR="00905B96" w:rsidTr="0029663D">
                <w:trPr>
                  <w:cantSplit/>
                </w:trPr>
                <w:tc>
                  <w:tcPr>
                    <w:tcW w:w="2488"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fbf7bc5835dc4d96a647f84bdd0f8429"/>
                      <w:id w:val="1552060"/>
                      <w:lock w:val="sdtLocked"/>
                    </w:sdtPr>
                    <w:sdtContent>
                      <w:p w:rsidR="00905B96" w:rsidRDefault="00905B96" w:rsidP="005E11E2">
                        <w:pPr>
                          <w:ind w:leftChars="-19" w:hangingChars="19" w:hanging="40"/>
                          <w:jc w:val="center"/>
                          <w:rPr>
                            <w:b/>
                          </w:rPr>
                        </w:pPr>
                        <w:r>
                          <w:rPr>
                            <w:rFonts w:hint="eastAsia"/>
                            <w:b/>
                          </w:rPr>
                          <w:t>项目</w:t>
                        </w:r>
                      </w:p>
                    </w:sdtContent>
                  </w:sdt>
                </w:tc>
                <w:tc>
                  <w:tcPr>
                    <w:tcW w:w="1331"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35beb67b3c2d4b1b92b8a0576759f0f7"/>
                      <w:id w:val="1552061"/>
                      <w:lock w:val="sdtLocked"/>
                    </w:sdtPr>
                    <w:sdtContent>
                      <w:p w:rsidR="00905B96" w:rsidRDefault="00905B96" w:rsidP="005E11E2">
                        <w:pPr>
                          <w:jc w:val="center"/>
                          <w:rPr>
                            <w:b/>
                          </w:rPr>
                        </w:pPr>
                        <w:r>
                          <w:rPr>
                            <w:b/>
                            <w:szCs w:val="21"/>
                          </w:rPr>
                          <w:t>2021年第一季度</w:t>
                        </w:r>
                      </w:p>
                    </w:sdtContent>
                  </w:sdt>
                </w:tc>
                <w:tc>
                  <w:tcPr>
                    <w:tcW w:w="1181"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c990acd6d542454298300d06f84e5661"/>
                      <w:id w:val="1552062"/>
                      <w:lock w:val="sdtLocked"/>
                    </w:sdtPr>
                    <w:sdtContent>
                      <w:p w:rsidR="00905B96" w:rsidRDefault="00905B96" w:rsidP="005E11E2">
                        <w:pPr>
                          <w:jc w:val="center"/>
                          <w:rPr>
                            <w:b/>
                          </w:rPr>
                        </w:pPr>
                        <w:r>
                          <w:rPr>
                            <w:b/>
                            <w:szCs w:val="21"/>
                          </w:rPr>
                          <w:t>2020年第一季度</w:t>
                        </w:r>
                      </w:p>
                    </w:sdtContent>
                  </w:sdt>
                </w:tc>
              </w:tr>
              <w:tr w:rsidR="00905B96" w:rsidTr="0029663D">
                <w:sdt>
                  <w:sdtPr>
                    <w:tag w:val="_PLD_376c7f13ce2140dfac72041597e6f66e"/>
                    <w:id w:val="1552063"/>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905B96" w:rsidRDefault="00905B96" w:rsidP="005E11E2">
                        <w:pPr>
                          <w:ind w:left="-19"/>
                          <w:rPr>
                            <w:szCs w:val="21"/>
                          </w:rPr>
                        </w:pPr>
                        <w:r>
                          <w:rPr>
                            <w:rFonts w:hint="eastAsia"/>
                            <w:szCs w:val="21"/>
                          </w:rPr>
                          <w:t>一、营业收入</w:t>
                        </w:r>
                      </w:p>
                    </w:tc>
                  </w:sdtContent>
                </w:sdt>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183,022,827.11</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121,321,615.24</w:t>
                    </w:r>
                  </w:p>
                </w:tc>
              </w:tr>
              <w:tr w:rsidR="00905B96" w:rsidTr="0029663D">
                <w:sdt>
                  <w:sdtPr>
                    <w:tag w:val="_PLD_0bc076cdd4eb4c6eb0cc077ede1304ba"/>
                    <w:id w:val="1552064"/>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905B96" w:rsidRDefault="00905B96" w:rsidP="005E11E2">
                        <w:pPr>
                          <w:ind w:firstLineChars="100" w:firstLine="210"/>
                          <w:rPr>
                            <w:szCs w:val="21"/>
                          </w:rPr>
                        </w:pPr>
                        <w:r>
                          <w:rPr>
                            <w:rFonts w:hint="eastAsia"/>
                            <w:szCs w:val="21"/>
                          </w:rPr>
                          <w:t>减：营业成本</w:t>
                        </w:r>
                      </w:p>
                    </w:tc>
                  </w:sdtContent>
                </w:sdt>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150,334,394.34</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110,436,168.69</w:t>
                    </w:r>
                  </w:p>
                </w:tc>
              </w:tr>
              <w:tr w:rsidR="00905B96" w:rsidTr="0029663D">
                <w:sdt>
                  <w:sdtPr>
                    <w:tag w:val="_PLD_c2425aed9d0840168acd7e9523992917"/>
                    <w:id w:val="1552065"/>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905B96" w:rsidRDefault="00905B96" w:rsidP="005E11E2">
                        <w:pPr>
                          <w:ind w:firstLineChars="300" w:firstLine="630"/>
                          <w:rPr>
                            <w:szCs w:val="21"/>
                          </w:rPr>
                        </w:pPr>
                        <w:r>
                          <w:rPr>
                            <w:rFonts w:hint="eastAsia"/>
                            <w:szCs w:val="21"/>
                          </w:rPr>
                          <w:t>税金及附加</w:t>
                        </w:r>
                      </w:p>
                    </w:tc>
                  </w:sdtContent>
                </w:sdt>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2,768,803.18</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1,907,521.83</w:t>
                    </w:r>
                  </w:p>
                </w:tc>
              </w:tr>
              <w:tr w:rsidR="00905B96" w:rsidTr="0029663D">
                <w:sdt>
                  <w:sdtPr>
                    <w:tag w:val="_PLD_d75e15956f114c99a9e357db9169952d"/>
                    <w:id w:val="1552066"/>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905B96" w:rsidRDefault="00905B96" w:rsidP="005E11E2">
                        <w:pPr>
                          <w:ind w:firstLineChars="300" w:firstLine="630"/>
                          <w:rPr>
                            <w:szCs w:val="21"/>
                          </w:rPr>
                        </w:pPr>
                        <w:r>
                          <w:rPr>
                            <w:rFonts w:hint="eastAsia"/>
                            <w:szCs w:val="21"/>
                          </w:rPr>
                          <w:t>销售费用</w:t>
                        </w:r>
                      </w:p>
                    </w:tc>
                  </w:sdtContent>
                </w:sdt>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4,726,278.21</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2,193,429.62</w:t>
                    </w:r>
                  </w:p>
                </w:tc>
              </w:tr>
              <w:tr w:rsidR="00905B96" w:rsidTr="0029663D">
                <w:sdt>
                  <w:sdtPr>
                    <w:tag w:val="_PLD_b502b8a8e5fc424286fd14babe5cc0c3"/>
                    <w:id w:val="1552067"/>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905B96" w:rsidRDefault="00905B96" w:rsidP="005E11E2">
                        <w:pPr>
                          <w:ind w:firstLineChars="300" w:firstLine="630"/>
                          <w:rPr>
                            <w:szCs w:val="21"/>
                          </w:rPr>
                        </w:pPr>
                        <w:r>
                          <w:rPr>
                            <w:rFonts w:hint="eastAsia"/>
                            <w:szCs w:val="21"/>
                          </w:rPr>
                          <w:t>管理费用</w:t>
                        </w:r>
                      </w:p>
                    </w:tc>
                  </w:sdtContent>
                </w:sdt>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10,892,217.88</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8,263,237.89</w:t>
                    </w:r>
                  </w:p>
                </w:tc>
              </w:tr>
              <w:tr w:rsidR="00905B96" w:rsidTr="0029663D">
                <w:tc>
                  <w:tcPr>
                    <w:tcW w:w="248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8e98486f1d134338a6885ed0f8b268a9"/>
                      <w:id w:val="1552068"/>
                      <w:lock w:val="sdtLocked"/>
                    </w:sdtPr>
                    <w:sdtContent>
                      <w:p w:rsidR="00905B96" w:rsidRDefault="00905B96" w:rsidP="005E11E2">
                        <w:pPr>
                          <w:ind w:firstLineChars="300" w:firstLine="630"/>
                        </w:pPr>
                        <w:r>
                          <w:rPr>
                            <w:rFonts w:hint="eastAsia"/>
                          </w:rPr>
                          <w:t>研发费用</w:t>
                        </w:r>
                      </w:p>
                    </w:sdtContent>
                  </w:sdt>
                </w:tc>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2,074,736.85</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3,695,229.78</w:t>
                    </w:r>
                  </w:p>
                </w:tc>
              </w:tr>
              <w:tr w:rsidR="00905B96" w:rsidTr="0029663D">
                <w:sdt>
                  <w:sdtPr>
                    <w:tag w:val="_PLD_e1941414bd8f47858390ba7c7632e9bd"/>
                    <w:id w:val="1552069"/>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905B96" w:rsidRDefault="00905B96" w:rsidP="005E11E2">
                        <w:pPr>
                          <w:ind w:firstLineChars="300" w:firstLine="630"/>
                          <w:rPr>
                            <w:szCs w:val="21"/>
                          </w:rPr>
                        </w:pPr>
                        <w:r>
                          <w:rPr>
                            <w:rFonts w:hint="eastAsia"/>
                            <w:szCs w:val="21"/>
                          </w:rPr>
                          <w:t>财务费用</w:t>
                        </w:r>
                      </w:p>
                    </w:tc>
                  </w:sdtContent>
                </w:sdt>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1,384,487.72</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1,982,184.19</w:t>
                    </w:r>
                  </w:p>
                </w:tc>
              </w:tr>
              <w:tr w:rsidR="00905B96" w:rsidTr="0029663D">
                <w:tc>
                  <w:tcPr>
                    <w:tcW w:w="248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e328e350cc04f399c17f5ba9a489d50"/>
                      <w:id w:val="1552070"/>
                      <w:lock w:val="sdtLocked"/>
                    </w:sdtPr>
                    <w:sdtContent>
                      <w:p w:rsidR="00905B96" w:rsidRDefault="00905B96" w:rsidP="005E11E2">
                        <w:pPr>
                          <w:ind w:firstLineChars="300" w:firstLine="630"/>
                        </w:pPr>
                        <w:r>
                          <w:rPr>
                            <w:rFonts w:hint="eastAsia"/>
                          </w:rPr>
                          <w:t>其中：利息费用</w:t>
                        </w:r>
                      </w:p>
                    </w:sdtContent>
                  </w:sdt>
                </w:tc>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1,819,965.00</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2,306,060.41</w:t>
                    </w:r>
                  </w:p>
                </w:tc>
              </w:tr>
              <w:tr w:rsidR="00905B96" w:rsidTr="0029663D">
                <w:tc>
                  <w:tcPr>
                    <w:tcW w:w="248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1bf693bcb1e4c3b9d26470c99a3571a"/>
                      <w:id w:val="1552071"/>
                      <w:lock w:val="sdtLocked"/>
                    </w:sdtPr>
                    <w:sdtContent>
                      <w:p w:rsidR="00905B96" w:rsidRDefault="00905B96" w:rsidP="005E11E2">
                        <w:pPr>
                          <w:ind w:firstLineChars="600" w:firstLine="1260"/>
                        </w:pPr>
                        <w:r>
                          <w:rPr>
                            <w:rFonts w:hint="eastAsia"/>
                          </w:rPr>
                          <w:t>利息收入</w:t>
                        </w:r>
                      </w:p>
                    </w:sdtContent>
                  </w:sdt>
                </w:tc>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401,057.83</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323,390.51</w:t>
                    </w:r>
                  </w:p>
                </w:tc>
              </w:tr>
              <w:tr w:rsidR="00905B96" w:rsidTr="0029663D">
                <w:sdt>
                  <w:sdtPr>
                    <w:tag w:val="_PLD_a7e6e837f95a44818d8293ccd501183f"/>
                    <w:id w:val="1552072"/>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905B96" w:rsidRDefault="00905B96" w:rsidP="005E11E2">
                        <w:pPr>
                          <w:ind w:firstLineChars="100" w:firstLine="210"/>
                          <w:rPr>
                            <w:szCs w:val="21"/>
                          </w:rPr>
                        </w:pPr>
                        <w:r>
                          <w:rPr>
                            <w:rFonts w:hint="eastAsia"/>
                          </w:rPr>
                          <w:t>加：</w:t>
                        </w:r>
                        <w:r>
                          <w:rPr>
                            <w:rFonts w:hint="eastAsia"/>
                            <w:szCs w:val="21"/>
                          </w:rPr>
                          <w:t>其他收益</w:t>
                        </w:r>
                      </w:p>
                    </w:tc>
                  </w:sdtContent>
                </w:sdt>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347,645.70</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347,645.70</w:t>
                    </w:r>
                  </w:p>
                </w:tc>
              </w:tr>
              <w:tr w:rsidR="00905B96" w:rsidTr="0029663D">
                <w:sdt>
                  <w:sdtPr>
                    <w:tag w:val="_PLD_da9f185ceaea41c08fafcbbbf9055b89"/>
                    <w:id w:val="1552073"/>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905B96" w:rsidRDefault="00905B96" w:rsidP="005E11E2">
                        <w:pPr>
                          <w:ind w:firstLineChars="300" w:firstLine="630"/>
                          <w:rPr>
                            <w:szCs w:val="21"/>
                          </w:rPr>
                        </w:pPr>
                        <w:r>
                          <w:rPr>
                            <w:rFonts w:hint="eastAsia"/>
                            <w:szCs w:val="21"/>
                          </w:rPr>
                          <w:t>投资收益（损失以“－”号填列）</w:t>
                        </w:r>
                      </w:p>
                    </w:tc>
                  </w:sdtContent>
                </w:sdt>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422,477.17</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29663D">
                <w:sdt>
                  <w:sdtPr>
                    <w:tag w:val="_PLD_71bdcf771fbf487aafbe50faeb418793"/>
                    <w:id w:val="1552074"/>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905B96" w:rsidRDefault="00905B96" w:rsidP="005E11E2">
                        <w:pPr>
                          <w:ind w:firstLineChars="300" w:firstLine="630"/>
                          <w:rPr>
                            <w:szCs w:val="21"/>
                          </w:rPr>
                        </w:pPr>
                        <w:r>
                          <w:rPr>
                            <w:rFonts w:hint="eastAsia"/>
                            <w:szCs w:val="21"/>
                          </w:rPr>
                          <w:t>其中：对联营企业和合营企业的投资收益</w:t>
                        </w:r>
                      </w:p>
                    </w:tc>
                  </w:sdtContent>
                </w:sdt>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29663D">
                <w:sdt>
                  <w:sdtPr>
                    <w:tag w:val="_PLD_62a5ab774415401197b0ecb73b08d0bb"/>
                    <w:id w:val="1552075"/>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ind w:firstLineChars="550" w:firstLine="1155"/>
                        </w:pPr>
                        <w:r>
                          <w:rPr>
                            <w:rFonts w:hint="eastAsia"/>
                          </w:rPr>
                          <w:t>以摊余成本计量的金融资产终止确认收益</w:t>
                        </w:r>
                      </w:p>
                    </w:tc>
                  </w:sdtContent>
                </w:sdt>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bCs/>
                        <w:szCs w:val="21"/>
                      </w:rPr>
                    </w:pPr>
                  </w:p>
                </w:tc>
              </w:tr>
              <w:tr w:rsidR="00905B96" w:rsidTr="0029663D">
                <w:tc>
                  <w:tcPr>
                    <w:tcW w:w="248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ac1db8c9f0e4c0a9656248c2d034483"/>
                      <w:id w:val="1552076"/>
                      <w:lock w:val="sdtLocked"/>
                    </w:sdtPr>
                    <w:sdtEndPr>
                      <w:rPr>
                        <w:rFonts w:hint="default"/>
                      </w:rPr>
                    </w:sdtEndPr>
                    <w:sdtContent>
                      <w:p w:rsidR="00905B96" w:rsidRDefault="00905B96" w:rsidP="005E11E2">
                        <w:pPr>
                          <w:ind w:firstLineChars="300" w:firstLine="630"/>
                        </w:pPr>
                        <w:r>
                          <w:rPr>
                            <w:rFonts w:hint="eastAsia"/>
                          </w:rPr>
                          <w:t>净敞口套期收益（损失以“</w:t>
                        </w:r>
                        <w:r>
                          <w:t>-”号填列）</w:t>
                        </w:r>
                      </w:p>
                    </w:sdtContent>
                  </w:sdt>
                </w:tc>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29663D">
                <w:sdt>
                  <w:sdtPr>
                    <w:tag w:val="_PLD_6317cee809654003a0ede371bb99e1f8"/>
                    <w:id w:val="1552077"/>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905B96" w:rsidRDefault="00905B96" w:rsidP="005E11E2">
                        <w:pPr>
                          <w:ind w:firstLineChars="300" w:firstLine="630"/>
                          <w:rPr>
                            <w:szCs w:val="21"/>
                          </w:rPr>
                        </w:pPr>
                        <w:r>
                          <w:rPr>
                            <w:rFonts w:hint="eastAsia"/>
                            <w:szCs w:val="21"/>
                          </w:rPr>
                          <w:t>公允价值变动收益（损失以“－”号填列）</w:t>
                        </w:r>
                      </w:p>
                    </w:tc>
                  </w:sdtContent>
                </w:sdt>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29663D">
                <w:tc>
                  <w:tcPr>
                    <w:tcW w:w="248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00a44a690a34d318d13de0352416264"/>
                      <w:id w:val="1552078"/>
                      <w:lock w:val="sdtLocked"/>
                    </w:sdtPr>
                    <w:sdtContent>
                      <w:p w:rsidR="00905B96" w:rsidRDefault="00905B96" w:rsidP="005E11E2">
                        <w:pPr>
                          <w:ind w:firstLineChars="300" w:firstLine="630"/>
                        </w:pPr>
                        <w:r>
                          <w:rPr>
                            <w:rFonts w:hint="eastAsia"/>
                          </w:rPr>
                          <w:t>信用减值损失（损失以“</w:t>
                        </w:r>
                        <w:r>
                          <w:t>-”号填列）</w:t>
                        </w:r>
                      </w:p>
                    </w:sdtContent>
                  </w:sdt>
                </w:tc>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29663D">
                <w:sdt>
                  <w:sdtPr>
                    <w:tag w:val="_PLD_09f5444eb3654dda98af819d2e18aff9"/>
                    <w:id w:val="1552079"/>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905B96" w:rsidRDefault="00905B96" w:rsidP="005E11E2">
                        <w:pPr>
                          <w:ind w:firstLineChars="300" w:firstLine="630"/>
                          <w:rPr>
                            <w:szCs w:val="21"/>
                          </w:rPr>
                        </w:pPr>
                        <w:r>
                          <w:rPr>
                            <w:rFonts w:hint="eastAsia"/>
                            <w:szCs w:val="21"/>
                          </w:rPr>
                          <w:t>资产减值损失（损失以“</w:t>
                        </w:r>
                        <w:r>
                          <w:rPr>
                            <w:szCs w:val="21"/>
                          </w:rPr>
                          <w:t>-”号填列）</w:t>
                        </w:r>
                      </w:p>
                    </w:tc>
                  </w:sdtContent>
                </w:sdt>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29663D">
                <w:sdt>
                  <w:sdtPr>
                    <w:rPr>
                      <w:rFonts w:hint="eastAsia"/>
                    </w:rPr>
                    <w:tag w:val="_PLD_55b0dca54b7b423d876aca073c23f962"/>
                    <w:id w:val="1552080"/>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905B96" w:rsidRDefault="00905B96" w:rsidP="005E11E2">
                        <w:pPr>
                          <w:ind w:firstLineChars="300" w:firstLine="630"/>
                        </w:pPr>
                        <w:r>
                          <w:rPr>
                            <w:rFonts w:hint="eastAsia"/>
                          </w:rPr>
                          <w:t>资产处置收益（损失以“－”号填列）</w:t>
                        </w:r>
                      </w:p>
                    </w:tc>
                  </w:sdtContent>
                </w:sdt>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29663D">
                <w:sdt>
                  <w:sdtPr>
                    <w:tag w:val="_PLD_3c23f79b2dcf418f8f6bd715bc324dc0"/>
                    <w:id w:val="1552081"/>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905B96" w:rsidRDefault="00905B96" w:rsidP="005E11E2">
                        <w:pPr>
                          <w:ind w:left="-19"/>
                          <w:rPr>
                            <w:szCs w:val="21"/>
                          </w:rPr>
                        </w:pPr>
                        <w:r>
                          <w:rPr>
                            <w:rFonts w:hint="eastAsia"/>
                            <w:szCs w:val="21"/>
                          </w:rPr>
                          <w:t>二、营业利润（亏损以“－”号填列）</w:t>
                        </w:r>
                      </w:p>
                    </w:tc>
                  </w:sdtContent>
                </w:sdt>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11,612,031.80</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-6,808,511.06</w:t>
                    </w:r>
                  </w:p>
                </w:tc>
              </w:tr>
              <w:tr w:rsidR="00905B96" w:rsidTr="0029663D">
                <w:sdt>
                  <w:sdtPr>
                    <w:tag w:val="_PLD_65cd5ac1bd3543758a75686abb3a4f1d"/>
                    <w:id w:val="1552082"/>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905B96" w:rsidRDefault="00905B96" w:rsidP="005E11E2">
                        <w:pPr>
                          <w:ind w:firstLineChars="100" w:firstLine="210"/>
                          <w:rPr>
                            <w:szCs w:val="21"/>
                          </w:rPr>
                        </w:pPr>
                        <w:r>
                          <w:rPr>
                            <w:rFonts w:hint="eastAsia"/>
                            <w:szCs w:val="21"/>
                          </w:rPr>
                          <w:t>加：营业外收入</w:t>
                        </w:r>
                      </w:p>
                    </w:tc>
                  </w:sdtContent>
                </w:sdt>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623,215.73</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243,770.67</w:t>
                    </w:r>
                  </w:p>
                </w:tc>
              </w:tr>
              <w:tr w:rsidR="00905B96" w:rsidTr="0029663D">
                <w:sdt>
                  <w:sdtPr>
                    <w:tag w:val="_PLD_86f37f1449c14e3db8ad0e0e89063d17"/>
                    <w:id w:val="1552083"/>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905B96" w:rsidRDefault="00905B96" w:rsidP="005E11E2">
                        <w:pPr>
                          <w:ind w:firstLineChars="100" w:firstLine="210"/>
                          <w:rPr>
                            <w:szCs w:val="21"/>
                          </w:rPr>
                        </w:pPr>
                        <w:r>
                          <w:rPr>
                            <w:rFonts w:hint="eastAsia"/>
                            <w:szCs w:val="21"/>
                          </w:rPr>
                          <w:t>减：营业外支出</w:t>
                        </w:r>
                      </w:p>
                    </w:tc>
                  </w:sdtContent>
                </w:sdt>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324,562.90</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196,142.41</w:t>
                    </w:r>
                  </w:p>
                </w:tc>
              </w:tr>
              <w:tr w:rsidR="00905B96" w:rsidTr="0029663D">
                <w:sdt>
                  <w:sdtPr>
                    <w:tag w:val="_PLD_1f1b5b5c4a2c470c8033ae62cbd2cffd"/>
                    <w:id w:val="1552084"/>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905B96" w:rsidRDefault="00905B96" w:rsidP="005E11E2">
                        <w:pPr>
                          <w:ind w:left="-19"/>
                          <w:rPr>
                            <w:szCs w:val="21"/>
                          </w:rPr>
                        </w:pPr>
                        <w:r>
                          <w:rPr>
                            <w:rFonts w:hint="eastAsia"/>
                            <w:szCs w:val="21"/>
                          </w:rPr>
                          <w:t>三、利润总额（亏损总额以“－”号填列）</w:t>
                        </w:r>
                      </w:p>
                    </w:tc>
                  </w:sdtContent>
                </w:sdt>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11,910,684.63</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-6,760,882.80</w:t>
                    </w:r>
                  </w:p>
                </w:tc>
              </w:tr>
              <w:tr w:rsidR="00905B96" w:rsidTr="0029663D">
                <w:sdt>
                  <w:sdtPr>
                    <w:tag w:val="_PLD_6df3867e17334fa68ff12cb0df4442ea"/>
                    <w:id w:val="1552085"/>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905B96" w:rsidRDefault="00905B96" w:rsidP="005E11E2">
                        <w:pPr>
                          <w:ind w:left="-19" w:firstLineChars="200" w:firstLine="420"/>
                          <w:rPr>
                            <w:szCs w:val="21"/>
                          </w:rPr>
                        </w:pPr>
                        <w:r>
                          <w:rPr>
                            <w:rFonts w:hint="eastAsia"/>
                            <w:szCs w:val="21"/>
                          </w:rPr>
                          <w:t>减：所得税费用</w:t>
                        </w:r>
                      </w:p>
                    </w:tc>
                  </w:sdtContent>
                </w:sdt>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29663D">
                <w:sdt>
                  <w:sdtPr>
                    <w:tag w:val="_PLD_9f1a3a6af43a475eb5788520546cf906"/>
                    <w:id w:val="1552086"/>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905B96" w:rsidRDefault="00905B96" w:rsidP="005E11E2">
                        <w:pPr>
                          <w:ind w:left="-19"/>
                          <w:rPr>
                            <w:szCs w:val="21"/>
                          </w:rPr>
                        </w:pPr>
                        <w:r>
                          <w:rPr>
                            <w:rFonts w:hint="eastAsia"/>
                            <w:szCs w:val="21"/>
                          </w:rPr>
                          <w:t>四、净利润（净亏损以“－”号填列）</w:t>
                        </w:r>
                      </w:p>
                    </w:tc>
                  </w:sdtContent>
                </w:sdt>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11,910,684.63</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-6,760,882.80</w:t>
                    </w:r>
                  </w:p>
                </w:tc>
              </w:tr>
              <w:tr w:rsidR="00905B96" w:rsidTr="0029663D">
                <w:sdt>
                  <w:sdtPr>
                    <w:tag w:val="_PLD_ec91d41926a34ae7830967660c23a215"/>
                    <w:id w:val="1552087"/>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905B96" w:rsidRDefault="00905B96" w:rsidP="005E11E2">
                        <w:pPr>
                          <w:ind w:firstLineChars="108" w:firstLine="227"/>
                        </w:pPr>
                        <w:r>
                          <w:rPr>
                            <w:rFonts w:hint="eastAsia"/>
                            <w:szCs w:val="21"/>
                          </w:rPr>
                          <w:t>（一）</w:t>
                        </w:r>
                        <w:r>
                          <w:t>持续经营净利润（净亏损以“－”号填列）</w:t>
                        </w:r>
                      </w:p>
                    </w:tc>
                  </w:sdtContent>
                </w:sdt>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11,910,684.63</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-6,760,882.80</w:t>
                    </w:r>
                  </w:p>
                </w:tc>
              </w:tr>
              <w:tr w:rsidR="00905B96" w:rsidTr="0029663D">
                <w:sdt>
                  <w:sdtPr>
                    <w:rPr>
                      <w:rFonts w:hint="eastAsia"/>
                    </w:rPr>
                    <w:tag w:val="_PLD_2d593f57b7224277a06504af6feb7f1a"/>
                    <w:id w:val="1552088"/>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905B96" w:rsidRDefault="00905B96" w:rsidP="005E11E2">
                        <w:pPr>
                          <w:ind w:firstLineChars="108" w:firstLine="227"/>
                        </w:pPr>
                        <w:r>
                          <w:rPr>
                            <w:rFonts w:hint="eastAsia"/>
                          </w:rPr>
                          <w:t>（二）终止经营净利润（净亏损以“－”号填列）</w:t>
                        </w:r>
                      </w:p>
                    </w:tc>
                  </w:sdtContent>
                </w:sdt>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29663D">
                <w:sdt>
                  <w:sdtPr>
                    <w:tag w:val="_PLD_affe528a3e00467e8423bcc693acb317"/>
                    <w:id w:val="1552089"/>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905B96" w:rsidRDefault="00905B96" w:rsidP="005E11E2">
                        <w:pPr>
                          <w:ind w:leftChars="-19" w:hangingChars="19" w:hanging="40"/>
                          <w:rPr>
                            <w:szCs w:val="21"/>
                          </w:rPr>
                        </w:pPr>
                        <w:r>
                          <w:rPr>
                            <w:rFonts w:hint="eastAsia"/>
                            <w:szCs w:val="21"/>
                          </w:rPr>
                          <w:t>五、其他综合收益的税后净额</w:t>
                        </w:r>
                      </w:p>
                    </w:tc>
                  </w:sdtContent>
                </w:sdt>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29663D">
                <w:sdt>
                  <w:sdtPr>
                    <w:tag w:val="_PLD_5dc6172b68ad465286032179578ee693"/>
                    <w:id w:val="1552090"/>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905B96" w:rsidRDefault="00905B96" w:rsidP="005E11E2">
                        <w:pPr>
                          <w:ind w:firstLineChars="100" w:firstLine="210"/>
                          <w:rPr>
                            <w:szCs w:val="21"/>
                          </w:rPr>
                        </w:pPr>
                        <w:r>
                          <w:rPr>
                            <w:rFonts w:hint="eastAsia"/>
                            <w:szCs w:val="21"/>
                          </w:rPr>
                          <w:t>（一）不能重分类进损益的其他综合收益</w:t>
                        </w:r>
                      </w:p>
                    </w:tc>
                  </w:sdtContent>
                </w:sdt>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29663D">
                <w:sdt>
                  <w:sdtPr>
                    <w:tag w:val="_PLD_2306e2af00b044638e29e47d1b63a0a9"/>
                    <w:id w:val="1552091"/>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905B96" w:rsidRDefault="00905B96" w:rsidP="005E11E2">
                        <w:pPr>
                          <w:ind w:firstLineChars="200" w:firstLine="420"/>
                          <w:rPr>
                            <w:szCs w:val="21"/>
                          </w:rPr>
                        </w:pPr>
                        <w:r>
                          <w:rPr>
                            <w:szCs w:val="21"/>
                          </w:rPr>
                          <w:t>1.重新计量设定受益计划变动额</w:t>
                        </w:r>
                      </w:p>
                    </w:tc>
                  </w:sdtContent>
                </w:sdt>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29663D">
                <w:sdt>
                  <w:sdtPr>
                    <w:tag w:val="_PLD_f0cae17bfc0b4451a6ce961f4b27235b"/>
                    <w:id w:val="1552092"/>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905B96" w:rsidRDefault="00905B96" w:rsidP="005E11E2">
                        <w:pPr>
                          <w:ind w:firstLineChars="200" w:firstLine="420"/>
                          <w:rPr>
                            <w:szCs w:val="21"/>
                          </w:rPr>
                        </w:pPr>
                        <w:r>
                          <w:rPr>
                            <w:szCs w:val="21"/>
                          </w:rPr>
                          <w:t>2.权益法下不能转损益的其他综合收益</w:t>
                        </w:r>
                      </w:p>
                    </w:tc>
                  </w:sdtContent>
                </w:sdt>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29663D">
                <w:tc>
                  <w:tcPr>
                    <w:tcW w:w="2488" w:type="pct"/>
                    <w:tcBorders>
                      <w:top w:val="outset" w:sz="4" w:space="0" w:color="auto"/>
                      <w:left w:val="outset" w:sz="4" w:space="0" w:color="auto"/>
                      <w:bottom w:val="outset" w:sz="4" w:space="0" w:color="auto"/>
                      <w:right w:val="outset" w:sz="4" w:space="0" w:color="auto"/>
                    </w:tcBorders>
                    <w:vAlign w:val="center"/>
                  </w:tcPr>
                  <w:sdt>
                    <w:sdtPr>
                      <w:tag w:val="_PLD_9481468ae9a64c13bd6a9b680404bc6a"/>
                      <w:id w:val="1552093"/>
                      <w:lock w:val="sdtLocked"/>
                    </w:sdtPr>
                    <w:sdtContent>
                      <w:p w:rsidR="00905B96" w:rsidRDefault="00905B96" w:rsidP="005E11E2">
                        <w:pPr>
                          <w:ind w:firstLineChars="200" w:firstLine="420"/>
                        </w:pPr>
                        <w:r>
                          <w:t>3.其他权益工具投资公允价值变动</w:t>
                        </w:r>
                      </w:p>
                    </w:sdtContent>
                  </w:sdt>
                </w:tc>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29663D">
                <w:tc>
                  <w:tcPr>
                    <w:tcW w:w="2488" w:type="pct"/>
                    <w:tcBorders>
                      <w:top w:val="outset" w:sz="4" w:space="0" w:color="auto"/>
                      <w:left w:val="outset" w:sz="4" w:space="0" w:color="auto"/>
                      <w:bottom w:val="outset" w:sz="4" w:space="0" w:color="auto"/>
                      <w:right w:val="outset" w:sz="4" w:space="0" w:color="auto"/>
                    </w:tcBorders>
                    <w:vAlign w:val="center"/>
                  </w:tcPr>
                  <w:sdt>
                    <w:sdtPr>
                      <w:tag w:val="_PLD_50c4a5eee3484375b41ddd610c0ef793"/>
                      <w:id w:val="1552094"/>
                      <w:lock w:val="sdtLocked"/>
                    </w:sdtPr>
                    <w:sdtContent>
                      <w:p w:rsidR="00905B96" w:rsidRDefault="00905B96" w:rsidP="005E11E2">
                        <w:pPr>
                          <w:ind w:firstLineChars="200" w:firstLine="420"/>
                        </w:pPr>
                        <w:r>
                          <w:t>4.企业自身信用风险公允价值变动</w:t>
                        </w:r>
                      </w:p>
                    </w:sdtContent>
                  </w:sdt>
                </w:tc>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29663D">
                <w:sdt>
                  <w:sdtPr>
                    <w:tag w:val="_PLD_af2e6a6423884b9f92222d100ea3f671"/>
                    <w:id w:val="1552095"/>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905B96" w:rsidRDefault="00905B96" w:rsidP="005E11E2">
                        <w:pPr>
                          <w:ind w:firstLineChars="100" w:firstLine="210"/>
                          <w:rPr>
                            <w:szCs w:val="21"/>
                          </w:rPr>
                        </w:pPr>
                        <w:r>
                          <w:rPr>
                            <w:rFonts w:hint="eastAsia"/>
                            <w:szCs w:val="21"/>
                          </w:rPr>
                          <w:t>（二）将重分类进损益的其他综合收益</w:t>
                        </w:r>
                      </w:p>
                    </w:tc>
                  </w:sdtContent>
                </w:sdt>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29663D">
                <w:sdt>
                  <w:sdtPr>
                    <w:tag w:val="_PLD_efd1136d662042909a379d723af1e582"/>
                    <w:id w:val="1552096"/>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905B96" w:rsidRDefault="00905B96" w:rsidP="005E11E2">
                        <w:pPr>
                          <w:ind w:firstLineChars="200" w:firstLine="420"/>
                          <w:rPr>
                            <w:szCs w:val="21"/>
                          </w:rPr>
                        </w:pPr>
                        <w:r>
                          <w:rPr>
                            <w:szCs w:val="21"/>
                          </w:rPr>
                          <w:t>1.权益法下可转损益的其他综合收益</w:t>
                        </w:r>
                      </w:p>
                    </w:tc>
                  </w:sdtContent>
                </w:sdt>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29663D">
                <w:tc>
                  <w:tcPr>
                    <w:tcW w:w="2488" w:type="pct"/>
                    <w:tcBorders>
                      <w:top w:val="outset" w:sz="4" w:space="0" w:color="auto"/>
                      <w:left w:val="outset" w:sz="4" w:space="0" w:color="auto"/>
                      <w:bottom w:val="outset" w:sz="4" w:space="0" w:color="auto"/>
                      <w:right w:val="outset" w:sz="4" w:space="0" w:color="auto"/>
                    </w:tcBorders>
                    <w:vAlign w:val="center"/>
                  </w:tcPr>
                  <w:sdt>
                    <w:sdtPr>
                      <w:rPr>
                        <w:szCs w:val="21"/>
                      </w:rPr>
                      <w:tag w:val="_PLD_7fd32d68eaf5461aa0157d23b4baa3f3"/>
                      <w:id w:val="1552097"/>
                      <w:lock w:val="sdtLocked"/>
                    </w:sdtPr>
                    <w:sdtEndPr>
                      <w:rPr>
                        <w:szCs w:val="20"/>
                      </w:rPr>
                    </w:sdtEndPr>
                    <w:sdtContent>
                      <w:p w:rsidR="00905B96" w:rsidRDefault="00905B96" w:rsidP="005E11E2">
                        <w:pPr>
                          <w:ind w:firstLineChars="200" w:firstLine="420"/>
                        </w:pPr>
                        <w:r>
                          <w:rPr>
                            <w:szCs w:val="21"/>
                          </w:rPr>
                          <w:t>2.</w:t>
                        </w:r>
                        <w:r>
                          <w:t>其他债权投资公允价值变动</w:t>
                        </w:r>
                      </w:p>
                    </w:sdtContent>
                  </w:sdt>
                </w:tc>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29663D">
                <w:tc>
                  <w:tcPr>
                    <w:tcW w:w="2488" w:type="pct"/>
                    <w:tcBorders>
                      <w:top w:val="outset" w:sz="4" w:space="0" w:color="auto"/>
                      <w:left w:val="outset" w:sz="4" w:space="0" w:color="auto"/>
                      <w:bottom w:val="outset" w:sz="4" w:space="0" w:color="auto"/>
                      <w:right w:val="outset" w:sz="4" w:space="0" w:color="auto"/>
                    </w:tcBorders>
                    <w:vAlign w:val="center"/>
                  </w:tcPr>
                  <w:sdt>
                    <w:sdtPr>
                      <w:tag w:val="_PLD_c1c80326556d497c9e5c54ac8dbd6147"/>
                      <w:id w:val="1552098"/>
                      <w:lock w:val="sdtLocked"/>
                    </w:sdtPr>
                    <w:sdtContent>
                      <w:p w:rsidR="00905B96" w:rsidRDefault="00905B96" w:rsidP="005E11E2">
                        <w:pPr>
                          <w:ind w:firstLineChars="200" w:firstLine="420"/>
                        </w:pPr>
                        <w:r>
                          <w:t>3.金融资产重分类计入其他综合收益的金额</w:t>
                        </w:r>
                      </w:p>
                    </w:sdtContent>
                  </w:sdt>
                </w:tc>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29663D">
                <w:tc>
                  <w:tcPr>
                    <w:tcW w:w="2488" w:type="pct"/>
                    <w:tcBorders>
                      <w:top w:val="outset" w:sz="4" w:space="0" w:color="auto"/>
                      <w:left w:val="outset" w:sz="4" w:space="0" w:color="auto"/>
                      <w:bottom w:val="outset" w:sz="4" w:space="0" w:color="auto"/>
                      <w:right w:val="outset" w:sz="4" w:space="0" w:color="auto"/>
                    </w:tcBorders>
                    <w:vAlign w:val="center"/>
                  </w:tcPr>
                  <w:sdt>
                    <w:sdtPr>
                      <w:tag w:val="_PLD_5507e11c5de64ebb8078410863a2c6d6"/>
                      <w:id w:val="1552099"/>
                      <w:lock w:val="sdtLocked"/>
                    </w:sdtPr>
                    <w:sdtContent>
                      <w:p w:rsidR="00905B96" w:rsidRDefault="00905B96" w:rsidP="005E11E2">
                        <w:pPr>
                          <w:ind w:firstLineChars="200" w:firstLine="420"/>
                        </w:pPr>
                        <w:r>
                          <w:t>4.其他债权投资信用减值准备</w:t>
                        </w:r>
                      </w:p>
                    </w:sdtContent>
                  </w:sdt>
                </w:tc>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29663D">
                <w:tc>
                  <w:tcPr>
                    <w:tcW w:w="2488" w:type="pct"/>
                    <w:tcBorders>
                      <w:top w:val="outset" w:sz="4" w:space="0" w:color="auto"/>
                      <w:left w:val="outset" w:sz="4" w:space="0" w:color="auto"/>
                      <w:bottom w:val="outset" w:sz="4" w:space="0" w:color="auto"/>
                      <w:right w:val="outset" w:sz="4" w:space="0" w:color="auto"/>
                    </w:tcBorders>
                    <w:vAlign w:val="center"/>
                  </w:tcPr>
                  <w:sdt>
                    <w:sdtPr>
                      <w:tag w:val="_PLD_b3adaf1fc82b49c49ea467a9fe49f389"/>
                      <w:id w:val="1552100"/>
                      <w:lock w:val="sdtLocked"/>
                    </w:sdtPr>
                    <w:sdtContent>
                      <w:p w:rsidR="00905B96" w:rsidRDefault="00905B96" w:rsidP="005E11E2">
                        <w:pPr>
                          <w:ind w:firstLineChars="200" w:firstLine="420"/>
                        </w:pPr>
                        <w:r>
                          <w:t>5.现金流量套期储备</w:t>
                        </w:r>
                      </w:p>
                    </w:sdtContent>
                  </w:sdt>
                </w:tc>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29663D">
                <w:tc>
                  <w:tcPr>
                    <w:tcW w:w="2488" w:type="pct"/>
                    <w:tcBorders>
                      <w:top w:val="outset" w:sz="4" w:space="0" w:color="auto"/>
                      <w:left w:val="outset" w:sz="4" w:space="0" w:color="auto"/>
                      <w:bottom w:val="outset" w:sz="4" w:space="0" w:color="auto"/>
                      <w:right w:val="outset" w:sz="4" w:space="0" w:color="auto"/>
                    </w:tcBorders>
                    <w:vAlign w:val="center"/>
                  </w:tcPr>
                  <w:sdt>
                    <w:sdtPr>
                      <w:tag w:val="_PLD_196a6a9cf6b84b4bbece04daa7c8c878"/>
                      <w:id w:val="1552101"/>
                      <w:lock w:val="sdtLocked"/>
                    </w:sdtPr>
                    <w:sdtContent>
                      <w:p w:rsidR="00905B96" w:rsidRDefault="00905B96" w:rsidP="005E11E2">
                        <w:pPr>
                          <w:ind w:firstLineChars="200" w:firstLine="420"/>
                        </w:pPr>
                        <w:r>
                          <w:t>6.外币财务报表折算差额</w:t>
                        </w:r>
                      </w:p>
                    </w:sdtContent>
                  </w:sdt>
                </w:tc>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29663D">
                <w:tc>
                  <w:tcPr>
                    <w:tcW w:w="2488" w:type="pct"/>
                    <w:tcBorders>
                      <w:top w:val="outset" w:sz="4" w:space="0" w:color="auto"/>
                      <w:left w:val="outset" w:sz="4" w:space="0" w:color="auto"/>
                      <w:bottom w:val="outset" w:sz="4" w:space="0" w:color="auto"/>
                      <w:right w:val="outset" w:sz="4" w:space="0" w:color="auto"/>
                    </w:tcBorders>
                    <w:vAlign w:val="center"/>
                  </w:tcPr>
                  <w:sdt>
                    <w:sdtPr>
                      <w:tag w:val="_PLD_2e6b78919cef457b8e0dfaa8b2d95e12"/>
                      <w:id w:val="1552102"/>
                      <w:lock w:val="sdtLocked"/>
                    </w:sdtPr>
                    <w:sdtContent>
                      <w:p w:rsidR="00905B96" w:rsidRDefault="00905B96" w:rsidP="005E11E2">
                        <w:pPr>
                          <w:ind w:firstLineChars="200" w:firstLine="420"/>
                        </w:pPr>
                        <w:r>
                          <w:t>7.其他</w:t>
                        </w:r>
                      </w:p>
                    </w:sdtContent>
                  </w:sdt>
                </w:tc>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29663D">
                <w:sdt>
                  <w:sdtPr>
                    <w:tag w:val="_PLD_531877c087a849fbad784f4cd0ce1526"/>
                    <w:id w:val="1552103"/>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905B96" w:rsidRDefault="00905B96" w:rsidP="005E11E2">
                        <w:pPr>
                          <w:ind w:left="-19"/>
                          <w:rPr>
                            <w:szCs w:val="21"/>
                          </w:rPr>
                        </w:pPr>
                        <w:r>
                          <w:rPr>
                            <w:rFonts w:hint="eastAsia"/>
                            <w:szCs w:val="21"/>
                          </w:rPr>
                          <w:t>六、综合收益总额</w:t>
                        </w:r>
                      </w:p>
                    </w:tc>
                  </w:sdtContent>
                </w:sdt>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11,910,684.63</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-6,760,882.80</w:t>
                    </w:r>
                  </w:p>
                </w:tc>
              </w:tr>
              <w:tr w:rsidR="00905B96" w:rsidTr="0029663D">
                <w:sdt>
                  <w:sdtPr>
                    <w:tag w:val="_PLD_4af94567024840d490aaf87b48e0db7b"/>
                    <w:id w:val="1552104"/>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905B96" w:rsidRDefault="00905B96" w:rsidP="005E11E2">
                        <w:pPr>
                          <w:ind w:leftChars="-19" w:hangingChars="19" w:hanging="40"/>
                          <w:rPr>
                            <w:szCs w:val="21"/>
                          </w:rPr>
                        </w:pPr>
                        <w:r>
                          <w:rPr>
                            <w:rFonts w:hint="eastAsia"/>
                            <w:szCs w:val="21"/>
                          </w:rPr>
                          <w:t>七</w:t>
                        </w:r>
                        <w:r>
                          <w:rPr>
                            <w:szCs w:val="21"/>
                          </w:rPr>
                          <w:t>、每股收益：</w:t>
                        </w:r>
                      </w:p>
                    </w:tc>
                  </w:sdtContent>
                </w:sdt>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29663D">
                <w:sdt>
                  <w:sdtPr>
                    <w:tag w:val="_PLD_b6be962d7c6843799fcd5476b5aca0cf"/>
                    <w:id w:val="1552105"/>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905B96" w:rsidRDefault="00905B96" w:rsidP="005E11E2">
                        <w:pPr>
                          <w:ind w:left="-19" w:firstLineChars="200" w:firstLine="420"/>
                          <w:rPr>
                            <w:szCs w:val="21"/>
                          </w:rPr>
                        </w:pPr>
                        <w:r>
                          <w:rPr>
                            <w:szCs w:val="21"/>
                          </w:rPr>
                          <w:t>（一）基本每股收益</w:t>
                        </w:r>
                        <w:r>
                          <w:rPr>
                            <w:rFonts w:hint="eastAsia"/>
                            <w:szCs w:val="21"/>
                          </w:rPr>
                          <w:t>(元/股)</w:t>
                        </w:r>
                      </w:p>
                    </w:tc>
                  </w:sdtContent>
                </w:sdt>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29663D">
                <w:sdt>
                  <w:sdtPr>
                    <w:tag w:val="_PLD_75b65baed859464dadacdb7ff47784e0"/>
                    <w:id w:val="1552106"/>
                    <w:lock w:val="sdtLocked"/>
                  </w:sdtPr>
                  <w:sdtContent>
                    <w:tc>
                      <w:tcPr>
                        <w:tcW w:w="2488" w:type="pct"/>
                        <w:tcBorders>
                          <w:top w:val="outset" w:sz="4" w:space="0" w:color="auto"/>
                          <w:left w:val="outset" w:sz="4" w:space="0" w:color="auto"/>
                          <w:bottom w:val="outset" w:sz="4" w:space="0" w:color="auto"/>
                          <w:right w:val="outset" w:sz="4" w:space="0" w:color="auto"/>
                        </w:tcBorders>
                        <w:vAlign w:val="center"/>
                      </w:tcPr>
                      <w:p w:rsidR="00905B96" w:rsidRDefault="00905B96" w:rsidP="005E11E2">
                        <w:pPr>
                          <w:ind w:left="-19" w:firstLineChars="200" w:firstLine="420"/>
                          <w:rPr>
                            <w:szCs w:val="21"/>
                          </w:rPr>
                        </w:pPr>
                        <w:r>
                          <w:rPr>
                            <w:szCs w:val="21"/>
                          </w:rPr>
                          <w:t>（二）稀释每股收益</w:t>
                        </w:r>
                        <w:r>
                          <w:rPr>
                            <w:rFonts w:hint="eastAsia"/>
                            <w:szCs w:val="21"/>
                          </w:rPr>
                          <w:t>(元/股)</w:t>
                        </w:r>
                      </w:p>
                    </w:tc>
                  </w:sdtContent>
                </w:sdt>
                <w:tc>
                  <w:tcPr>
                    <w:tcW w:w="133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bl>
            <w:p w:rsidR="00FF3A84" w:rsidRDefault="005E11E2">
              <w:pPr>
                <w:snapToGrid w:val="0"/>
                <w:spacing w:line="240" w:lineRule="atLeast"/>
                <w:ind w:rightChars="-73" w:right="-153"/>
                <w:rPr>
                  <w:rFonts w:ascii="仿宋_GB2312" w:eastAsia="仿宋_GB2312" w:hAnsi="宋体-方正超大字符集" w:cs="宋体-方正超大字符集"/>
                </w:rPr>
              </w:pPr>
              <w:r>
                <w:t>公司负责人</w:t>
              </w:r>
              <w:r>
                <w:rPr>
                  <w:rFonts w:hint="eastAsia"/>
                </w:rPr>
                <w:t>：</w:t>
              </w:r>
              <w:sdt>
                <w:sdtPr>
                  <w:rPr>
                    <w:rFonts w:hint="eastAsia"/>
                  </w:rPr>
                  <w:alias w:val="公司负责人姓名"/>
                  <w:tag w:val="_GBC_b57c6ff7b5ba4bbe8e254fa1a93ca663"/>
                  <w:id w:val="-898902955"/>
                  <w:lock w:val="sdtLocked"/>
                  <w:placeholder>
                    <w:docPart w:val="GBC22222222222222222222222222222"/>
                  </w:placeholder>
                  <w:dataBinding w:prefixMappings="xmlns:clcid-mr='clcid-mr'" w:xpath="/*/clcid-mr:GongSiFuZeRenXingMing[not(@periodRef)]" w:storeItemID="{42DEBF9A-6816-48AE-BADD-E3125C474CD9}"/>
                  <w:text/>
                </w:sdtPr>
                <w:sdtContent>
                  <w:r w:rsidR="00017AE9">
                    <w:rPr>
                      <w:rFonts w:hint="eastAsia"/>
                    </w:rPr>
                    <w:t xml:space="preserve">黄明强        </w:t>
                  </w:r>
                </w:sdtContent>
              </w:sdt>
              <w:r>
                <w:t>主管会计工作负责人</w:t>
              </w:r>
              <w:r>
                <w:rPr>
                  <w:rFonts w:hint="eastAsia"/>
                </w:rPr>
                <w:t>：</w:t>
              </w:r>
              <w:sdt>
                <w:sdtPr>
                  <w:rPr>
                    <w:rFonts w:hint="eastAsia"/>
                  </w:rPr>
                  <w:alias w:val="主管会计工作负责人姓名"/>
                  <w:tag w:val="_GBC_79bb201feb1b4567955839c217ee3864"/>
                  <w:id w:val="-8460953"/>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017AE9">
                    <w:rPr>
                      <w:rFonts w:hint="eastAsia"/>
                    </w:rPr>
                    <w:t xml:space="preserve">郭传红       </w:t>
                  </w:r>
                </w:sdtContent>
              </w:sdt>
              <w:r>
                <w:t>会计机构负责人</w:t>
              </w:r>
              <w:r>
                <w:rPr>
                  <w:rFonts w:hint="eastAsia"/>
                </w:rPr>
                <w:t>：</w:t>
              </w:r>
              <w:sdt>
                <w:sdtPr>
                  <w:rPr>
                    <w:rFonts w:hint="eastAsia"/>
                  </w:rPr>
                  <w:alias w:val="会计机构负责人姓名"/>
                  <w:tag w:val="_GBC_612e1ae14b334a9cbebe8edb9df23421"/>
                  <w:id w:val="1835345157"/>
                  <w:lock w:val="sdtLocked"/>
                  <w:placeholder>
                    <w:docPart w:val="GBC22222222222222222222222222222"/>
                  </w:placeholder>
                  <w:dataBinding w:prefixMappings="xmlns:clcid-mr='clcid-mr'" w:xpath="/*/clcid-mr:KuaiJiJiGouFuZeRenXingMing[not(@periodRef)]" w:storeItemID="{42DEBF9A-6816-48AE-BADD-E3125C474CD9}"/>
                  <w:text/>
                </w:sdtPr>
                <w:sdtContent>
                  <w:r w:rsidR="00905B96">
                    <w:rPr>
                      <w:rFonts w:hint="eastAsia"/>
                    </w:rPr>
                    <w:t>钱玉胜</w:t>
                  </w:r>
                </w:sdtContent>
              </w:sdt>
            </w:p>
          </w:sdtContent>
        </w:sdt>
        <w:p w:rsidR="00FF3A84" w:rsidRDefault="006E789D"/>
      </w:sdtContent>
    </w:sdt>
    <w:bookmarkEnd w:id="15" w:displacedByCustomXml="prev"/>
    <w:bookmarkStart w:id="16" w:name="_Hlk3556414" w:displacedByCustomXml="next"/>
    <w:sdt>
      <w:sdtPr>
        <w:rPr>
          <w:rFonts w:hint="eastAsia"/>
          <w:b/>
          <w:bCs/>
        </w:rPr>
        <w:alias w:val="选项模块:合并及母公司现金流量表"/>
        <w:tag w:val="_GBC_0418ee9f5e4b4f20ae4f53be2dc9f4b5"/>
        <w:id w:val="-1106802057"/>
        <w:lock w:val="sdtLocked"/>
        <w:placeholder>
          <w:docPart w:val="GBC22222222222222222222222222222"/>
        </w:placeholder>
      </w:sdtPr>
      <w:sdtEndPr>
        <w:rPr>
          <w:rFonts w:hint="default"/>
          <w:b w:val="0"/>
          <w:bCs w:val="0"/>
        </w:rPr>
      </w:sdtEndPr>
      <w:sdtContent>
        <w:sdt>
          <w:sdtPr>
            <w:rPr>
              <w:rFonts w:hint="eastAsia"/>
              <w:b/>
              <w:bCs/>
            </w:rPr>
            <w:tag w:val="_GBC_db39bb6934cc4e5698d4c8c331ee8a5b"/>
            <w:id w:val="186183645"/>
            <w:lock w:val="sdtLocked"/>
            <w:placeholder>
              <w:docPart w:val="GBC22222222222222222222222222222"/>
            </w:placeholder>
          </w:sdtPr>
          <w:sdtEndPr>
            <w:rPr>
              <w:b w:val="0"/>
              <w:bCs w:val="0"/>
            </w:rPr>
          </w:sdtEndPr>
          <w:sdtContent>
            <w:p w:rsidR="00FF3A84" w:rsidRDefault="005E11E2">
              <w:pPr>
                <w:jc w:val="center"/>
                <w:outlineLvl w:val="2"/>
                <w:rPr>
                  <w:b/>
                </w:rPr>
              </w:pPr>
              <w:r>
                <w:rPr>
                  <w:rFonts w:hint="eastAsia"/>
                  <w:b/>
                </w:rPr>
                <w:t>合并</w:t>
              </w:r>
              <w:r>
                <w:rPr>
                  <w:b/>
                </w:rPr>
                <w:t>现金流量表</w:t>
              </w:r>
            </w:p>
            <w:p w:rsidR="00FF3A84" w:rsidRDefault="005E11E2">
              <w:pPr>
                <w:jc w:val="center"/>
              </w:pPr>
              <w:r>
                <w:t>2021年</w:t>
              </w:r>
              <w:r>
                <w:rPr>
                  <w:rFonts w:hint="eastAsia"/>
                </w:rPr>
                <w:t>1—3</w:t>
              </w:r>
              <w:r>
                <w:t>月</w:t>
              </w:r>
            </w:p>
            <w:p w:rsidR="00FF3A84" w:rsidRDefault="005E11E2">
              <w:pPr>
                <w:rPr>
                  <w:b/>
                  <w:bCs/>
                </w:rPr>
              </w:pPr>
              <w:r>
                <w:rPr>
                  <w:rFonts w:hint="eastAsia"/>
                </w:rPr>
                <w:t>编制单位：</w:t>
              </w:r>
              <w:sdt>
                <w:sdtPr>
                  <w:rPr>
                    <w:rFonts w:hint="eastAsia"/>
                  </w:rPr>
                  <w:alias w:val="公司法定中文名称"/>
                  <w:tag w:val="_GBC_659bcf3a5fba4c6db821cf398f3a2a15"/>
                  <w:id w:val="-665328693"/>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安徽铜峰电子股份有限公司</w:t>
                  </w:r>
                </w:sdtContent>
              </w:sdt>
            </w:p>
            <w:p w:rsidR="00FF3A84" w:rsidRDefault="005E11E2">
              <w:pPr>
                <w:wordWrap w:val="0"/>
                <w:jc w:val="right"/>
              </w:pPr>
              <w:r>
                <w:t>单位</w:t>
              </w:r>
              <w:r>
                <w:rPr>
                  <w:rFonts w:hint="eastAsia"/>
                </w:rPr>
                <w:t>：</w:t>
              </w:r>
              <w:sdt>
                <w:sdtPr>
                  <w:rPr>
                    <w:rFonts w:hint="eastAsia"/>
                  </w:rPr>
                  <w:alias w:val="单位_现金流量表"/>
                  <w:tag w:val="_GBC_3c5318ba2a3e43d48ab4c6a345a17521"/>
                  <w:id w:val="31598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r>
                <w:rPr>
                  <w:rFonts w:hint="eastAsia"/>
                </w:rPr>
                <w:t>：</w:t>
              </w:r>
              <w:sdt>
                <w:sdtPr>
                  <w:rPr>
                    <w:rFonts w:hint="eastAsia"/>
                  </w:rPr>
                  <w:alias w:val="币种_现金流量表"/>
                  <w:tag w:val="_GBC_6a0256f5b6ed439dbfd9d39feb328a74"/>
                  <w:id w:val="315984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r>
                <w:rPr>
                  <w:rFonts w:hint="eastAsia"/>
                </w:rPr>
                <w:t xml:space="preserve">  审计类型：</w:t>
              </w:r>
              <w:sdt>
                <w:sdtPr>
                  <w:rPr>
                    <w:rFonts w:hint="eastAsia"/>
                  </w:rPr>
                  <w:alias w:val="审计类型_现金流量表"/>
                  <w:tag w:val="_GBC_8146b872ca53420ab061f5c3451e619e"/>
                  <w:id w:val="212167407"/>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4502"/>
                <w:gridCol w:w="2411"/>
                <w:gridCol w:w="2136"/>
              </w:tblGrid>
              <w:tr w:rsidR="00905B96" w:rsidTr="00017AE9">
                <w:tc>
                  <w:tcPr>
                    <w:tcW w:w="2488" w:type="pct"/>
                    <w:tcBorders>
                      <w:top w:val="outset" w:sz="4" w:space="0" w:color="auto"/>
                      <w:left w:val="outset" w:sz="4" w:space="0" w:color="auto"/>
                      <w:bottom w:val="outset" w:sz="4" w:space="0" w:color="auto"/>
                      <w:right w:val="outset" w:sz="4" w:space="0" w:color="auto"/>
                    </w:tcBorders>
                  </w:tcPr>
                  <w:sdt>
                    <w:sdtPr>
                      <w:rPr>
                        <w:rFonts w:hint="eastAsia"/>
                        <w:b/>
                      </w:rPr>
                      <w:tag w:val="_PLD_98d01bb3cf0f4b999c49a16df5e3fad5"/>
                      <w:id w:val="1552388"/>
                      <w:lock w:val="sdtLocked"/>
                    </w:sdtPr>
                    <w:sdtContent>
                      <w:p w:rsidR="00905B96" w:rsidRDefault="00905B96" w:rsidP="005E11E2">
                        <w:pPr>
                          <w:jc w:val="center"/>
                          <w:rPr>
                            <w:b/>
                          </w:rPr>
                        </w:pPr>
                        <w:r>
                          <w:rPr>
                            <w:rFonts w:hint="eastAsia"/>
                            <w:b/>
                          </w:rPr>
                          <w:t>项目</w:t>
                        </w:r>
                      </w:p>
                    </w:sdtContent>
                  </w:sdt>
                </w:tc>
                <w:tc>
                  <w:tcPr>
                    <w:tcW w:w="1332" w:type="pct"/>
                    <w:tcBorders>
                      <w:top w:val="outset" w:sz="4" w:space="0" w:color="auto"/>
                      <w:left w:val="outset" w:sz="4" w:space="0" w:color="auto"/>
                      <w:bottom w:val="outset" w:sz="4" w:space="0" w:color="auto"/>
                      <w:right w:val="outset" w:sz="4" w:space="0" w:color="auto"/>
                    </w:tcBorders>
                  </w:tcPr>
                  <w:sdt>
                    <w:sdtPr>
                      <w:rPr>
                        <w:rFonts w:hint="eastAsia"/>
                        <w:b/>
                      </w:rPr>
                      <w:tag w:val="_PLD_b2515bcf6eee4449a357df27c89fbdf5"/>
                      <w:id w:val="1552389"/>
                      <w:lock w:val="sdtLocked"/>
                    </w:sdtPr>
                    <w:sdtContent>
                      <w:p w:rsidR="00905B96" w:rsidRDefault="00905B96" w:rsidP="005E11E2">
                        <w:pPr>
                          <w:autoSpaceDE w:val="0"/>
                          <w:autoSpaceDN w:val="0"/>
                          <w:adjustRightInd w:val="0"/>
                          <w:jc w:val="center"/>
                          <w:rPr>
                            <w:b/>
                          </w:rPr>
                        </w:pPr>
                        <w:r>
                          <w:rPr>
                            <w:b/>
                            <w:szCs w:val="21"/>
                          </w:rPr>
                          <w:t>2021年第一季度</w:t>
                        </w:r>
                      </w:p>
                    </w:sdtContent>
                  </w:sdt>
                </w:tc>
                <w:tc>
                  <w:tcPr>
                    <w:tcW w:w="1181" w:type="pct"/>
                    <w:tcBorders>
                      <w:top w:val="outset" w:sz="4" w:space="0" w:color="auto"/>
                      <w:left w:val="outset" w:sz="4" w:space="0" w:color="auto"/>
                      <w:bottom w:val="outset" w:sz="4" w:space="0" w:color="auto"/>
                      <w:right w:val="outset" w:sz="4" w:space="0" w:color="auto"/>
                    </w:tcBorders>
                  </w:tcPr>
                  <w:sdt>
                    <w:sdtPr>
                      <w:rPr>
                        <w:rFonts w:hint="eastAsia"/>
                        <w:b/>
                      </w:rPr>
                      <w:tag w:val="_PLD_b0e89e1075ab432fa6de44ebd2540d22"/>
                      <w:id w:val="1552390"/>
                      <w:lock w:val="sdtLocked"/>
                    </w:sdtPr>
                    <w:sdtContent>
                      <w:p w:rsidR="00905B96" w:rsidRDefault="00905B96" w:rsidP="005E11E2">
                        <w:pPr>
                          <w:autoSpaceDE w:val="0"/>
                          <w:autoSpaceDN w:val="0"/>
                          <w:adjustRightInd w:val="0"/>
                          <w:jc w:val="center"/>
                          <w:rPr>
                            <w:b/>
                          </w:rPr>
                        </w:pPr>
                        <w:r>
                          <w:rPr>
                            <w:b/>
                            <w:szCs w:val="21"/>
                          </w:rPr>
                          <w:t>2020年第一季度</w:t>
                        </w:r>
                      </w:p>
                    </w:sdtContent>
                  </w:sdt>
                </w:tc>
              </w:tr>
              <w:tr w:rsidR="00905B96" w:rsidTr="00017AE9">
                <w:sdt>
                  <w:sdtPr>
                    <w:tag w:val="_PLD_21284a4a08a448a5a684340ce500b89b"/>
                    <w:id w:val="1552391"/>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rPr>
                            <w:szCs w:val="21"/>
                          </w:rPr>
                        </w:pPr>
                        <w:r>
                          <w:rPr>
                            <w:rFonts w:hint="eastAsia"/>
                            <w:b/>
                            <w:bCs/>
                            <w:szCs w:val="21"/>
                          </w:rPr>
                          <w:t>一、经营活动产生的现金流量：</w:t>
                        </w:r>
                      </w:p>
                    </w:tc>
                  </w:sdtContent>
                </w:sdt>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rPr>
                        <w:szCs w:val="21"/>
                      </w:rPr>
                    </w:pPr>
                  </w:p>
                </w:tc>
              </w:tr>
              <w:tr w:rsidR="00905B96" w:rsidTr="00017AE9">
                <w:sdt>
                  <w:sdtPr>
                    <w:tag w:val="_PLD_58609732af204515aceb1f4e5ac789df"/>
                    <w:id w:val="1552392"/>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ind w:firstLineChars="100" w:firstLine="210"/>
                          <w:rPr>
                            <w:szCs w:val="21"/>
                          </w:rPr>
                        </w:pPr>
                        <w:r>
                          <w:rPr>
                            <w:rFonts w:hint="eastAsia"/>
                            <w:szCs w:val="21"/>
                          </w:rPr>
                          <w:t>销售商品、提供劳务收到的现金</w:t>
                        </w:r>
                      </w:p>
                    </w:tc>
                  </w:sdtContent>
                </w:sdt>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163,983,244.95</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148,308,153.87</w:t>
                    </w:r>
                  </w:p>
                </w:tc>
              </w:tr>
              <w:tr w:rsidR="00905B96" w:rsidTr="00017AE9">
                <w:sdt>
                  <w:sdtPr>
                    <w:tag w:val="_PLD_49ced1da79bc461bb84bbb486750c7ff"/>
                    <w:id w:val="1552393"/>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ind w:firstLineChars="100" w:firstLine="210"/>
                          <w:rPr>
                            <w:szCs w:val="21"/>
                          </w:rPr>
                        </w:pPr>
                        <w:r>
                          <w:rPr>
                            <w:rFonts w:hint="eastAsia"/>
                            <w:szCs w:val="21"/>
                          </w:rPr>
                          <w:t>客户存款和同业存放款项净增加额</w:t>
                        </w:r>
                      </w:p>
                    </w:tc>
                  </w:sdtContent>
                </w:sdt>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017AE9">
                <w:sdt>
                  <w:sdtPr>
                    <w:tag w:val="_PLD_49eb1cb6a76643e7ad714d4081fd1b69"/>
                    <w:id w:val="1552394"/>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ind w:firstLineChars="100" w:firstLine="210"/>
                          <w:rPr>
                            <w:szCs w:val="21"/>
                          </w:rPr>
                        </w:pPr>
                        <w:r>
                          <w:rPr>
                            <w:rFonts w:hint="eastAsia"/>
                            <w:szCs w:val="21"/>
                          </w:rPr>
                          <w:t>向中央银行借款净增加额</w:t>
                        </w:r>
                      </w:p>
                    </w:tc>
                  </w:sdtContent>
                </w:sdt>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017AE9">
                <w:sdt>
                  <w:sdtPr>
                    <w:tag w:val="_PLD_a4310b9bc5da4f3086d15ffa80c884a3"/>
                    <w:id w:val="1552395"/>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ind w:firstLineChars="100" w:firstLine="210"/>
                          <w:rPr>
                            <w:szCs w:val="21"/>
                          </w:rPr>
                        </w:pPr>
                        <w:r>
                          <w:rPr>
                            <w:rFonts w:hint="eastAsia"/>
                            <w:szCs w:val="21"/>
                          </w:rPr>
                          <w:t>向其他金融机构拆入资金净增加额</w:t>
                        </w:r>
                      </w:p>
                    </w:tc>
                  </w:sdtContent>
                </w:sdt>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017AE9">
                <w:sdt>
                  <w:sdtPr>
                    <w:tag w:val="_PLD_99b6b6460a4c40419b21ec70e385b6ca"/>
                    <w:id w:val="1552396"/>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ind w:firstLineChars="100" w:firstLine="210"/>
                          <w:rPr>
                            <w:szCs w:val="21"/>
                          </w:rPr>
                        </w:pPr>
                        <w:r>
                          <w:rPr>
                            <w:rFonts w:hint="eastAsia"/>
                            <w:szCs w:val="21"/>
                          </w:rPr>
                          <w:t>收到原保险合同保费取得的现金</w:t>
                        </w:r>
                      </w:p>
                    </w:tc>
                  </w:sdtContent>
                </w:sdt>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017AE9">
                <w:sdt>
                  <w:sdtPr>
                    <w:tag w:val="_PLD_52481b72d42b4890b220ef6995c641bf"/>
                    <w:id w:val="1552397"/>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ind w:firstLineChars="100" w:firstLine="210"/>
                          <w:rPr>
                            <w:szCs w:val="21"/>
                          </w:rPr>
                        </w:pPr>
                        <w:r>
                          <w:rPr>
                            <w:rFonts w:hint="eastAsia"/>
                            <w:szCs w:val="21"/>
                          </w:rPr>
                          <w:t>收到再保业务现金净额</w:t>
                        </w:r>
                      </w:p>
                    </w:tc>
                  </w:sdtContent>
                </w:sdt>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017AE9">
                <w:sdt>
                  <w:sdtPr>
                    <w:tag w:val="_PLD_6d458d79a40b4d129086edf51c44b255"/>
                    <w:id w:val="1552398"/>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ind w:firstLineChars="100" w:firstLine="210"/>
                          <w:rPr>
                            <w:szCs w:val="21"/>
                          </w:rPr>
                        </w:pPr>
                        <w:r>
                          <w:rPr>
                            <w:rFonts w:hint="eastAsia"/>
                            <w:szCs w:val="21"/>
                          </w:rPr>
                          <w:t>保户储金及投资款净增加额</w:t>
                        </w:r>
                      </w:p>
                    </w:tc>
                  </w:sdtContent>
                </w:sdt>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017AE9">
                <w:sdt>
                  <w:sdtPr>
                    <w:tag w:val="_PLD_68c6fe8a62a949ffa2e26b4eebf4985d"/>
                    <w:id w:val="1552399"/>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ind w:firstLineChars="100" w:firstLine="210"/>
                          <w:rPr>
                            <w:szCs w:val="21"/>
                          </w:rPr>
                        </w:pPr>
                        <w:r>
                          <w:rPr>
                            <w:rFonts w:hint="eastAsia"/>
                            <w:szCs w:val="21"/>
                          </w:rPr>
                          <w:t>收取利息、手续费及佣金的现金</w:t>
                        </w:r>
                      </w:p>
                    </w:tc>
                  </w:sdtContent>
                </w:sdt>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017AE9">
                <w:sdt>
                  <w:sdtPr>
                    <w:tag w:val="_PLD_0212fffbe7ab44e999c442fa11edab0c"/>
                    <w:id w:val="1552400"/>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ind w:firstLineChars="100" w:firstLine="210"/>
                          <w:rPr>
                            <w:szCs w:val="21"/>
                          </w:rPr>
                        </w:pPr>
                        <w:r>
                          <w:rPr>
                            <w:rFonts w:hint="eastAsia"/>
                            <w:szCs w:val="21"/>
                          </w:rPr>
                          <w:t>拆入资金净增加额</w:t>
                        </w:r>
                      </w:p>
                    </w:tc>
                  </w:sdtContent>
                </w:sdt>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017AE9">
                <w:sdt>
                  <w:sdtPr>
                    <w:tag w:val="_PLD_0c50c55982c2444c9ca2f8cdf1e760dd"/>
                    <w:id w:val="1552401"/>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ind w:firstLineChars="100" w:firstLine="210"/>
                          <w:rPr>
                            <w:szCs w:val="21"/>
                          </w:rPr>
                        </w:pPr>
                        <w:r>
                          <w:rPr>
                            <w:rFonts w:hint="eastAsia"/>
                            <w:szCs w:val="21"/>
                          </w:rPr>
                          <w:t>回购业务资金净增加额</w:t>
                        </w:r>
                      </w:p>
                    </w:tc>
                  </w:sdtContent>
                </w:sdt>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017AE9">
                <w:tc>
                  <w:tcPr>
                    <w:tcW w:w="2488" w:type="pct"/>
                    <w:tcBorders>
                      <w:top w:val="outset" w:sz="4" w:space="0" w:color="auto"/>
                      <w:left w:val="outset" w:sz="4" w:space="0" w:color="auto"/>
                      <w:bottom w:val="outset" w:sz="4" w:space="0" w:color="auto"/>
                      <w:right w:val="outset" w:sz="4" w:space="0" w:color="auto"/>
                    </w:tcBorders>
                  </w:tcPr>
                  <w:sdt>
                    <w:sdtPr>
                      <w:rPr>
                        <w:rFonts w:hint="eastAsia"/>
                      </w:rPr>
                      <w:tag w:val="_PLD_5fe530da75df46cebf3ee76865900041"/>
                      <w:id w:val="1552402"/>
                      <w:lock w:val="sdtLocked"/>
                    </w:sdtPr>
                    <w:sdtContent>
                      <w:p w:rsidR="00905B96" w:rsidRDefault="00905B96" w:rsidP="005E11E2">
                        <w:pPr>
                          <w:ind w:firstLineChars="100" w:firstLine="210"/>
                        </w:pPr>
                        <w:r>
                          <w:rPr>
                            <w:rFonts w:hint="eastAsia"/>
                          </w:rPr>
                          <w:t>代理买卖证券收到的现金净额</w:t>
                        </w:r>
                      </w:p>
                    </w:sdtContent>
                  </w:sdt>
                </w:tc>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017AE9">
                <w:sdt>
                  <w:sdtPr>
                    <w:tag w:val="_PLD_0bdcf8e592214c938d9a05fc960b3c87"/>
                    <w:id w:val="1552403"/>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ind w:firstLineChars="100" w:firstLine="210"/>
                          <w:rPr>
                            <w:szCs w:val="21"/>
                          </w:rPr>
                        </w:pPr>
                        <w:r>
                          <w:rPr>
                            <w:rFonts w:hint="eastAsia"/>
                            <w:szCs w:val="21"/>
                          </w:rPr>
                          <w:t>收到的税费返还</w:t>
                        </w:r>
                      </w:p>
                    </w:tc>
                  </w:sdtContent>
                </w:sdt>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3,290,286.65</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3,921,703.61</w:t>
                    </w:r>
                  </w:p>
                </w:tc>
              </w:tr>
              <w:tr w:rsidR="00905B96" w:rsidTr="00017AE9">
                <w:sdt>
                  <w:sdtPr>
                    <w:tag w:val="_PLD_6d76bf3e87cd424c8062cc08f7a51d69"/>
                    <w:id w:val="1552404"/>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ind w:firstLineChars="100" w:firstLine="210"/>
                          <w:rPr>
                            <w:szCs w:val="21"/>
                          </w:rPr>
                        </w:pPr>
                        <w:r>
                          <w:rPr>
                            <w:rFonts w:hint="eastAsia"/>
                            <w:szCs w:val="21"/>
                          </w:rPr>
                          <w:t>收到其他与经营活动有关的现金</w:t>
                        </w:r>
                      </w:p>
                    </w:tc>
                  </w:sdtContent>
                </w:sdt>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1,937,469.96</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688,746.85</w:t>
                    </w:r>
                  </w:p>
                </w:tc>
              </w:tr>
              <w:tr w:rsidR="00905B96" w:rsidTr="00017AE9">
                <w:sdt>
                  <w:sdtPr>
                    <w:tag w:val="_PLD_4440ead24311470fb4effe52a8f4ee2d"/>
                    <w:id w:val="1552405"/>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ind w:firstLineChars="200" w:firstLine="420"/>
                          <w:rPr>
                            <w:szCs w:val="21"/>
                          </w:rPr>
                        </w:pPr>
                        <w:r>
                          <w:rPr>
                            <w:rFonts w:hint="eastAsia"/>
                            <w:szCs w:val="21"/>
                          </w:rPr>
                          <w:t>经营活动现金流入小计</w:t>
                        </w:r>
                      </w:p>
                    </w:tc>
                  </w:sdtContent>
                </w:sdt>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169,211,001.56</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152,918,604.33</w:t>
                    </w:r>
                  </w:p>
                </w:tc>
              </w:tr>
              <w:tr w:rsidR="00905B96" w:rsidTr="00017AE9">
                <w:sdt>
                  <w:sdtPr>
                    <w:tag w:val="_PLD_504d74bf0dd941da9facaa70384461d0"/>
                    <w:id w:val="1552406"/>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ind w:firstLineChars="100" w:firstLine="210"/>
                          <w:rPr>
                            <w:szCs w:val="21"/>
                          </w:rPr>
                        </w:pPr>
                        <w:r>
                          <w:rPr>
                            <w:rFonts w:hint="eastAsia"/>
                            <w:szCs w:val="21"/>
                          </w:rPr>
                          <w:t>购买商品、接受劳务支付的现金</w:t>
                        </w:r>
                      </w:p>
                    </w:tc>
                  </w:sdtContent>
                </w:sdt>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77,083,199.94</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77,479,386.77</w:t>
                    </w:r>
                  </w:p>
                </w:tc>
              </w:tr>
              <w:tr w:rsidR="00905B96" w:rsidTr="00017AE9">
                <w:sdt>
                  <w:sdtPr>
                    <w:tag w:val="_PLD_73133dca417e4aabb00abeebf0e1f195"/>
                    <w:id w:val="1552407"/>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ind w:firstLineChars="100" w:firstLine="210"/>
                          <w:rPr>
                            <w:szCs w:val="21"/>
                          </w:rPr>
                        </w:pPr>
                        <w:r>
                          <w:rPr>
                            <w:rFonts w:hint="eastAsia"/>
                            <w:szCs w:val="21"/>
                          </w:rPr>
                          <w:t>客户贷款及垫款净增加额</w:t>
                        </w:r>
                      </w:p>
                    </w:tc>
                  </w:sdtContent>
                </w:sdt>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017AE9">
                <w:sdt>
                  <w:sdtPr>
                    <w:tag w:val="_PLD_aa0bdb371f86447e9dfd45d9b7228cad"/>
                    <w:id w:val="1552408"/>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ind w:firstLineChars="100" w:firstLine="210"/>
                          <w:rPr>
                            <w:szCs w:val="21"/>
                          </w:rPr>
                        </w:pPr>
                        <w:r>
                          <w:rPr>
                            <w:rFonts w:hint="eastAsia"/>
                            <w:szCs w:val="21"/>
                          </w:rPr>
                          <w:t>存放中央银行和同业款项净增加额</w:t>
                        </w:r>
                      </w:p>
                    </w:tc>
                  </w:sdtContent>
                </w:sdt>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017AE9">
                <w:sdt>
                  <w:sdtPr>
                    <w:tag w:val="_PLD_1e719a082d0f4ea9b712c07112535fa5"/>
                    <w:id w:val="1552409"/>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ind w:firstLineChars="100" w:firstLine="210"/>
                          <w:rPr>
                            <w:szCs w:val="21"/>
                          </w:rPr>
                        </w:pPr>
                        <w:r>
                          <w:rPr>
                            <w:rFonts w:hint="eastAsia"/>
                            <w:szCs w:val="21"/>
                          </w:rPr>
                          <w:t>支付原保险合同赔付款项的现金</w:t>
                        </w:r>
                      </w:p>
                    </w:tc>
                  </w:sdtContent>
                </w:sdt>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017AE9">
                <w:tc>
                  <w:tcPr>
                    <w:tcW w:w="2488" w:type="pct"/>
                    <w:tcBorders>
                      <w:top w:val="outset" w:sz="4" w:space="0" w:color="auto"/>
                      <w:left w:val="outset" w:sz="4" w:space="0" w:color="auto"/>
                      <w:bottom w:val="outset" w:sz="4" w:space="0" w:color="auto"/>
                      <w:right w:val="outset" w:sz="4" w:space="0" w:color="auto"/>
                    </w:tcBorders>
                  </w:tcPr>
                  <w:sdt>
                    <w:sdtPr>
                      <w:rPr>
                        <w:rFonts w:hint="eastAsia"/>
                      </w:rPr>
                      <w:tag w:val="_PLD_1a0f5dc878094842917eace23df12ccd"/>
                      <w:id w:val="1552410"/>
                      <w:lock w:val="sdtLocked"/>
                    </w:sdtPr>
                    <w:sdtContent>
                      <w:p w:rsidR="00905B96" w:rsidRDefault="00905B96" w:rsidP="005E11E2">
                        <w:pPr>
                          <w:ind w:firstLineChars="100" w:firstLine="210"/>
                        </w:pPr>
                        <w:r>
                          <w:rPr>
                            <w:rFonts w:hint="eastAsia"/>
                          </w:rPr>
                          <w:t>拆出资金净增加额</w:t>
                        </w:r>
                      </w:p>
                    </w:sdtContent>
                  </w:sdt>
                </w:tc>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017AE9">
                <w:sdt>
                  <w:sdtPr>
                    <w:tag w:val="_PLD_3a4005becdc54e219c15a61e8a5ceac3"/>
                    <w:id w:val="1552411"/>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ind w:firstLineChars="100" w:firstLine="210"/>
                          <w:rPr>
                            <w:szCs w:val="21"/>
                          </w:rPr>
                        </w:pPr>
                        <w:r>
                          <w:rPr>
                            <w:rFonts w:hint="eastAsia"/>
                            <w:szCs w:val="21"/>
                          </w:rPr>
                          <w:t>支付利息、手续费及佣金的现金</w:t>
                        </w:r>
                      </w:p>
                    </w:tc>
                  </w:sdtContent>
                </w:sdt>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017AE9">
                <w:sdt>
                  <w:sdtPr>
                    <w:tag w:val="_PLD_92f3cd279eb4452093f90c200ac7bb49"/>
                    <w:id w:val="1552412"/>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ind w:firstLineChars="100" w:firstLine="210"/>
                          <w:rPr>
                            <w:szCs w:val="21"/>
                          </w:rPr>
                        </w:pPr>
                        <w:r>
                          <w:rPr>
                            <w:rFonts w:hint="eastAsia"/>
                            <w:szCs w:val="21"/>
                          </w:rPr>
                          <w:t>支付保单红利的现金</w:t>
                        </w:r>
                      </w:p>
                    </w:tc>
                  </w:sdtContent>
                </w:sdt>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017AE9">
                <w:sdt>
                  <w:sdtPr>
                    <w:tag w:val="_PLD_7d45b9ce3aed471daec5994db71997c8"/>
                    <w:id w:val="1552413"/>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ind w:firstLineChars="100" w:firstLine="210"/>
                          <w:rPr>
                            <w:szCs w:val="21"/>
                          </w:rPr>
                        </w:pPr>
                        <w:r>
                          <w:rPr>
                            <w:rFonts w:hint="eastAsia"/>
                            <w:szCs w:val="21"/>
                          </w:rPr>
                          <w:t>支付给职工及为职工支付的现金</w:t>
                        </w:r>
                      </w:p>
                    </w:tc>
                  </w:sdtContent>
                </w:sdt>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35,761,083.33</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35,332,463.93</w:t>
                    </w:r>
                  </w:p>
                </w:tc>
              </w:tr>
              <w:tr w:rsidR="00905B96" w:rsidTr="00017AE9">
                <w:sdt>
                  <w:sdtPr>
                    <w:tag w:val="_PLD_bcb9e9db31fa418dbf454c4edd157e0e"/>
                    <w:id w:val="1552414"/>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ind w:firstLineChars="100" w:firstLine="210"/>
                          <w:rPr>
                            <w:szCs w:val="21"/>
                          </w:rPr>
                        </w:pPr>
                        <w:r>
                          <w:rPr>
                            <w:rFonts w:hint="eastAsia"/>
                            <w:szCs w:val="21"/>
                          </w:rPr>
                          <w:t>支付的各项税费</w:t>
                        </w:r>
                      </w:p>
                    </w:tc>
                  </w:sdtContent>
                </w:sdt>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20,630,432.02</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14,837,160.03</w:t>
                    </w:r>
                  </w:p>
                </w:tc>
              </w:tr>
              <w:tr w:rsidR="00905B96" w:rsidTr="00017AE9">
                <w:sdt>
                  <w:sdtPr>
                    <w:tag w:val="_PLD_82c210f7059e42cc9f368d78b1b78d3d"/>
                    <w:id w:val="1552415"/>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ind w:firstLineChars="100" w:firstLine="210"/>
                          <w:rPr>
                            <w:szCs w:val="21"/>
                          </w:rPr>
                        </w:pPr>
                        <w:r>
                          <w:rPr>
                            <w:rFonts w:hint="eastAsia"/>
                            <w:szCs w:val="21"/>
                          </w:rPr>
                          <w:t>支付其他与经营活动有关的现金</w:t>
                        </w:r>
                      </w:p>
                    </w:tc>
                  </w:sdtContent>
                </w:sdt>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13,959,279.89</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16,599,433.48</w:t>
                    </w:r>
                  </w:p>
                </w:tc>
              </w:tr>
              <w:tr w:rsidR="00905B96" w:rsidTr="00017AE9">
                <w:sdt>
                  <w:sdtPr>
                    <w:tag w:val="_PLD_3b631513f0d64fdba87174722f050a07"/>
                    <w:id w:val="1552416"/>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ind w:firstLineChars="200" w:firstLine="420"/>
                          <w:rPr>
                            <w:szCs w:val="21"/>
                          </w:rPr>
                        </w:pPr>
                        <w:r>
                          <w:rPr>
                            <w:rFonts w:hint="eastAsia"/>
                            <w:szCs w:val="21"/>
                          </w:rPr>
                          <w:t>经营活动现金流出小计</w:t>
                        </w:r>
                      </w:p>
                    </w:tc>
                  </w:sdtContent>
                </w:sdt>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147,433,995.18</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144,248,444.21</w:t>
                    </w:r>
                  </w:p>
                </w:tc>
              </w:tr>
              <w:tr w:rsidR="00905B96" w:rsidTr="00017AE9">
                <w:sdt>
                  <w:sdtPr>
                    <w:tag w:val="_PLD_5e288259fc7f40db91d03b3865c224de"/>
                    <w:id w:val="1552417"/>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ind w:firstLineChars="300" w:firstLine="630"/>
                          <w:rPr>
                            <w:szCs w:val="21"/>
                          </w:rPr>
                        </w:pPr>
                        <w:r>
                          <w:rPr>
                            <w:rFonts w:hint="eastAsia"/>
                            <w:szCs w:val="21"/>
                          </w:rPr>
                          <w:t>经营活动产生的现金流量净额</w:t>
                        </w:r>
                      </w:p>
                    </w:tc>
                  </w:sdtContent>
                </w:sdt>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21,777,006.38</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8,670,160.12</w:t>
                    </w:r>
                  </w:p>
                </w:tc>
              </w:tr>
              <w:tr w:rsidR="00905B96" w:rsidTr="00017AE9">
                <w:sdt>
                  <w:sdtPr>
                    <w:tag w:val="_PLD_526fd543d0ba4a37aa4ebd79b368dace"/>
                    <w:id w:val="1552418"/>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rPr>
                            <w:szCs w:val="21"/>
                          </w:rPr>
                        </w:pPr>
                        <w:r>
                          <w:rPr>
                            <w:rFonts w:hint="eastAsia"/>
                            <w:b/>
                            <w:bCs/>
                            <w:szCs w:val="21"/>
                          </w:rPr>
                          <w:t>二、投资活动产生的现金流量：</w:t>
                        </w:r>
                      </w:p>
                    </w:tc>
                  </w:sdtContent>
                </w:sdt>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017AE9">
                <w:sdt>
                  <w:sdtPr>
                    <w:tag w:val="_PLD_1ddff02918d64fc7808d1fac2ad6b89c"/>
                    <w:id w:val="1552419"/>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ind w:firstLineChars="100" w:firstLine="210"/>
                          <w:rPr>
                            <w:szCs w:val="21"/>
                          </w:rPr>
                        </w:pPr>
                        <w:r>
                          <w:rPr>
                            <w:rFonts w:hint="eastAsia"/>
                            <w:szCs w:val="21"/>
                          </w:rPr>
                          <w:t>收回投资收到的现金</w:t>
                        </w:r>
                      </w:p>
                    </w:tc>
                  </w:sdtContent>
                </w:sdt>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50,422,477.17</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017AE9">
                <w:sdt>
                  <w:sdtPr>
                    <w:tag w:val="_PLD_cb5dcb57602c47758eb9981cef363fc8"/>
                    <w:id w:val="1552420"/>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ind w:firstLineChars="100" w:firstLine="210"/>
                          <w:rPr>
                            <w:szCs w:val="21"/>
                          </w:rPr>
                        </w:pPr>
                        <w:r>
                          <w:rPr>
                            <w:rFonts w:hint="eastAsia"/>
                            <w:szCs w:val="21"/>
                          </w:rPr>
                          <w:t>取得投资收益收到的现金</w:t>
                        </w:r>
                      </w:p>
                    </w:tc>
                  </w:sdtContent>
                </w:sdt>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017AE9">
                <w:sdt>
                  <w:sdtPr>
                    <w:tag w:val="_PLD_f46b211f99244f7e80143be41b2521a7"/>
                    <w:id w:val="1552421"/>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ind w:firstLineChars="100" w:firstLine="210"/>
                          <w:rPr>
                            <w:szCs w:val="21"/>
                          </w:rPr>
                        </w:pPr>
                        <w:r>
                          <w:rPr>
                            <w:rFonts w:hint="eastAsia"/>
                            <w:szCs w:val="21"/>
                          </w:rPr>
                          <w:t>处置固定资产、无形资产和其他长期资产收回的现金净额</w:t>
                        </w:r>
                      </w:p>
                    </w:tc>
                  </w:sdtContent>
                </w:sdt>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1,357,361.09</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017AE9">
                <w:sdt>
                  <w:sdtPr>
                    <w:tag w:val="_PLD_283c6ccfde8245c8994c8b20c09722ed"/>
                    <w:id w:val="1552422"/>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ind w:firstLineChars="100" w:firstLine="210"/>
                          <w:rPr>
                            <w:szCs w:val="21"/>
                          </w:rPr>
                        </w:pPr>
                        <w:r>
                          <w:rPr>
                            <w:rFonts w:hint="eastAsia"/>
                            <w:szCs w:val="21"/>
                          </w:rPr>
                          <w:t>处置子公司及其他营业单位收到的现金净额</w:t>
                        </w:r>
                      </w:p>
                    </w:tc>
                  </w:sdtContent>
                </w:sdt>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017AE9">
                <w:sdt>
                  <w:sdtPr>
                    <w:tag w:val="_PLD_7ec450ec394e4c4ba21e9bddd2bb4a01"/>
                    <w:id w:val="1552423"/>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ind w:firstLineChars="100" w:firstLine="210"/>
                          <w:rPr>
                            <w:szCs w:val="21"/>
                          </w:rPr>
                        </w:pPr>
                        <w:r>
                          <w:rPr>
                            <w:rFonts w:hint="eastAsia"/>
                            <w:szCs w:val="21"/>
                          </w:rPr>
                          <w:t>收到其他与投资活动有关的现金</w:t>
                        </w:r>
                      </w:p>
                    </w:tc>
                  </w:sdtContent>
                </w:sdt>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482,870.55</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445,903.76</w:t>
                    </w:r>
                  </w:p>
                </w:tc>
              </w:tr>
              <w:tr w:rsidR="00905B96" w:rsidTr="00017AE9">
                <w:sdt>
                  <w:sdtPr>
                    <w:tag w:val="_PLD_02385fb6cbee4997ba3d1f5c31cc9ef7"/>
                    <w:id w:val="1552424"/>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ind w:firstLineChars="200" w:firstLine="420"/>
                          <w:rPr>
                            <w:szCs w:val="21"/>
                          </w:rPr>
                        </w:pPr>
                        <w:r>
                          <w:rPr>
                            <w:rFonts w:hint="eastAsia"/>
                            <w:szCs w:val="21"/>
                          </w:rPr>
                          <w:t>投资活动现金流入小计</w:t>
                        </w:r>
                      </w:p>
                    </w:tc>
                  </w:sdtContent>
                </w:sdt>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52,262,708.81</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445,903.76</w:t>
                    </w:r>
                  </w:p>
                </w:tc>
              </w:tr>
              <w:tr w:rsidR="00905B96" w:rsidTr="00017AE9">
                <w:sdt>
                  <w:sdtPr>
                    <w:tag w:val="_PLD_8a2f66400198494ea94aa9ce0205b0af"/>
                    <w:id w:val="1552425"/>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ind w:firstLineChars="100" w:firstLine="210"/>
                          <w:rPr>
                            <w:szCs w:val="21"/>
                          </w:rPr>
                        </w:pPr>
                        <w:r>
                          <w:rPr>
                            <w:rFonts w:hint="eastAsia"/>
                            <w:szCs w:val="21"/>
                          </w:rPr>
                          <w:t>购建固定资产、无形资产和其他长期资产支付的现金</w:t>
                        </w:r>
                      </w:p>
                    </w:tc>
                  </w:sdtContent>
                </w:sdt>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12,616,377.16</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4,263,177.13</w:t>
                    </w:r>
                  </w:p>
                </w:tc>
              </w:tr>
              <w:tr w:rsidR="00905B96" w:rsidTr="00017AE9">
                <w:sdt>
                  <w:sdtPr>
                    <w:tag w:val="_PLD_1a44d28a52584a6fa7cd4d6eeda21d31"/>
                    <w:id w:val="1552426"/>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ind w:firstLineChars="100" w:firstLine="210"/>
                          <w:rPr>
                            <w:szCs w:val="21"/>
                          </w:rPr>
                        </w:pPr>
                        <w:r>
                          <w:rPr>
                            <w:rFonts w:hint="eastAsia"/>
                            <w:szCs w:val="21"/>
                          </w:rPr>
                          <w:t>投资支付的现金</w:t>
                        </w:r>
                      </w:p>
                    </w:tc>
                  </w:sdtContent>
                </w:sdt>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017AE9">
                <w:sdt>
                  <w:sdtPr>
                    <w:tag w:val="_PLD_0f0efdc28def4b3da24ddb041a0797ae"/>
                    <w:id w:val="1552427"/>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ind w:firstLineChars="100" w:firstLine="210"/>
                          <w:rPr>
                            <w:szCs w:val="21"/>
                          </w:rPr>
                        </w:pPr>
                        <w:r>
                          <w:rPr>
                            <w:rFonts w:hint="eastAsia"/>
                            <w:szCs w:val="21"/>
                          </w:rPr>
                          <w:t>质押贷款净增加额</w:t>
                        </w:r>
                      </w:p>
                    </w:tc>
                  </w:sdtContent>
                </w:sdt>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017AE9">
                <w:sdt>
                  <w:sdtPr>
                    <w:tag w:val="_PLD_1daf9a31e3ee437f89c7eb15f2784670"/>
                    <w:id w:val="1552428"/>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ind w:firstLineChars="100" w:firstLine="210"/>
                          <w:rPr>
                            <w:szCs w:val="21"/>
                          </w:rPr>
                        </w:pPr>
                        <w:r>
                          <w:rPr>
                            <w:rFonts w:hint="eastAsia"/>
                            <w:szCs w:val="21"/>
                          </w:rPr>
                          <w:t>取得子公司及其他营业单位支付的现金净额</w:t>
                        </w:r>
                      </w:p>
                    </w:tc>
                  </w:sdtContent>
                </w:sdt>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017AE9">
                <w:sdt>
                  <w:sdtPr>
                    <w:tag w:val="_PLD_781a516afb444ceb93f221e7764121d2"/>
                    <w:id w:val="1552429"/>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ind w:firstLineChars="100" w:firstLine="210"/>
                          <w:rPr>
                            <w:szCs w:val="21"/>
                          </w:rPr>
                        </w:pPr>
                        <w:r>
                          <w:rPr>
                            <w:rFonts w:hint="eastAsia"/>
                            <w:szCs w:val="21"/>
                          </w:rPr>
                          <w:t>支付其他与投资活动有关的现金</w:t>
                        </w:r>
                      </w:p>
                    </w:tc>
                  </w:sdtContent>
                </w:sdt>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017AE9">
                <w:sdt>
                  <w:sdtPr>
                    <w:tag w:val="_PLD_739a4b0388394ce9a05508eb31cdf37a"/>
                    <w:id w:val="1552430"/>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ind w:firstLineChars="200" w:firstLine="420"/>
                          <w:rPr>
                            <w:szCs w:val="21"/>
                          </w:rPr>
                        </w:pPr>
                        <w:r>
                          <w:rPr>
                            <w:rFonts w:hint="eastAsia"/>
                            <w:szCs w:val="21"/>
                          </w:rPr>
                          <w:t>投资活动现金流出小计</w:t>
                        </w:r>
                      </w:p>
                    </w:tc>
                  </w:sdtContent>
                </w:sdt>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12,616,377.16</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4,263,177.13</w:t>
                    </w:r>
                  </w:p>
                </w:tc>
              </w:tr>
              <w:tr w:rsidR="00905B96" w:rsidTr="00017AE9">
                <w:sdt>
                  <w:sdtPr>
                    <w:tag w:val="_PLD_b925efb21993493197746d3e87d80c20"/>
                    <w:id w:val="1552431"/>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ind w:firstLineChars="300" w:firstLine="630"/>
                          <w:rPr>
                            <w:szCs w:val="21"/>
                          </w:rPr>
                        </w:pPr>
                        <w:r>
                          <w:rPr>
                            <w:rFonts w:hint="eastAsia"/>
                            <w:szCs w:val="21"/>
                          </w:rPr>
                          <w:t>投资活动产生的现金流量净额</w:t>
                        </w:r>
                      </w:p>
                    </w:tc>
                  </w:sdtContent>
                </w:sdt>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39,646,331.65</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-3,817,273.37</w:t>
                    </w:r>
                  </w:p>
                </w:tc>
              </w:tr>
              <w:tr w:rsidR="00905B96" w:rsidTr="00017AE9">
                <w:sdt>
                  <w:sdtPr>
                    <w:tag w:val="_PLD_36767c200766400795eb24775c42ac92"/>
                    <w:id w:val="1552432"/>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rPr>
                            <w:szCs w:val="21"/>
                          </w:rPr>
                        </w:pPr>
                        <w:r>
                          <w:rPr>
                            <w:rFonts w:hint="eastAsia"/>
                            <w:b/>
                            <w:bCs/>
                            <w:szCs w:val="21"/>
                          </w:rPr>
                          <w:t>三、筹资活动产生的现金流量：</w:t>
                        </w:r>
                      </w:p>
                    </w:tc>
                  </w:sdtContent>
                </w:sdt>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017AE9">
                <w:sdt>
                  <w:sdtPr>
                    <w:tag w:val="_PLD_c2b51146afe341e1b097f3ee17a52699"/>
                    <w:id w:val="1552433"/>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ind w:firstLineChars="100" w:firstLine="210"/>
                          <w:rPr>
                            <w:szCs w:val="21"/>
                          </w:rPr>
                        </w:pPr>
                        <w:r>
                          <w:rPr>
                            <w:rFonts w:hint="eastAsia"/>
                            <w:szCs w:val="21"/>
                          </w:rPr>
                          <w:t>吸收投资收到的现金</w:t>
                        </w:r>
                      </w:p>
                    </w:tc>
                  </w:sdtContent>
                </w:sdt>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017AE9">
                <w:sdt>
                  <w:sdtPr>
                    <w:tag w:val="_PLD_c7bc425056e543fcad97673a85078596"/>
                    <w:id w:val="1552434"/>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ind w:firstLineChars="100" w:firstLine="210"/>
                          <w:rPr>
                            <w:szCs w:val="21"/>
                          </w:rPr>
                        </w:pPr>
                        <w:r>
                          <w:rPr>
                            <w:rFonts w:hint="eastAsia"/>
                            <w:szCs w:val="21"/>
                          </w:rPr>
                          <w:t>其中：子公司吸收少数股东投资收到的现金</w:t>
                        </w:r>
                      </w:p>
                    </w:tc>
                  </w:sdtContent>
                </w:sdt>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017AE9">
                <w:sdt>
                  <w:sdtPr>
                    <w:tag w:val="_PLD_d9f2df8eef824c4da650e705c0c47692"/>
                    <w:id w:val="1552435"/>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ind w:firstLineChars="100" w:firstLine="210"/>
                          <w:rPr>
                            <w:szCs w:val="21"/>
                          </w:rPr>
                        </w:pPr>
                        <w:r>
                          <w:rPr>
                            <w:rFonts w:hint="eastAsia"/>
                            <w:szCs w:val="21"/>
                          </w:rPr>
                          <w:t>取得借款收到的现金</w:t>
                        </w:r>
                      </w:p>
                    </w:tc>
                  </w:sdtContent>
                </w:sdt>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60,000,000.00</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30,500,000.00</w:t>
                    </w:r>
                  </w:p>
                </w:tc>
              </w:tr>
              <w:tr w:rsidR="00905B96" w:rsidTr="00017AE9">
                <w:sdt>
                  <w:sdtPr>
                    <w:tag w:val="_PLD_6eeab554458744bcb378eef95b36d605"/>
                    <w:id w:val="1552436"/>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ind w:firstLineChars="100" w:firstLine="210"/>
                          <w:rPr>
                            <w:szCs w:val="21"/>
                          </w:rPr>
                        </w:pPr>
                        <w:r>
                          <w:rPr>
                            <w:rFonts w:hint="eastAsia"/>
                            <w:szCs w:val="21"/>
                          </w:rPr>
                          <w:t>收到其他与筹资活动有关的现金</w:t>
                        </w:r>
                      </w:p>
                    </w:tc>
                  </w:sdtContent>
                </w:sdt>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14,498,273.17</w:t>
                    </w:r>
                  </w:p>
                </w:tc>
              </w:tr>
              <w:tr w:rsidR="00905B96" w:rsidTr="00017AE9">
                <w:sdt>
                  <w:sdtPr>
                    <w:tag w:val="_PLD_6ea4605e5cbf4d4191d0f4b1d231fb9d"/>
                    <w:id w:val="1552437"/>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ind w:firstLineChars="200" w:firstLine="420"/>
                          <w:rPr>
                            <w:szCs w:val="21"/>
                          </w:rPr>
                        </w:pPr>
                        <w:r>
                          <w:rPr>
                            <w:rFonts w:hint="eastAsia"/>
                            <w:szCs w:val="21"/>
                          </w:rPr>
                          <w:t>筹资活动现金流入小计</w:t>
                        </w:r>
                      </w:p>
                    </w:tc>
                  </w:sdtContent>
                </w:sdt>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60,000,000.00</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44,998,273.17</w:t>
                    </w:r>
                  </w:p>
                </w:tc>
              </w:tr>
              <w:tr w:rsidR="00905B96" w:rsidTr="00017AE9">
                <w:sdt>
                  <w:sdtPr>
                    <w:tag w:val="_PLD_f3207f95cedf473eae3501e73a17b8a1"/>
                    <w:id w:val="1552438"/>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ind w:firstLineChars="100" w:firstLine="210"/>
                          <w:rPr>
                            <w:szCs w:val="21"/>
                          </w:rPr>
                        </w:pPr>
                        <w:r>
                          <w:rPr>
                            <w:rFonts w:hint="eastAsia"/>
                            <w:szCs w:val="21"/>
                          </w:rPr>
                          <w:t>偿还债务支付的现金</w:t>
                        </w:r>
                      </w:p>
                    </w:tc>
                  </w:sdtContent>
                </w:sdt>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66,475,000.00</w:t>
                    </w:r>
                  </w:p>
                </w:tc>
                <w:tc>
                  <w:tcPr>
                    <w:tcW w:w="1181" w:type="pct"/>
                    <w:tcBorders>
                      <w:top w:val="outset" w:sz="4" w:space="0" w:color="auto"/>
                      <w:left w:val="outset" w:sz="4" w:space="0" w:color="auto"/>
                      <w:bottom w:val="outset" w:sz="4" w:space="0" w:color="auto"/>
                      <w:right w:val="outset" w:sz="4" w:space="0" w:color="auto"/>
                    </w:tcBorders>
                  </w:tcPr>
                  <w:p w:rsidR="00905B96" w:rsidRPr="00B7777F" w:rsidRDefault="00B01F5B" w:rsidP="005E11E2">
                    <w:pPr>
                      <w:jc w:val="right"/>
                      <w:rPr>
                        <w:color w:val="FF0000"/>
                        <w:szCs w:val="21"/>
                      </w:rPr>
                    </w:pPr>
                    <w:r w:rsidRPr="00B7777F">
                      <w:rPr>
                        <w:color w:val="FF0000"/>
                      </w:rPr>
                      <w:t>55,692,717.34</w:t>
                    </w:r>
                  </w:p>
                </w:tc>
              </w:tr>
              <w:tr w:rsidR="00905B96" w:rsidTr="00017AE9">
                <w:sdt>
                  <w:sdtPr>
                    <w:tag w:val="_PLD_2d48d75e96fe4ca291228ceab02e0c79"/>
                    <w:id w:val="1552439"/>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ind w:firstLineChars="100" w:firstLine="210"/>
                          <w:rPr>
                            <w:szCs w:val="21"/>
                          </w:rPr>
                        </w:pPr>
                        <w:r>
                          <w:rPr>
                            <w:rFonts w:hint="eastAsia"/>
                            <w:szCs w:val="21"/>
                          </w:rPr>
                          <w:t>分配股利、利润或偿付利息支付的现金</w:t>
                        </w:r>
                      </w:p>
                    </w:tc>
                  </w:sdtContent>
                </w:sdt>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2,105,814.41</w:t>
                    </w:r>
                  </w:p>
                </w:tc>
                <w:tc>
                  <w:tcPr>
                    <w:tcW w:w="1181" w:type="pct"/>
                    <w:tcBorders>
                      <w:top w:val="outset" w:sz="4" w:space="0" w:color="auto"/>
                      <w:left w:val="outset" w:sz="4" w:space="0" w:color="auto"/>
                      <w:bottom w:val="outset" w:sz="4" w:space="0" w:color="auto"/>
                      <w:right w:val="outset" w:sz="4" w:space="0" w:color="auto"/>
                    </w:tcBorders>
                  </w:tcPr>
                  <w:p w:rsidR="00905B96" w:rsidRPr="00B7777F" w:rsidRDefault="00B01F5B" w:rsidP="005E11E2">
                    <w:pPr>
                      <w:jc w:val="right"/>
                      <w:rPr>
                        <w:color w:val="FF0000"/>
                        <w:szCs w:val="21"/>
                      </w:rPr>
                    </w:pPr>
                    <w:r w:rsidRPr="00B7777F">
                      <w:rPr>
                        <w:color w:val="FF0000"/>
                      </w:rPr>
                      <w:t>2,354,636.82</w:t>
                    </w:r>
                  </w:p>
                </w:tc>
              </w:tr>
              <w:tr w:rsidR="00905B96" w:rsidTr="00017AE9">
                <w:sdt>
                  <w:sdtPr>
                    <w:tag w:val="_PLD_924f1dfcf9244d468be1c69529d6a284"/>
                    <w:id w:val="1552440"/>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ind w:firstLineChars="100" w:firstLine="210"/>
                          <w:rPr>
                            <w:szCs w:val="21"/>
                          </w:rPr>
                        </w:pPr>
                        <w:r>
                          <w:rPr>
                            <w:rFonts w:hint="eastAsia"/>
                            <w:szCs w:val="21"/>
                          </w:rPr>
                          <w:t>其中：子公司支付给少数股东的股利、利润</w:t>
                        </w:r>
                      </w:p>
                    </w:tc>
                  </w:sdtContent>
                </w:sdt>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017AE9">
                <w:sdt>
                  <w:sdtPr>
                    <w:tag w:val="_PLD_09d64e08c16f46dc9c73cb4cd9149d9f"/>
                    <w:id w:val="1552441"/>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ind w:firstLineChars="100" w:firstLine="210"/>
                          <w:rPr>
                            <w:szCs w:val="21"/>
                          </w:rPr>
                        </w:pPr>
                        <w:r>
                          <w:rPr>
                            <w:rFonts w:hint="eastAsia"/>
                            <w:szCs w:val="21"/>
                          </w:rPr>
                          <w:t>支付其他与筹资活动有关的现金</w:t>
                        </w:r>
                      </w:p>
                    </w:tc>
                  </w:sdtContent>
                </w:sdt>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22,571,098.20</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017AE9">
                <w:sdt>
                  <w:sdtPr>
                    <w:tag w:val="_PLD_877939ef1d764da18ed42873c4624a8a"/>
                    <w:id w:val="1552442"/>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ind w:firstLineChars="200" w:firstLine="420"/>
                          <w:rPr>
                            <w:szCs w:val="21"/>
                          </w:rPr>
                        </w:pPr>
                        <w:r>
                          <w:rPr>
                            <w:rFonts w:hint="eastAsia"/>
                            <w:szCs w:val="21"/>
                          </w:rPr>
                          <w:t>筹资活动现金流出小计</w:t>
                        </w:r>
                      </w:p>
                    </w:tc>
                  </w:sdtContent>
                </w:sdt>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91,151,912.61</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58,047,354.16</w:t>
                    </w:r>
                  </w:p>
                </w:tc>
              </w:tr>
              <w:tr w:rsidR="00905B96" w:rsidTr="00017AE9">
                <w:sdt>
                  <w:sdtPr>
                    <w:tag w:val="_PLD_eb13475172be417686d02cc36612a863"/>
                    <w:id w:val="1552443"/>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ind w:firstLineChars="300" w:firstLine="630"/>
                          <w:rPr>
                            <w:szCs w:val="21"/>
                          </w:rPr>
                        </w:pPr>
                        <w:r>
                          <w:rPr>
                            <w:rFonts w:hint="eastAsia"/>
                            <w:szCs w:val="21"/>
                          </w:rPr>
                          <w:t>筹资活动产生的现金流量净额</w:t>
                        </w:r>
                      </w:p>
                    </w:tc>
                  </w:sdtContent>
                </w:sdt>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-31,151,912.61</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-13,049,080.99</w:t>
                    </w:r>
                  </w:p>
                </w:tc>
              </w:tr>
              <w:tr w:rsidR="00905B96" w:rsidTr="00017AE9">
                <w:sdt>
                  <w:sdtPr>
                    <w:tag w:val="_PLD_5f5a0ae30d17443faa2984e4bc72a284"/>
                    <w:id w:val="1552444"/>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rPr>
                            <w:szCs w:val="21"/>
                          </w:rPr>
                        </w:pPr>
                        <w:r>
                          <w:rPr>
                            <w:rFonts w:hint="eastAsia"/>
                            <w:b/>
                            <w:bCs/>
                            <w:szCs w:val="21"/>
                          </w:rPr>
                          <w:t>四、汇率变动对现金及现金等价物的影响</w:t>
                        </w:r>
                      </w:p>
                    </w:tc>
                  </w:sdtContent>
                </w:sdt>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-1,643,359.36</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225,647.89</w:t>
                    </w:r>
                  </w:p>
                </w:tc>
              </w:tr>
              <w:tr w:rsidR="00905B96" w:rsidTr="00017AE9">
                <w:sdt>
                  <w:sdtPr>
                    <w:tag w:val="_PLD_beeabdedd7634cc99ef144c9086994ac"/>
                    <w:id w:val="1552445"/>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rPr>
                            <w:szCs w:val="21"/>
                          </w:rPr>
                        </w:pPr>
                        <w:r>
                          <w:rPr>
                            <w:rFonts w:hint="eastAsia"/>
                            <w:b/>
                            <w:bCs/>
                            <w:szCs w:val="21"/>
                          </w:rPr>
                          <w:t>五、现金及现金等价物净增加额</w:t>
                        </w:r>
                      </w:p>
                    </w:tc>
                  </w:sdtContent>
                </w:sdt>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28,628,066.06</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-7,970,546.35</w:t>
                    </w:r>
                  </w:p>
                </w:tc>
              </w:tr>
              <w:tr w:rsidR="00905B96" w:rsidTr="00017AE9">
                <w:sdt>
                  <w:sdtPr>
                    <w:tag w:val="_PLD_a633172f5e9941f9b010e9ffc541c223"/>
                    <w:id w:val="1552446"/>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ind w:firstLineChars="100" w:firstLine="210"/>
                          <w:rPr>
                            <w:szCs w:val="21"/>
                          </w:rPr>
                        </w:pPr>
                        <w:r>
                          <w:rPr>
                            <w:rFonts w:hint="eastAsia"/>
                            <w:szCs w:val="21"/>
                          </w:rPr>
                          <w:t>加：期初现金及现金等价物余额</w:t>
                        </w:r>
                      </w:p>
                    </w:tc>
                  </w:sdtContent>
                </w:sdt>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177,873,069.20</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194,637,179.04</w:t>
                    </w:r>
                  </w:p>
                </w:tc>
              </w:tr>
              <w:tr w:rsidR="00905B96" w:rsidTr="00017AE9">
                <w:sdt>
                  <w:sdtPr>
                    <w:tag w:val="_PLD_08fc3da76f8946a7aeadce91cca4b503"/>
                    <w:id w:val="1552447"/>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rPr>
                            <w:szCs w:val="21"/>
                          </w:rPr>
                        </w:pPr>
                        <w:r>
                          <w:rPr>
                            <w:rFonts w:hint="eastAsia"/>
                            <w:b/>
                            <w:bCs/>
                            <w:szCs w:val="21"/>
                          </w:rPr>
                          <w:t>六、期末现金及现金等价物余额</w:t>
                        </w:r>
                      </w:p>
                    </w:tc>
                  </w:sdtContent>
                </w:sdt>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206,501,135.26</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186,666,632.69</w:t>
                    </w:r>
                  </w:p>
                </w:tc>
              </w:tr>
            </w:tbl>
            <w:p w:rsidR="00FF3A84" w:rsidRDefault="005E11E2">
              <w:pPr>
                <w:snapToGrid w:val="0"/>
                <w:spacing w:line="240" w:lineRule="atLeast"/>
                <w:ind w:rightChars="12" w:right="25"/>
              </w:pPr>
              <w:r>
                <w:t>公司负责人</w:t>
              </w:r>
              <w:r>
                <w:rPr>
                  <w:rFonts w:hint="eastAsia"/>
                </w:rPr>
                <w:t>：</w:t>
              </w:r>
              <w:sdt>
                <w:sdtPr>
                  <w:rPr>
                    <w:rFonts w:hint="eastAsia"/>
                  </w:rPr>
                  <w:alias w:val="公司负责人姓名"/>
                  <w:tag w:val="_GBC_cc37355f76be4f15bf025656d96bc3ad"/>
                  <w:id w:val="67464805"/>
                  <w:lock w:val="sdtLocked"/>
                  <w:placeholder>
                    <w:docPart w:val="GBC22222222222222222222222222222"/>
                  </w:placeholder>
                  <w:dataBinding w:prefixMappings="xmlns:clcid-mr='clcid-mr'" w:xpath="/*/clcid-mr:GongSiFuZeRenXingMing[not(@periodRef)]" w:storeItemID="{42DEBF9A-6816-48AE-BADD-E3125C474CD9}"/>
                  <w:text/>
                </w:sdtPr>
                <w:sdtContent>
                  <w:r w:rsidR="00017AE9">
                    <w:rPr>
                      <w:rFonts w:hint="eastAsia"/>
                    </w:rPr>
                    <w:t xml:space="preserve">黄明强        </w:t>
                  </w:r>
                </w:sdtContent>
              </w:sdt>
              <w:r>
                <w:t>主管会计工作负责人</w:t>
              </w:r>
              <w:r>
                <w:rPr>
                  <w:rFonts w:hint="eastAsia"/>
                </w:rPr>
                <w:t>：</w:t>
              </w:r>
              <w:sdt>
                <w:sdtPr>
                  <w:rPr>
                    <w:rFonts w:hint="eastAsia"/>
                  </w:rPr>
                  <w:alias w:val="主管会计工作负责人姓名"/>
                  <w:tag w:val="_GBC_f287eefde3e34ef59ddd1a69b7af4813"/>
                  <w:id w:val="-1199395493"/>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017AE9">
                    <w:rPr>
                      <w:rFonts w:hint="eastAsia"/>
                    </w:rPr>
                    <w:t xml:space="preserve">郭传红       </w:t>
                  </w:r>
                </w:sdtContent>
              </w:sdt>
              <w:r>
                <w:t>会计机构负责人</w:t>
              </w:r>
              <w:r>
                <w:rPr>
                  <w:rFonts w:hint="eastAsia"/>
                </w:rPr>
                <w:t>：</w:t>
              </w:r>
              <w:sdt>
                <w:sdtPr>
                  <w:rPr>
                    <w:rFonts w:hint="eastAsia"/>
                  </w:rPr>
                  <w:alias w:val="会计机构负责人姓名"/>
                  <w:tag w:val="_GBC_73c6e921bea6425e93fc893408460035"/>
                  <w:id w:val="1486049791"/>
                  <w:lock w:val="sdtLocked"/>
                  <w:placeholder>
                    <w:docPart w:val="GBC22222222222222222222222222222"/>
                  </w:placeholder>
                  <w:dataBinding w:prefixMappings="xmlns:clcid-mr='clcid-mr'" w:xpath="/*/clcid-mr:KuaiJiJiGouFuZeRenXingMing[not(@periodRef)]" w:storeItemID="{42DEBF9A-6816-48AE-BADD-E3125C474CD9}"/>
                  <w:text/>
                </w:sdtPr>
                <w:sdtContent>
                  <w:r w:rsidR="00905B96">
                    <w:rPr>
                      <w:rFonts w:hint="eastAsia"/>
                    </w:rPr>
                    <w:t>钱玉胜</w:t>
                  </w:r>
                </w:sdtContent>
              </w:sdt>
            </w:p>
          </w:sdtContent>
        </w:sdt>
        <w:p w:rsidR="00FF3A84" w:rsidRPr="00905B96" w:rsidRDefault="00FF3A84"/>
        <w:sdt>
          <w:sdtPr>
            <w:rPr>
              <w:rFonts w:hint="eastAsia"/>
              <w:b/>
              <w:bCs/>
            </w:rPr>
            <w:tag w:val="_GBC_672bbb5f74b44967ab29a9442ea05805"/>
            <w:id w:val="-177816388"/>
            <w:lock w:val="sdtLocked"/>
            <w:placeholder>
              <w:docPart w:val="GBC22222222222222222222222222222"/>
            </w:placeholder>
          </w:sdtPr>
          <w:sdtEndPr>
            <w:rPr>
              <w:b w:val="0"/>
              <w:bCs w:val="0"/>
            </w:rPr>
          </w:sdtEndPr>
          <w:sdtContent>
            <w:p w:rsidR="00FF3A84" w:rsidRDefault="005E11E2">
              <w:pPr>
                <w:jc w:val="center"/>
                <w:outlineLvl w:val="2"/>
                <w:rPr>
                  <w:b/>
                  <w:bCs/>
                </w:rPr>
              </w:pPr>
              <w:r>
                <w:rPr>
                  <w:rFonts w:hint="eastAsia"/>
                  <w:b/>
                  <w:bCs/>
                </w:rPr>
                <w:t>母公司</w:t>
              </w:r>
              <w:r>
                <w:rPr>
                  <w:b/>
                  <w:bCs/>
                </w:rPr>
                <w:t>现金流量表</w:t>
              </w:r>
            </w:p>
            <w:p w:rsidR="00FF3A84" w:rsidRDefault="005E11E2">
              <w:pPr>
                <w:jc w:val="center"/>
              </w:pPr>
              <w:r>
                <w:t>2021年</w:t>
              </w:r>
              <w:r>
                <w:rPr>
                  <w:rFonts w:hint="eastAsia"/>
                </w:rPr>
                <w:t>1—3</w:t>
              </w:r>
              <w:r>
                <w:t>月</w:t>
              </w:r>
            </w:p>
            <w:p w:rsidR="00FF3A84" w:rsidRDefault="005E11E2">
              <w:pPr>
                <w:rPr>
                  <w:b/>
                  <w:bCs/>
                </w:rPr>
              </w:pPr>
              <w:r>
                <w:rPr>
                  <w:rFonts w:hint="eastAsia"/>
                </w:rPr>
                <w:t>编制单位：</w:t>
              </w:r>
              <w:sdt>
                <w:sdtPr>
                  <w:rPr>
                    <w:rFonts w:hint="eastAsia"/>
                  </w:rPr>
                  <w:alias w:val="公司法定中文名称"/>
                  <w:tag w:val="_GBC_39c2f3fee5ff45158f4ce67cd8a9d613"/>
                  <w:id w:val="439728696"/>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安徽铜峰电子股份有限公司</w:t>
                  </w:r>
                </w:sdtContent>
              </w:sdt>
            </w:p>
            <w:p w:rsidR="00FF3A84" w:rsidRDefault="005E11E2">
              <w:pPr>
                <w:wordWrap w:val="0"/>
                <w:jc w:val="right"/>
              </w:pPr>
              <w:r>
                <w:t>单位</w:t>
              </w:r>
              <w:r>
                <w:rPr>
                  <w:rFonts w:hint="eastAsia"/>
                </w:rPr>
                <w:t>：</w:t>
              </w:r>
              <w:sdt>
                <w:sdtPr>
                  <w:rPr>
                    <w:rFonts w:hint="eastAsia"/>
                  </w:rPr>
                  <w:alias w:val="单位_现金流量表"/>
                  <w:tag w:val="_GBC_8c17af396bcd423a81e22a50c9ffe48d"/>
                  <w:id w:val="316019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r>
                <w:rPr>
                  <w:rFonts w:hint="eastAsia"/>
                </w:rPr>
                <w:t>：</w:t>
              </w:r>
              <w:sdt>
                <w:sdtPr>
                  <w:rPr>
                    <w:rFonts w:hint="eastAsia"/>
                  </w:rPr>
                  <w:alias w:val="币种_现金流量表"/>
                  <w:tag w:val="_GBC_57b22ab093f0479980bc5832fb0ab092"/>
                  <w:id w:val="316023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r>
                <w:rPr>
                  <w:rFonts w:hint="eastAsia"/>
                </w:rPr>
                <w:t xml:space="preserve">  审计类型：</w:t>
              </w:r>
              <w:sdt>
                <w:sdtPr>
                  <w:rPr>
                    <w:rFonts w:hint="eastAsia"/>
                  </w:rPr>
                  <w:alias w:val="审计类型_现金流量表"/>
                  <w:tag w:val="_GBC_da61be84d7cb407e87f784b570174b2d"/>
                  <w:id w:val="-449398484"/>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4502"/>
                <w:gridCol w:w="2411"/>
                <w:gridCol w:w="2136"/>
              </w:tblGrid>
              <w:tr w:rsidR="00905B96" w:rsidTr="00017AE9">
                <w:tc>
                  <w:tcPr>
                    <w:tcW w:w="2488" w:type="pct"/>
                    <w:tcBorders>
                      <w:top w:val="outset" w:sz="4" w:space="0" w:color="auto"/>
                      <w:left w:val="outset" w:sz="4" w:space="0" w:color="auto"/>
                      <w:bottom w:val="outset" w:sz="4" w:space="0" w:color="auto"/>
                      <w:right w:val="outset" w:sz="4" w:space="0" w:color="auto"/>
                    </w:tcBorders>
                  </w:tcPr>
                  <w:sdt>
                    <w:sdtPr>
                      <w:rPr>
                        <w:rFonts w:hint="eastAsia"/>
                        <w:b/>
                      </w:rPr>
                      <w:tag w:val="_PLD_038e8a3068fd45e99cf6e6dd96dcdb76"/>
                      <w:id w:val="1552681"/>
                      <w:lock w:val="sdtLocked"/>
                    </w:sdtPr>
                    <w:sdtContent>
                      <w:p w:rsidR="00905B96" w:rsidRDefault="00905B96" w:rsidP="005E11E2">
                        <w:pPr>
                          <w:jc w:val="center"/>
                          <w:rPr>
                            <w:b/>
                          </w:rPr>
                        </w:pPr>
                        <w:r>
                          <w:rPr>
                            <w:rFonts w:hint="eastAsia"/>
                            <w:b/>
                          </w:rPr>
                          <w:t>项目</w:t>
                        </w:r>
                      </w:p>
                    </w:sdtContent>
                  </w:sdt>
                </w:tc>
                <w:tc>
                  <w:tcPr>
                    <w:tcW w:w="1332" w:type="pct"/>
                    <w:tcBorders>
                      <w:top w:val="outset" w:sz="4" w:space="0" w:color="auto"/>
                      <w:left w:val="outset" w:sz="4" w:space="0" w:color="auto"/>
                      <w:bottom w:val="outset" w:sz="4" w:space="0" w:color="auto"/>
                      <w:right w:val="outset" w:sz="4" w:space="0" w:color="auto"/>
                    </w:tcBorders>
                  </w:tcPr>
                  <w:sdt>
                    <w:sdtPr>
                      <w:rPr>
                        <w:rFonts w:hint="eastAsia"/>
                        <w:b/>
                      </w:rPr>
                      <w:tag w:val="_PLD_e110cf7b1a414f2c9902b09cb79bd144"/>
                      <w:id w:val="1552682"/>
                      <w:lock w:val="sdtLocked"/>
                    </w:sdtPr>
                    <w:sdtContent>
                      <w:p w:rsidR="00905B96" w:rsidRDefault="00905B96" w:rsidP="005E11E2">
                        <w:pPr>
                          <w:autoSpaceDE w:val="0"/>
                          <w:autoSpaceDN w:val="0"/>
                          <w:adjustRightInd w:val="0"/>
                          <w:jc w:val="center"/>
                          <w:rPr>
                            <w:b/>
                          </w:rPr>
                        </w:pPr>
                        <w:r>
                          <w:rPr>
                            <w:b/>
                            <w:szCs w:val="21"/>
                          </w:rPr>
                          <w:t>2021年第一季度</w:t>
                        </w:r>
                      </w:p>
                    </w:sdtContent>
                  </w:sdt>
                </w:tc>
                <w:tc>
                  <w:tcPr>
                    <w:tcW w:w="1181" w:type="pct"/>
                    <w:tcBorders>
                      <w:top w:val="outset" w:sz="4" w:space="0" w:color="auto"/>
                      <w:left w:val="outset" w:sz="4" w:space="0" w:color="auto"/>
                      <w:bottom w:val="outset" w:sz="4" w:space="0" w:color="auto"/>
                      <w:right w:val="outset" w:sz="4" w:space="0" w:color="auto"/>
                    </w:tcBorders>
                  </w:tcPr>
                  <w:sdt>
                    <w:sdtPr>
                      <w:rPr>
                        <w:rFonts w:hint="eastAsia"/>
                        <w:b/>
                      </w:rPr>
                      <w:tag w:val="_PLD_c2f1aeb4bc85409089c3ea99b29930c8"/>
                      <w:id w:val="1552683"/>
                      <w:lock w:val="sdtLocked"/>
                    </w:sdtPr>
                    <w:sdtContent>
                      <w:p w:rsidR="00905B96" w:rsidRDefault="00905B96" w:rsidP="005E11E2">
                        <w:pPr>
                          <w:autoSpaceDE w:val="0"/>
                          <w:autoSpaceDN w:val="0"/>
                          <w:adjustRightInd w:val="0"/>
                          <w:jc w:val="center"/>
                          <w:rPr>
                            <w:b/>
                          </w:rPr>
                        </w:pPr>
                        <w:r>
                          <w:rPr>
                            <w:b/>
                            <w:szCs w:val="21"/>
                          </w:rPr>
                          <w:t>2020年第一季度</w:t>
                        </w:r>
                      </w:p>
                    </w:sdtContent>
                  </w:sdt>
                </w:tc>
              </w:tr>
              <w:tr w:rsidR="00905B96" w:rsidTr="00017AE9">
                <w:sdt>
                  <w:sdtPr>
                    <w:tag w:val="_PLD_8968e4e3fe3e4a8193d2c7dfd64e742c"/>
                    <w:id w:val="1552684"/>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rPr>
                            <w:szCs w:val="21"/>
                          </w:rPr>
                        </w:pPr>
                        <w:r>
                          <w:rPr>
                            <w:rFonts w:hint="eastAsia"/>
                            <w:b/>
                            <w:bCs/>
                            <w:szCs w:val="21"/>
                          </w:rPr>
                          <w:t>一、经营活动产生的现金流量：</w:t>
                        </w:r>
                      </w:p>
                    </w:tc>
                  </w:sdtContent>
                </w:sdt>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rPr>
                        <w:szCs w:val="21"/>
                      </w:rPr>
                    </w:pPr>
                  </w:p>
                </w:tc>
              </w:tr>
              <w:tr w:rsidR="00905B96" w:rsidTr="00017AE9">
                <w:sdt>
                  <w:sdtPr>
                    <w:tag w:val="_PLD_f26a3d6f41d24f3aabe13e6885858aa0"/>
                    <w:id w:val="1552685"/>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ind w:firstLineChars="100" w:firstLine="210"/>
                          <w:rPr>
                            <w:szCs w:val="21"/>
                          </w:rPr>
                        </w:pPr>
                        <w:r>
                          <w:rPr>
                            <w:rFonts w:hint="eastAsia"/>
                            <w:szCs w:val="21"/>
                          </w:rPr>
                          <w:t>销售商品、提供劳务收到的现金</w:t>
                        </w:r>
                      </w:p>
                    </w:tc>
                  </w:sdtContent>
                </w:sdt>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138,784,001.41</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104,898,149.09</w:t>
                    </w:r>
                  </w:p>
                </w:tc>
              </w:tr>
              <w:tr w:rsidR="00905B96" w:rsidTr="00017AE9">
                <w:sdt>
                  <w:sdtPr>
                    <w:tag w:val="_PLD_7c5f7ca7d39d4658aa478ac6084a8855"/>
                    <w:id w:val="1552686"/>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ind w:firstLineChars="100" w:firstLine="210"/>
                          <w:rPr>
                            <w:szCs w:val="21"/>
                          </w:rPr>
                        </w:pPr>
                        <w:r>
                          <w:rPr>
                            <w:rFonts w:hint="eastAsia"/>
                            <w:szCs w:val="21"/>
                          </w:rPr>
                          <w:t>收到的税费返还</w:t>
                        </w:r>
                      </w:p>
                    </w:tc>
                  </w:sdtContent>
                </w:sdt>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017AE9">
                <w:sdt>
                  <w:sdtPr>
                    <w:tag w:val="_PLD_6b6f1dd4538e4383ad7da4452fd73fda"/>
                    <w:id w:val="1552687"/>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ind w:firstLineChars="100" w:firstLine="210"/>
                          <w:rPr>
                            <w:szCs w:val="21"/>
                          </w:rPr>
                        </w:pPr>
                        <w:r>
                          <w:rPr>
                            <w:rFonts w:hint="eastAsia"/>
                            <w:szCs w:val="21"/>
                          </w:rPr>
                          <w:t>收到其他与经营活动有关的现金</w:t>
                        </w:r>
                      </w:p>
                    </w:tc>
                  </w:sdtContent>
                </w:sdt>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1,082,278.11</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902,300.42</w:t>
                    </w:r>
                  </w:p>
                </w:tc>
              </w:tr>
              <w:tr w:rsidR="00905B96" w:rsidTr="00017AE9">
                <w:sdt>
                  <w:sdtPr>
                    <w:tag w:val="_PLD_e48c5c6d7d43479aa749fa2c5227d312"/>
                    <w:id w:val="1552688"/>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ind w:firstLineChars="200" w:firstLine="420"/>
                          <w:rPr>
                            <w:szCs w:val="21"/>
                          </w:rPr>
                        </w:pPr>
                        <w:r>
                          <w:rPr>
                            <w:rFonts w:hint="eastAsia"/>
                            <w:szCs w:val="21"/>
                          </w:rPr>
                          <w:t>经营活动现金流入小计</w:t>
                        </w:r>
                      </w:p>
                    </w:tc>
                  </w:sdtContent>
                </w:sdt>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139,866,279.52</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105,800,449.51</w:t>
                    </w:r>
                  </w:p>
                </w:tc>
              </w:tr>
              <w:tr w:rsidR="00905B96" w:rsidTr="00017AE9">
                <w:sdt>
                  <w:sdtPr>
                    <w:tag w:val="_PLD_86960b9ae4a24b809a002f043d64ef30"/>
                    <w:id w:val="1552689"/>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ind w:firstLineChars="100" w:firstLine="210"/>
                          <w:rPr>
                            <w:szCs w:val="21"/>
                          </w:rPr>
                        </w:pPr>
                        <w:r>
                          <w:rPr>
                            <w:rFonts w:hint="eastAsia"/>
                            <w:szCs w:val="21"/>
                          </w:rPr>
                          <w:t>购买商品、接受劳务支付的现金</w:t>
                        </w:r>
                      </w:p>
                    </w:tc>
                  </w:sdtContent>
                </w:sdt>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61,066,078.79</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58,771,531.20</w:t>
                    </w:r>
                  </w:p>
                </w:tc>
              </w:tr>
              <w:tr w:rsidR="00905B96" w:rsidTr="00017AE9">
                <w:sdt>
                  <w:sdtPr>
                    <w:tag w:val="_PLD_cf5942a6a1b6418ab6ff2c11fd420128"/>
                    <w:id w:val="1552690"/>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ind w:firstLineChars="100" w:firstLine="210"/>
                          <w:rPr>
                            <w:szCs w:val="21"/>
                          </w:rPr>
                        </w:pPr>
                        <w:r>
                          <w:rPr>
                            <w:rFonts w:hint="eastAsia"/>
                            <w:szCs w:val="21"/>
                          </w:rPr>
                          <w:t>支付给职工及为职工支付的现金</w:t>
                        </w:r>
                      </w:p>
                    </w:tc>
                  </w:sdtContent>
                </w:sdt>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25,085,970.35</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16,368,556.45</w:t>
                    </w:r>
                  </w:p>
                </w:tc>
              </w:tr>
              <w:tr w:rsidR="00905B96" w:rsidTr="00017AE9">
                <w:sdt>
                  <w:sdtPr>
                    <w:tag w:val="_PLD_101be1de27eb4a01a660bf560f03645c"/>
                    <w:id w:val="1552691"/>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ind w:firstLineChars="100" w:firstLine="210"/>
                          <w:rPr>
                            <w:szCs w:val="21"/>
                          </w:rPr>
                        </w:pPr>
                        <w:r>
                          <w:rPr>
                            <w:rFonts w:hint="eastAsia"/>
                            <w:szCs w:val="21"/>
                          </w:rPr>
                          <w:t>支付的各项税费</w:t>
                        </w:r>
                      </w:p>
                    </w:tc>
                  </w:sdtContent>
                </w:sdt>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15,866,378.57</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9,098,855.71</w:t>
                    </w:r>
                  </w:p>
                </w:tc>
              </w:tr>
              <w:tr w:rsidR="00905B96" w:rsidTr="00017AE9">
                <w:sdt>
                  <w:sdtPr>
                    <w:tag w:val="_PLD_e75e9ba1ac5645a58165cd493e1100ec"/>
                    <w:id w:val="1552692"/>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ind w:firstLineChars="100" w:firstLine="210"/>
                          <w:rPr>
                            <w:szCs w:val="21"/>
                          </w:rPr>
                        </w:pPr>
                        <w:r>
                          <w:rPr>
                            <w:rFonts w:hint="eastAsia"/>
                            <w:szCs w:val="21"/>
                          </w:rPr>
                          <w:t>支付其他与经营活动有关的现金</w:t>
                        </w:r>
                      </w:p>
                    </w:tc>
                  </w:sdtContent>
                </w:sdt>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8,832,139.33</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6,432,360.40</w:t>
                    </w:r>
                  </w:p>
                </w:tc>
              </w:tr>
              <w:tr w:rsidR="00905B96" w:rsidTr="00017AE9">
                <w:sdt>
                  <w:sdtPr>
                    <w:tag w:val="_PLD_3ee16dd61c8746429450f52697e46bc3"/>
                    <w:id w:val="1552693"/>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ind w:firstLineChars="200" w:firstLine="420"/>
                          <w:rPr>
                            <w:szCs w:val="21"/>
                          </w:rPr>
                        </w:pPr>
                        <w:r>
                          <w:rPr>
                            <w:rFonts w:hint="eastAsia"/>
                            <w:szCs w:val="21"/>
                          </w:rPr>
                          <w:t>经营活动现金流出小计</w:t>
                        </w:r>
                      </w:p>
                    </w:tc>
                  </w:sdtContent>
                </w:sdt>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110,850,567.04</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90,671,303.76</w:t>
                    </w:r>
                  </w:p>
                </w:tc>
              </w:tr>
              <w:tr w:rsidR="00905B96" w:rsidTr="00017AE9">
                <w:sdt>
                  <w:sdtPr>
                    <w:tag w:val="_PLD_a5387d74fe954b8b8b8ebd9ee234f2a7"/>
                    <w:id w:val="1552694"/>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ind w:firstLineChars="100" w:firstLine="210"/>
                          <w:rPr>
                            <w:szCs w:val="21"/>
                          </w:rPr>
                        </w:pPr>
                        <w:r>
                          <w:rPr>
                            <w:rFonts w:hint="eastAsia"/>
                            <w:szCs w:val="21"/>
                          </w:rPr>
                          <w:t>经营活动产生的现金流量净额</w:t>
                        </w:r>
                      </w:p>
                    </w:tc>
                  </w:sdtContent>
                </w:sdt>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29,015,712.48</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15,129,145.75</w:t>
                    </w:r>
                  </w:p>
                </w:tc>
              </w:tr>
              <w:tr w:rsidR="00905B96" w:rsidTr="00017AE9">
                <w:sdt>
                  <w:sdtPr>
                    <w:tag w:val="_PLD_54c081eb363043e6ac080f241ed82b5a"/>
                    <w:id w:val="1552695"/>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rPr>
                            <w:szCs w:val="21"/>
                          </w:rPr>
                        </w:pPr>
                        <w:r>
                          <w:rPr>
                            <w:rFonts w:hint="eastAsia"/>
                            <w:b/>
                            <w:bCs/>
                            <w:szCs w:val="21"/>
                          </w:rPr>
                          <w:t>二、投资活动产生的现金流量：</w:t>
                        </w:r>
                      </w:p>
                    </w:tc>
                  </w:sdtContent>
                </w:sdt>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017AE9">
                <w:sdt>
                  <w:sdtPr>
                    <w:tag w:val="_PLD_39c75333cbc04f0bbada55b63f62299c"/>
                    <w:id w:val="1552696"/>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ind w:firstLineChars="100" w:firstLine="210"/>
                          <w:rPr>
                            <w:szCs w:val="21"/>
                          </w:rPr>
                        </w:pPr>
                        <w:r>
                          <w:rPr>
                            <w:rFonts w:hint="eastAsia"/>
                            <w:szCs w:val="21"/>
                          </w:rPr>
                          <w:t>收回投资收到的现金</w:t>
                        </w:r>
                      </w:p>
                    </w:tc>
                  </w:sdtContent>
                </w:sdt>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50,422,477.17</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017AE9">
                <w:sdt>
                  <w:sdtPr>
                    <w:tag w:val="_PLD_90091daf3ff048b18664e5a6dca3dcfb"/>
                    <w:id w:val="1552697"/>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ind w:firstLineChars="100" w:firstLine="210"/>
                          <w:rPr>
                            <w:szCs w:val="21"/>
                          </w:rPr>
                        </w:pPr>
                        <w:r>
                          <w:rPr>
                            <w:rFonts w:hint="eastAsia"/>
                            <w:szCs w:val="21"/>
                          </w:rPr>
                          <w:t>取得投资收益收到的现金</w:t>
                        </w:r>
                      </w:p>
                    </w:tc>
                  </w:sdtContent>
                </w:sdt>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017AE9">
                <w:sdt>
                  <w:sdtPr>
                    <w:tag w:val="_PLD_735114522d564cbb8b7ceeea2a6dc097"/>
                    <w:id w:val="1552698"/>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ind w:firstLineChars="100" w:firstLine="210"/>
                          <w:rPr>
                            <w:szCs w:val="21"/>
                          </w:rPr>
                        </w:pPr>
                        <w:r>
                          <w:rPr>
                            <w:rFonts w:hint="eastAsia"/>
                            <w:szCs w:val="21"/>
                          </w:rPr>
                          <w:t>处置固定资产、无形资产和其他长期资产收回的现金净额</w:t>
                        </w:r>
                      </w:p>
                    </w:tc>
                  </w:sdtContent>
                </w:sdt>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1,357,361.09</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017AE9">
                <w:sdt>
                  <w:sdtPr>
                    <w:tag w:val="_PLD_f0335c49cd504a4fb98695d285bd54f1"/>
                    <w:id w:val="1552699"/>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ind w:firstLineChars="100" w:firstLine="210"/>
                          <w:rPr>
                            <w:szCs w:val="21"/>
                          </w:rPr>
                        </w:pPr>
                        <w:r>
                          <w:rPr>
                            <w:rFonts w:hint="eastAsia"/>
                            <w:szCs w:val="21"/>
                          </w:rPr>
                          <w:t>处置子公司及其他营业单位收到的现金净额</w:t>
                        </w:r>
                      </w:p>
                    </w:tc>
                  </w:sdtContent>
                </w:sdt>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017AE9">
                <w:sdt>
                  <w:sdtPr>
                    <w:tag w:val="_PLD_f16c25b0c4ff49349bc6c9d27c8f6c8e"/>
                    <w:id w:val="1552700"/>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ind w:firstLineChars="100" w:firstLine="210"/>
                          <w:rPr>
                            <w:szCs w:val="21"/>
                          </w:rPr>
                        </w:pPr>
                        <w:r>
                          <w:rPr>
                            <w:rFonts w:hint="eastAsia"/>
                            <w:szCs w:val="21"/>
                          </w:rPr>
                          <w:t>收到其他与投资活动有关的现金</w:t>
                        </w:r>
                      </w:p>
                    </w:tc>
                  </w:sdtContent>
                </w:sdt>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401,057.83</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324,830.26</w:t>
                    </w:r>
                  </w:p>
                </w:tc>
              </w:tr>
              <w:tr w:rsidR="00905B96" w:rsidTr="00017AE9">
                <w:sdt>
                  <w:sdtPr>
                    <w:tag w:val="_PLD_3041b242f031475ca9948d8823fc6ff1"/>
                    <w:id w:val="1552701"/>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ind w:firstLineChars="200" w:firstLine="420"/>
                          <w:rPr>
                            <w:szCs w:val="21"/>
                          </w:rPr>
                        </w:pPr>
                        <w:r>
                          <w:rPr>
                            <w:rFonts w:hint="eastAsia"/>
                            <w:szCs w:val="21"/>
                          </w:rPr>
                          <w:t>投资活动现金流入小计</w:t>
                        </w:r>
                      </w:p>
                    </w:tc>
                  </w:sdtContent>
                </w:sdt>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52,180,896.09</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324,830.26</w:t>
                    </w:r>
                  </w:p>
                </w:tc>
              </w:tr>
              <w:tr w:rsidR="00905B96" w:rsidTr="00017AE9">
                <w:sdt>
                  <w:sdtPr>
                    <w:tag w:val="_PLD_9bf45db039e943a490d63678e54ba70c"/>
                    <w:id w:val="1552702"/>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ind w:firstLineChars="100" w:firstLine="210"/>
                          <w:rPr>
                            <w:szCs w:val="21"/>
                          </w:rPr>
                        </w:pPr>
                        <w:r>
                          <w:rPr>
                            <w:rFonts w:hint="eastAsia"/>
                            <w:szCs w:val="21"/>
                          </w:rPr>
                          <w:t>购建固定资产、无形资产和其他长期资产支付的现金</w:t>
                        </w:r>
                      </w:p>
                    </w:tc>
                  </w:sdtContent>
                </w:sdt>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3,243,427.17</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1,407,709.86</w:t>
                    </w:r>
                  </w:p>
                </w:tc>
              </w:tr>
              <w:tr w:rsidR="00905B96" w:rsidTr="00017AE9">
                <w:sdt>
                  <w:sdtPr>
                    <w:tag w:val="_PLD_a95fef583734478fbe18b0a4a083db85"/>
                    <w:id w:val="1552703"/>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ind w:firstLineChars="100" w:firstLine="210"/>
                          <w:rPr>
                            <w:szCs w:val="21"/>
                          </w:rPr>
                        </w:pPr>
                        <w:r>
                          <w:rPr>
                            <w:rFonts w:hint="eastAsia"/>
                            <w:szCs w:val="21"/>
                          </w:rPr>
                          <w:t>投资支付的现金</w:t>
                        </w:r>
                      </w:p>
                    </w:tc>
                  </w:sdtContent>
                </w:sdt>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275,000.00</w:t>
                    </w:r>
                  </w:p>
                </w:tc>
              </w:tr>
              <w:tr w:rsidR="00905B96" w:rsidTr="00017AE9">
                <w:sdt>
                  <w:sdtPr>
                    <w:tag w:val="_PLD_ae74992f1bc44ce797bf2ec9283fe3d5"/>
                    <w:id w:val="1552704"/>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ind w:firstLineChars="100" w:firstLine="210"/>
                          <w:rPr>
                            <w:szCs w:val="21"/>
                          </w:rPr>
                        </w:pPr>
                        <w:r>
                          <w:rPr>
                            <w:rFonts w:hint="eastAsia"/>
                            <w:szCs w:val="21"/>
                          </w:rPr>
                          <w:t>取得子公司及其他营业单位支付的现金净额</w:t>
                        </w:r>
                      </w:p>
                    </w:tc>
                  </w:sdtContent>
                </w:sdt>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017AE9">
                <w:sdt>
                  <w:sdtPr>
                    <w:tag w:val="_PLD_4a60109b7bd3484fab247402de5b2ddd"/>
                    <w:id w:val="1552705"/>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ind w:firstLineChars="100" w:firstLine="210"/>
                          <w:rPr>
                            <w:szCs w:val="21"/>
                          </w:rPr>
                        </w:pPr>
                        <w:r>
                          <w:rPr>
                            <w:rFonts w:hint="eastAsia"/>
                            <w:szCs w:val="21"/>
                          </w:rPr>
                          <w:t>支付其他与投资活动有关的现金</w:t>
                        </w:r>
                      </w:p>
                    </w:tc>
                  </w:sdtContent>
                </w:sdt>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017AE9">
                <w:sdt>
                  <w:sdtPr>
                    <w:tag w:val="_PLD_db9c1919c7824d44a77daa43cb1652c3"/>
                    <w:id w:val="1552706"/>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ind w:firstLineChars="200" w:firstLine="420"/>
                          <w:rPr>
                            <w:szCs w:val="21"/>
                          </w:rPr>
                        </w:pPr>
                        <w:r>
                          <w:rPr>
                            <w:rFonts w:hint="eastAsia"/>
                            <w:szCs w:val="21"/>
                          </w:rPr>
                          <w:t>投资活动现金流出小计</w:t>
                        </w:r>
                      </w:p>
                    </w:tc>
                  </w:sdtContent>
                </w:sdt>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3,243,427.17</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1,682,709.86</w:t>
                    </w:r>
                  </w:p>
                </w:tc>
              </w:tr>
              <w:tr w:rsidR="00905B96" w:rsidTr="00017AE9">
                <w:sdt>
                  <w:sdtPr>
                    <w:tag w:val="_PLD_bd22477722bf4939bdbd26d85c712507"/>
                    <w:id w:val="1552707"/>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ind w:firstLineChars="300" w:firstLine="630"/>
                          <w:rPr>
                            <w:szCs w:val="21"/>
                          </w:rPr>
                        </w:pPr>
                        <w:r>
                          <w:rPr>
                            <w:rFonts w:hint="eastAsia"/>
                            <w:szCs w:val="21"/>
                          </w:rPr>
                          <w:t>投资活动产生的现金流量净额</w:t>
                        </w:r>
                      </w:p>
                    </w:tc>
                  </w:sdtContent>
                </w:sdt>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48,937,468.92</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-1,357,879.60</w:t>
                    </w:r>
                  </w:p>
                </w:tc>
              </w:tr>
              <w:tr w:rsidR="00905B96" w:rsidTr="00017AE9">
                <w:sdt>
                  <w:sdtPr>
                    <w:tag w:val="_PLD_f2a38d1e15c34e708568133bb667c772"/>
                    <w:id w:val="1552708"/>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rPr>
                            <w:szCs w:val="21"/>
                          </w:rPr>
                        </w:pPr>
                        <w:r>
                          <w:rPr>
                            <w:rFonts w:hint="eastAsia"/>
                            <w:b/>
                            <w:bCs/>
                            <w:szCs w:val="21"/>
                          </w:rPr>
                          <w:t>三、筹资活动产生的现金流量：</w:t>
                        </w:r>
                      </w:p>
                    </w:tc>
                  </w:sdtContent>
                </w:sdt>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017AE9">
                <w:sdt>
                  <w:sdtPr>
                    <w:tag w:val="_PLD_751def92fe5a4f2d9cf8038ff04f5276"/>
                    <w:id w:val="1552709"/>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ind w:firstLineChars="100" w:firstLine="210"/>
                          <w:rPr>
                            <w:szCs w:val="21"/>
                          </w:rPr>
                        </w:pPr>
                        <w:r>
                          <w:rPr>
                            <w:rFonts w:hint="eastAsia"/>
                            <w:szCs w:val="21"/>
                          </w:rPr>
                          <w:t>吸收投资收到的现金</w:t>
                        </w:r>
                      </w:p>
                    </w:tc>
                  </w:sdtContent>
                </w:sdt>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017AE9">
                <w:sdt>
                  <w:sdtPr>
                    <w:tag w:val="_PLD_cda3bcfeeee94c8c9195324b46fcf937"/>
                    <w:id w:val="1552710"/>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ind w:firstLineChars="100" w:firstLine="210"/>
                          <w:rPr>
                            <w:szCs w:val="21"/>
                          </w:rPr>
                        </w:pPr>
                        <w:r>
                          <w:rPr>
                            <w:rFonts w:hint="eastAsia"/>
                            <w:szCs w:val="21"/>
                          </w:rPr>
                          <w:t>取得借款收到的现金</w:t>
                        </w:r>
                      </w:p>
                    </w:tc>
                  </w:sdtContent>
                </w:sdt>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60,000,000.00</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22,500,000.00</w:t>
                    </w:r>
                  </w:p>
                </w:tc>
              </w:tr>
              <w:tr w:rsidR="00905B96" w:rsidTr="00017AE9">
                <w:sdt>
                  <w:sdtPr>
                    <w:tag w:val="_PLD_371160cb1ad548c2a92321e061c48d6c"/>
                    <w:id w:val="1552711"/>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ind w:firstLineChars="100" w:firstLine="210"/>
                          <w:rPr>
                            <w:szCs w:val="21"/>
                          </w:rPr>
                        </w:pPr>
                        <w:r>
                          <w:rPr>
                            <w:rFonts w:hint="eastAsia"/>
                            <w:szCs w:val="21"/>
                          </w:rPr>
                          <w:t>收到其他与筹资活动有关的现金</w:t>
                        </w:r>
                      </w:p>
                    </w:tc>
                  </w:sdtContent>
                </w:sdt>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9,341,440.43</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22,809,418.75</w:t>
                    </w:r>
                  </w:p>
                </w:tc>
              </w:tr>
              <w:tr w:rsidR="00905B96" w:rsidTr="00017AE9">
                <w:sdt>
                  <w:sdtPr>
                    <w:tag w:val="_PLD_7af88cdebe364bca80af5e5de874e7b1"/>
                    <w:id w:val="1552712"/>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ind w:firstLineChars="200" w:firstLine="420"/>
                          <w:rPr>
                            <w:szCs w:val="21"/>
                          </w:rPr>
                        </w:pPr>
                        <w:r>
                          <w:rPr>
                            <w:rFonts w:hint="eastAsia"/>
                            <w:szCs w:val="21"/>
                          </w:rPr>
                          <w:t>筹资活动现金流入小计</w:t>
                        </w:r>
                      </w:p>
                    </w:tc>
                  </w:sdtContent>
                </w:sdt>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69,341,440.43</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tabs>
                        <w:tab w:val="center" w:pos="989"/>
                        <w:tab w:val="right" w:pos="1979"/>
                      </w:tabs>
                      <w:jc w:val="right"/>
                      <w:rPr>
                        <w:szCs w:val="21"/>
                      </w:rPr>
                    </w:pPr>
                    <w:r>
                      <w:t>45,309,418.75</w:t>
                    </w:r>
                  </w:p>
                </w:tc>
              </w:tr>
              <w:tr w:rsidR="00905B96" w:rsidTr="00017AE9">
                <w:sdt>
                  <w:sdtPr>
                    <w:tag w:val="_PLD_cfc2e39dbcb54cf4aeecc0259d0ad813"/>
                    <w:id w:val="1552713"/>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ind w:firstLineChars="100" w:firstLine="210"/>
                          <w:rPr>
                            <w:szCs w:val="21"/>
                          </w:rPr>
                        </w:pPr>
                        <w:r>
                          <w:rPr>
                            <w:rFonts w:hint="eastAsia"/>
                            <w:szCs w:val="21"/>
                          </w:rPr>
                          <w:t>偿还债务支付的现金</w:t>
                        </w:r>
                      </w:p>
                    </w:tc>
                  </w:sdtContent>
                </w:sdt>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60,500,000.00</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52,500,000.00</w:t>
                    </w:r>
                  </w:p>
                </w:tc>
              </w:tr>
              <w:tr w:rsidR="00905B96" w:rsidTr="00017AE9">
                <w:sdt>
                  <w:sdtPr>
                    <w:tag w:val="_PLD_737f49aa98cf4cdfb40223c42471a316"/>
                    <w:id w:val="1552714"/>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ind w:firstLineChars="100" w:firstLine="210"/>
                          <w:rPr>
                            <w:szCs w:val="21"/>
                          </w:rPr>
                        </w:pPr>
                        <w:r>
                          <w:rPr>
                            <w:rFonts w:hint="eastAsia"/>
                            <w:szCs w:val="21"/>
                          </w:rPr>
                          <w:t>分配股利、利润或偿付利息支付的现金</w:t>
                        </w:r>
                      </w:p>
                    </w:tc>
                  </w:sdtContent>
                </w:sdt>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1,817,190.00</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2,349,560.41</w:t>
                    </w:r>
                  </w:p>
                </w:tc>
              </w:tr>
              <w:tr w:rsidR="00905B96" w:rsidTr="00017AE9">
                <w:sdt>
                  <w:sdtPr>
                    <w:tag w:val="_PLD_b114ab71dd0e4d2b96e7730f999e404b"/>
                    <w:id w:val="1552715"/>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ind w:firstLineChars="100" w:firstLine="210"/>
                          <w:rPr>
                            <w:szCs w:val="21"/>
                          </w:rPr>
                        </w:pPr>
                        <w:r>
                          <w:rPr>
                            <w:rFonts w:hint="eastAsia"/>
                            <w:szCs w:val="21"/>
                          </w:rPr>
                          <w:t>支付其他与筹资活动有关的现金</w:t>
                        </w:r>
                      </w:p>
                    </w:tc>
                  </w:sdtContent>
                </w:sdt>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121,067,513.93</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64,987,076.37</w:t>
                    </w:r>
                  </w:p>
                </w:tc>
              </w:tr>
              <w:tr w:rsidR="00905B96" w:rsidTr="00017AE9">
                <w:sdt>
                  <w:sdtPr>
                    <w:tag w:val="_PLD_64712e206791435182cdabb4d85b0e1e"/>
                    <w:id w:val="1552716"/>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ind w:firstLineChars="200" w:firstLine="420"/>
                          <w:rPr>
                            <w:szCs w:val="21"/>
                          </w:rPr>
                        </w:pPr>
                        <w:r>
                          <w:rPr>
                            <w:rFonts w:hint="eastAsia"/>
                            <w:szCs w:val="21"/>
                          </w:rPr>
                          <w:t>筹资活动现金流出小计</w:t>
                        </w:r>
                      </w:p>
                    </w:tc>
                  </w:sdtContent>
                </w:sdt>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183,384,703.93</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119,836,636.78</w:t>
                    </w:r>
                  </w:p>
                </w:tc>
              </w:tr>
              <w:tr w:rsidR="00905B96" w:rsidTr="00017AE9">
                <w:sdt>
                  <w:sdtPr>
                    <w:tag w:val="_PLD_62977ec60a97442799dca596a9c39828"/>
                    <w:id w:val="1552717"/>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ind w:firstLineChars="300" w:firstLine="630"/>
                          <w:rPr>
                            <w:szCs w:val="21"/>
                          </w:rPr>
                        </w:pPr>
                        <w:r>
                          <w:rPr>
                            <w:rFonts w:hint="eastAsia"/>
                            <w:szCs w:val="21"/>
                          </w:rPr>
                          <w:t>筹资活动产生的现金流量净额</w:t>
                        </w:r>
                      </w:p>
                    </w:tc>
                  </w:sdtContent>
                </w:sdt>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-114,043,263.50</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-74,527,218.03</w:t>
                    </w:r>
                  </w:p>
                </w:tc>
              </w:tr>
              <w:tr w:rsidR="00905B96" w:rsidTr="00017AE9">
                <w:sdt>
                  <w:sdtPr>
                    <w:tag w:val="_PLD_6b2c3b0ba8894efbae4f015eba10d3e0"/>
                    <w:id w:val="1552718"/>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rPr>
                            <w:szCs w:val="21"/>
                          </w:rPr>
                        </w:pPr>
                        <w:r>
                          <w:rPr>
                            <w:rFonts w:hint="eastAsia"/>
                            <w:b/>
                            <w:bCs/>
                            <w:szCs w:val="21"/>
                          </w:rPr>
                          <w:t>四、汇率变动对现金及现金等价物的影响</w:t>
                        </w:r>
                      </w:p>
                    </w:tc>
                  </w:sdtContent>
                </w:sdt>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p>
                </w:tc>
              </w:tr>
              <w:tr w:rsidR="00905B96" w:rsidTr="00017AE9">
                <w:sdt>
                  <w:sdtPr>
                    <w:tag w:val="_PLD_7fea974e7dcb4d8eac11824ac0ce6930"/>
                    <w:id w:val="1552719"/>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rPr>
                            <w:szCs w:val="21"/>
                          </w:rPr>
                        </w:pPr>
                        <w:r>
                          <w:rPr>
                            <w:rFonts w:hint="eastAsia"/>
                            <w:b/>
                            <w:bCs/>
                            <w:szCs w:val="21"/>
                          </w:rPr>
                          <w:t>五、现金及现金等价物净增加额</w:t>
                        </w:r>
                      </w:p>
                    </w:tc>
                  </w:sdtContent>
                </w:sdt>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-36,090,082.10</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-60,755,951.88</w:t>
                    </w:r>
                  </w:p>
                </w:tc>
              </w:tr>
              <w:tr w:rsidR="00905B96" w:rsidTr="00017AE9">
                <w:sdt>
                  <w:sdtPr>
                    <w:tag w:val="_PLD_a4036ab9b4e8440f81cc6959611a9966"/>
                    <w:id w:val="1552720"/>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ind w:firstLineChars="100" w:firstLine="210"/>
                          <w:rPr>
                            <w:szCs w:val="21"/>
                          </w:rPr>
                        </w:pPr>
                        <w:r>
                          <w:rPr>
                            <w:rFonts w:hint="eastAsia"/>
                            <w:szCs w:val="21"/>
                          </w:rPr>
                          <w:t>加：期初现金及现金等价物余额</w:t>
                        </w:r>
                      </w:p>
                    </w:tc>
                  </w:sdtContent>
                </w:sdt>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98,637,493.85</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111,840,103.98</w:t>
                    </w:r>
                  </w:p>
                </w:tc>
              </w:tr>
              <w:tr w:rsidR="00905B96" w:rsidTr="00017AE9">
                <w:sdt>
                  <w:sdtPr>
                    <w:tag w:val="_PLD_2de7ef8842d541a8984b7ff7de613aa7"/>
                    <w:id w:val="1552721"/>
                    <w:lock w:val="sdtLocked"/>
                  </w:sdtPr>
                  <w:sdtContent>
                    <w:tc>
                      <w:tcPr>
                        <w:tcW w:w="2488" w:type="pct"/>
                        <w:tcBorders>
                          <w:top w:val="outset" w:sz="4" w:space="0" w:color="auto"/>
                          <w:left w:val="outset" w:sz="4" w:space="0" w:color="auto"/>
                          <w:bottom w:val="outset" w:sz="4" w:space="0" w:color="auto"/>
                          <w:right w:val="outset" w:sz="4" w:space="0" w:color="auto"/>
                        </w:tcBorders>
                      </w:tcPr>
                      <w:p w:rsidR="00905B96" w:rsidRDefault="00905B96" w:rsidP="005E11E2">
                        <w:pPr>
                          <w:rPr>
                            <w:szCs w:val="21"/>
                          </w:rPr>
                        </w:pPr>
                        <w:r>
                          <w:rPr>
                            <w:rFonts w:hint="eastAsia"/>
                            <w:b/>
                            <w:bCs/>
                            <w:szCs w:val="21"/>
                          </w:rPr>
                          <w:t>六、期末现金及现金等价物余额</w:t>
                        </w:r>
                      </w:p>
                    </w:tc>
                  </w:sdtContent>
                </w:sdt>
                <w:tc>
                  <w:tcPr>
                    <w:tcW w:w="1332"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62,547,411.75</w:t>
                    </w:r>
                  </w:p>
                </w:tc>
                <w:tc>
                  <w:tcPr>
                    <w:tcW w:w="1181" w:type="pct"/>
                    <w:tcBorders>
                      <w:top w:val="outset" w:sz="4" w:space="0" w:color="auto"/>
                      <w:left w:val="outset" w:sz="4" w:space="0" w:color="auto"/>
                      <w:bottom w:val="outset" w:sz="4" w:space="0" w:color="auto"/>
                      <w:right w:val="outset" w:sz="4" w:space="0" w:color="auto"/>
                    </w:tcBorders>
                  </w:tcPr>
                  <w:p w:rsidR="00905B96" w:rsidRDefault="00905B96" w:rsidP="005E11E2">
                    <w:pPr>
                      <w:jc w:val="right"/>
                      <w:rPr>
                        <w:szCs w:val="21"/>
                      </w:rPr>
                    </w:pPr>
                    <w:r>
                      <w:t>51,084,152.10</w:t>
                    </w:r>
                  </w:p>
                </w:tc>
              </w:tr>
            </w:tbl>
            <w:p w:rsidR="00FF3A84" w:rsidRDefault="005E11E2" w:rsidP="00017AE9">
              <w:pPr>
                <w:snapToGrid w:val="0"/>
                <w:spacing w:line="240" w:lineRule="atLeast"/>
                <w:ind w:rightChars="-73" w:right="-153"/>
              </w:pPr>
              <w:r>
                <w:t>公司负责人</w:t>
              </w:r>
              <w:r>
                <w:rPr>
                  <w:rFonts w:hint="eastAsia"/>
                </w:rPr>
                <w:t>：</w:t>
              </w:r>
              <w:sdt>
                <w:sdtPr>
                  <w:rPr>
                    <w:rFonts w:hint="eastAsia"/>
                  </w:rPr>
                  <w:alias w:val="公司负责人姓名"/>
                  <w:tag w:val="_GBC_a7032800d00744f781e3bf0d54454f34"/>
                  <w:id w:val="436252727"/>
                  <w:lock w:val="sdtLocked"/>
                  <w:placeholder>
                    <w:docPart w:val="GBC22222222222222222222222222222"/>
                  </w:placeholder>
                  <w:dataBinding w:prefixMappings="xmlns:clcid-mr='clcid-mr'" w:xpath="/*/clcid-mr:GongSiFuZeRenXingMing[not(@periodRef)]" w:storeItemID="{42DEBF9A-6816-48AE-BADD-E3125C474CD9}"/>
                  <w:text/>
                </w:sdtPr>
                <w:sdtContent>
                  <w:r w:rsidR="00017AE9">
                    <w:rPr>
                      <w:rFonts w:hint="eastAsia"/>
                    </w:rPr>
                    <w:t xml:space="preserve">黄明强        </w:t>
                  </w:r>
                </w:sdtContent>
              </w:sdt>
              <w:r>
                <w:t>主管会计工作负责人</w:t>
              </w:r>
              <w:r>
                <w:rPr>
                  <w:rFonts w:hint="eastAsia"/>
                </w:rPr>
                <w:t>：</w:t>
              </w:r>
              <w:sdt>
                <w:sdtPr>
                  <w:rPr>
                    <w:rFonts w:hint="eastAsia"/>
                  </w:rPr>
                  <w:alias w:val="主管会计工作负责人姓名"/>
                  <w:tag w:val="_GBC_22967ae122924c1e801b11ddf55d0569"/>
                  <w:id w:val="-595633385"/>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017AE9">
                    <w:rPr>
                      <w:rFonts w:hint="eastAsia"/>
                    </w:rPr>
                    <w:t xml:space="preserve">郭传红       </w:t>
                  </w:r>
                </w:sdtContent>
              </w:sdt>
              <w:r>
                <w:t>会计机构负责人</w:t>
              </w:r>
              <w:r>
                <w:rPr>
                  <w:rFonts w:hint="eastAsia"/>
                </w:rPr>
                <w:t>：</w:t>
              </w:r>
              <w:sdt>
                <w:sdtPr>
                  <w:rPr>
                    <w:rFonts w:hint="eastAsia"/>
                  </w:rPr>
                  <w:alias w:val="会计机构负责人姓名"/>
                  <w:tag w:val="_GBC_d37de4a5478448a3bc08d3d69640730c"/>
                  <w:id w:val="1519425308"/>
                  <w:lock w:val="sdtLocked"/>
                  <w:placeholder>
                    <w:docPart w:val="GBC22222222222222222222222222222"/>
                  </w:placeholder>
                  <w:dataBinding w:prefixMappings="xmlns:clcid-mr='clcid-mr'" w:xpath="/*/clcid-mr:KuaiJiJiGouFuZeRenXingMing[not(@periodRef)]" w:storeItemID="{42DEBF9A-6816-48AE-BADD-E3125C474CD9}"/>
                  <w:text/>
                </w:sdtPr>
                <w:sdtContent>
                  <w:r w:rsidR="00905B96">
                    <w:rPr>
                      <w:rFonts w:hint="eastAsia"/>
                    </w:rPr>
                    <w:t>钱玉胜</w:t>
                  </w:r>
                </w:sdtContent>
              </w:sdt>
            </w:p>
          </w:sdtContent>
        </w:sdt>
      </w:sdtContent>
    </w:sdt>
    <w:bookmarkEnd w:id="16" w:displacedByCustomXml="prev"/>
    <w:bookmarkStart w:id="17" w:name="_Hlk3899275" w:displacedByCustomXml="next"/>
    <w:sdt>
      <w:sdtPr>
        <w:rPr>
          <w:rFonts w:hint="eastAsia"/>
          <w:szCs w:val="20"/>
        </w:rPr>
        <w:alias w:val="选项模块:首次执行新金融工具准则、新收入准则、新租赁准则调整首次执行当..."/>
        <w:tag w:val="_SEC_d2f046042bdf457ebb41bf2e964e7b60"/>
        <w:id w:val="-273104705"/>
        <w:lock w:val="sdtLocked"/>
        <w:placeholder>
          <w:docPart w:val="GBC22222222222222222222222222222"/>
        </w:placeholder>
      </w:sdtPr>
      <w:sdtEndPr>
        <w:rPr>
          <w:rFonts w:hint="default"/>
        </w:rPr>
      </w:sdtEndPr>
      <w:sdtContent>
        <w:p w:rsidR="00FF3A84" w:rsidRDefault="005E11E2">
          <w:pPr>
            <w:pStyle w:val="2"/>
            <w:numPr>
              <w:ilvl w:val="0"/>
              <w:numId w:val="4"/>
            </w:numPr>
          </w:pPr>
          <w:r>
            <w:t>2021年</w:t>
          </w:r>
          <w:r>
            <w:rPr>
              <w:rFonts w:hint="eastAsia"/>
            </w:rPr>
            <w:t>起首次执行新租赁准则调整首次执行当年年初财务报表相关情</w:t>
          </w:r>
          <w:r>
            <w:t>况</w:t>
          </w:r>
        </w:p>
        <w:sdt>
          <w:sdtPr>
            <w:rPr>
              <w:rFonts w:hint="eastAsia"/>
            </w:rPr>
            <w:alias w:val="是否适用_首次执行新金融工具准则、新收入准则、新租赁准则调整首次执行当年年初财务报表相关项目情况[双击切换]"/>
            <w:tag w:val="_GBC_8d4137dce209430ea2cf73a543b05c04"/>
            <w:id w:val="1529222755"/>
            <w:lock w:val="sdtLocked"/>
            <w:placeholder>
              <w:docPart w:val="GBC22222222222222222222222222222"/>
            </w:placeholder>
          </w:sdtPr>
          <w:sdtContent>
            <w:p w:rsidR="00905B96" w:rsidRDefault="006E789D" w:rsidP="00905B96">
              <w:r>
                <w:fldChar w:fldCharType="begin"/>
              </w:r>
              <w:r w:rsidR="00905B96">
                <w:instrText>MACROBUTTON  SnrToggleCheckbox □适用</w:instrText>
              </w:r>
              <w:r>
                <w:fldChar w:fldCharType="end"/>
              </w:r>
              <w:r>
                <w:fldChar w:fldCharType="begin"/>
              </w:r>
              <w:r w:rsidR="00905B96">
                <w:instrText xml:space="preserve"> MACROBUTTON  SnrToggleCheckbox √不适用 </w:instrText>
              </w:r>
              <w:r>
                <w:fldChar w:fldCharType="end"/>
              </w:r>
            </w:p>
          </w:sdtContent>
        </w:sdt>
        <w:p w:rsidR="00FF3A84" w:rsidRDefault="006E789D"/>
      </w:sdtContent>
    </w:sdt>
    <w:bookmarkEnd w:id="17" w:displacedByCustomXml="prev"/>
    <w:bookmarkStart w:id="18" w:name="_Hlk3899460" w:displacedByCustomXml="next"/>
    <w:sdt>
      <w:sdtPr>
        <w:rPr>
          <w:rFonts w:hint="eastAsia"/>
          <w:szCs w:val="20"/>
        </w:rPr>
        <w:alias w:val="模块:首次执行新金融工具准则、新租赁准则追溯调整前期比较数据的说明"/>
        <w:tag w:val="_SEC_896528eabe1447318483fde4dd2ef044"/>
        <w:id w:val="-1443217617"/>
        <w:lock w:val="sdtLocked"/>
        <w:placeholder>
          <w:docPart w:val="GBC22222222222222222222222222222"/>
        </w:placeholder>
      </w:sdtPr>
      <w:sdtEndPr>
        <w:rPr>
          <w:rFonts w:hint="default"/>
        </w:rPr>
      </w:sdtEndPr>
      <w:sdtContent>
        <w:p w:rsidR="00FF3A84" w:rsidRDefault="005E11E2">
          <w:pPr>
            <w:pStyle w:val="2"/>
            <w:numPr>
              <w:ilvl w:val="0"/>
              <w:numId w:val="4"/>
            </w:numPr>
          </w:pPr>
          <w:r>
            <w:t>2021年</w:t>
          </w:r>
          <w:r>
            <w:rPr>
              <w:rFonts w:hint="eastAsia"/>
            </w:rPr>
            <w:t>起首次执行新租赁准则追溯调整前期比较数据的说</w:t>
          </w:r>
          <w:r>
            <w:t>明</w:t>
          </w:r>
        </w:p>
        <w:sdt>
          <w:sdtPr>
            <w:alias w:val="是否适用_首次执行新金融工具准则、新租赁准则追溯调整前期比较数据的说明[双击切换]"/>
            <w:tag w:val="_GBC_7f115ef3ec0b4a00831c643192622787"/>
            <w:id w:val="-818961436"/>
            <w:lock w:val="sdtLocked"/>
            <w:placeholder>
              <w:docPart w:val="GBC22222222222222222222222222222"/>
            </w:placeholder>
          </w:sdtPr>
          <w:sdtContent>
            <w:p w:rsidR="00FF3A84" w:rsidRDefault="006E789D" w:rsidP="00905B96">
              <w:pPr>
                <w:rPr>
                  <w:szCs w:val="21"/>
                </w:rPr>
              </w:pPr>
              <w:r>
                <w:fldChar w:fldCharType="begin"/>
              </w:r>
              <w:r w:rsidR="00905B96">
                <w:instrText xml:space="preserve"> MACROBUTTON  SnrToggleCheckbox □适用 </w:instrText>
              </w:r>
              <w:r>
                <w:fldChar w:fldCharType="end"/>
              </w:r>
              <w:r>
                <w:fldChar w:fldCharType="begin"/>
              </w:r>
              <w:r w:rsidR="00905B96">
                <w:instrText xml:space="preserve"> MACROBUTTON  SnrToggleCheckbox √不适用 </w:instrText>
              </w:r>
              <w:r>
                <w:fldChar w:fldCharType="end"/>
              </w:r>
            </w:p>
          </w:sdtContent>
        </w:sdt>
        <w:p w:rsidR="00FF3A84" w:rsidRDefault="006E789D"/>
      </w:sdtContent>
    </w:sdt>
    <w:bookmarkEnd w:id="18" w:displacedByCustomXml="prev"/>
    <w:sdt>
      <w:sdtPr>
        <w:rPr>
          <w:szCs w:val="20"/>
        </w:rPr>
        <w:alias w:val="模块:审计报告若季度报告经过注册会计师审计，则附录应披露审计报告..."/>
        <w:tag w:val="_GBC_52dad956fdff4447b7320ae4f7ab37f2"/>
        <w:id w:val="543948666"/>
        <w:lock w:val="sdtLocked"/>
        <w:placeholder>
          <w:docPart w:val="GBC22222222222222222222222222222"/>
        </w:placeholder>
      </w:sdtPr>
      <w:sdtContent>
        <w:p w:rsidR="00FF3A84" w:rsidRDefault="005E11E2">
          <w:pPr>
            <w:pStyle w:val="2"/>
            <w:numPr>
              <w:ilvl w:val="0"/>
              <w:numId w:val="4"/>
            </w:numPr>
          </w:pPr>
          <w:r>
            <w:t>审计报告</w:t>
          </w:r>
        </w:p>
        <w:sdt>
          <w:sdtPr>
            <w:alias w:val="是否适用_审计报告全文[双击切换]"/>
            <w:tag w:val="_GBC_e60a94ad3d1e4089bfa0bacb2ee30237"/>
            <w:id w:val="2083169210"/>
            <w:lock w:val="sdtLocked"/>
            <w:placeholder>
              <w:docPart w:val="GBC22222222222222222222222222222"/>
            </w:placeholder>
          </w:sdtPr>
          <w:sdtContent>
            <w:p w:rsidR="00905B96" w:rsidRDefault="006E789D" w:rsidP="00905B96">
              <w:r>
                <w:fldChar w:fldCharType="begin"/>
              </w:r>
              <w:r w:rsidR="00905B96">
                <w:instrText xml:space="preserve"> MACROBUTTON  SnrToggleCheckbox □适用 </w:instrText>
              </w:r>
              <w:r>
                <w:fldChar w:fldCharType="end"/>
              </w:r>
              <w:r>
                <w:fldChar w:fldCharType="begin"/>
              </w:r>
              <w:r w:rsidR="00905B96">
                <w:instrText xml:space="preserve"> MACROBUTTON  SnrToggleCheckbox √不适用 </w:instrText>
              </w:r>
              <w:r>
                <w:fldChar w:fldCharType="end"/>
              </w:r>
            </w:p>
          </w:sdtContent>
        </w:sdt>
        <w:p w:rsidR="00FF3A84" w:rsidRDefault="00FF3A84"/>
        <w:p w:rsidR="00FF3A84" w:rsidRDefault="006E789D">
          <w:pPr>
            <w:rPr>
              <w:color w:val="auto"/>
            </w:rPr>
          </w:pPr>
        </w:p>
      </w:sdtContent>
    </w:sdt>
    <w:sectPr w:rsidR="00FF3A84" w:rsidSect="00F87FED">
      <w:pgSz w:w="11906" w:h="16838"/>
      <w:pgMar w:top="1525" w:right="1276" w:bottom="1440" w:left="179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E2BF1" w:rsidRDefault="00FE2BF1">
      <w:r>
        <w:separator/>
      </w:r>
    </w:p>
  </w:endnote>
  <w:endnote w:type="continuationSeparator" w:id="1">
    <w:p w:rsidR="00FE2BF1" w:rsidRDefault="00FE2BF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charset w:val="00"/>
    <w:family w:val="auto"/>
    <w:pitch w:val="default"/>
    <w:sig w:usb0="00000000" w:usb1="00000000" w:usb2="00000000" w:usb3="00000000" w:csb0="00040001" w:csb1="00000000"/>
  </w:font>
  <w:font w:name="FZLTSK--GBK1-0">
    <w:altName w:val="Times New Roman"/>
    <w:panose1 w:val="00000000000000000000"/>
    <w:charset w:val="00"/>
    <w:family w:val="roman"/>
    <w:notTrueType/>
    <w:pitch w:val="default"/>
    <w:sig w:usb0="00000000" w:usb1="00000000" w:usb2="00000000" w:usb3="00000000" w:csb0="00000000" w:csb1="00000000"/>
  </w:font>
  <w:font w:name="仿宋_GB2312">
    <w:altName w:val="仿宋"/>
    <w:charset w:val="86"/>
    <w:family w:val="modern"/>
    <w:pitch w:val="fixed"/>
    <w:sig w:usb0="00000001" w:usb1="080E0000" w:usb2="00000010" w:usb3="00000000" w:csb0="00040000" w:csb1="00000000"/>
  </w:font>
  <w:font w:name="宋体-方正超大字符集">
    <w:altName w:val="Arial Unicode MS"/>
    <w:charset w:val="86"/>
    <w:family w:val="script"/>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1E2" w:rsidRDefault="006E789D">
    <w:pPr>
      <w:pStyle w:val="a4"/>
      <w:jc w:val="center"/>
    </w:pPr>
    <w:r>
      <w:rPr>
        <w:b/>
        <w:sz w:val="24"/>
        <w:szCs w:val="24"/>
      </w:rPr>
      <w:fldChar w:fldCharType="begin"/>
    </w:r>
    <w:r w:rsidR="005E11E2">
      <w:rPr>
        <w:b/>
      </w:rPr>
      <w:instrText>PAGE</w:instrText>
    </w:r>
    <w:r>
      <w:rPr>
        <w:b/>
        <w:sz w:val="24"/>
        <w:szCs w:val="24"/>
      </w:rPr>
      <w:fldChar w:fldCharType="separate"/>
    </w:r>
    <w:r w:rsidR="007F3F1F">
      <w:rPr>
        <w:b/>
        <w:noProof/>
      </w:rPr>
      <w:t>15</w:t>
    </w:r>
    <w:r>
      <w:rPr>
        <w:b/>
        <w:sz w:val="24"/>
        <w:szCs w:val="24"/>
      </w:rPr>
      <w:fldChar w:fldCharType="end"/>
    </w:r>
    <w:r w:rsidR="005E11E2">
      <w:rPr>
        <w:lang w:val="zh-CN"/>
      </w:rPr>
      <w:t xml:space="preserve"> / </w:t>
    </w:r>
    <w:r>
      <w:rPr>
        <w:b/>
        <w:sz w:val="24"/>
        <w:szCs w:val="24"/>
      </w:rPr>
      <w:fldChar w:fldCharType="begin"/>
    </w:r>
    <w:r w:rsidR="005E11E2">
      <w:rPr>
        <w:b/>
      </w:rPr>
      <w:instrText>NUMPAGES</w:instrText>
    </w:r>
    <w:r>
      <w:rPr>
        <w:b/>
        <w:sz w:val="24"/>
        <w:szCs w:val="24"/>
      </w:rPr>
      <w:fldChar w:fldCharType="separate"/>
    </w:r>
    <w:r w:rsidR="007F3F1F">
      <w:rPr>
        <w:b/>
        <w:noProof/>
      </w:rPr>
      <w:t>17</w:t>
    </w:r>
    <w:r>
      <w:rPr>
        <w:b/>
        <w:sz w:val="24"/>
        <w:szCs w:val="24"/>
      </w:rPr>
      <w:fldChar w:fldCharType="end"/>
    </w:r>
  </w:p>
  <w:p w:rsidR="005E11E2" w:rsidRDefault="005E11E2">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E2BF1" w:rsidRDefault="00FE2BF1">
      <w:r>
        <w:separator/>
      </w:r>
    </w:p>
  </w:footnote>
  <w:footnote w:type="continuationSeparator" w:id="1">
    <w:p w:rsidR="00FE2BF1" w:rsidRDefault="00FE2BF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1E2" w:rsidRPr="00910DBB" w:rsidRDefault="005E11E2" w:rsidP="004539FD">
    <w:pPr>
      <w:pStyle w:val="a3"/>
      <w:tabs>
        <w:tab w:val="clear" w:pos="8306"/>
        <w:tab w:val="left" w:pos="8364"/>
        <w:tab w:val="left" w:pos="8505"/>
      </w:tabs>
      <w:ind w:rightChars="10" w:right="21"/>
      <w:rPr>
        <w:b/>
      </w:rPr>
    </w:pPr>
    <w:r>
      <w:rPr>
        <w:rFonts w:hint="eastAsia"/>
        <w:b/>
      </w:rPr>
      <w:t>2021年第一季度报告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E008342A"/>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nsid w:val="16C36FCE"/>
    <w:multiLevelType w:val="hybridMultilevel"/>
    <w:tmpl w:val="386A8282"/>
    <w:lvl w:ilvl="0" w:tplc="3D1832C0">
      <w:start w:val="1"/>
      <w:numFmt w:val="decimal"/>
      <w:pStyle w:val="2"/>
      <w:lvlText w:val="1.%1"/>
      <w:lvlJc w:val="left"/>
      <w:pPr>
        <w:ind w:left="420" w:hanging="420"/>
      </w:pPr>
      <w:rPr>
        <w:rFonts w:cs="Times New Roman"/>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FF64F92"/>
    <w:multiLevelType w:val="hybridMultilevel"/>
    <w:tmpl w:val="BD7818CA"/>
    <w:lvl w:ilvl="0" w:tplc="9524213C">
      <w:start w:val="1"/>
      <w:numFmt w:val="decimal"/>
      <w:lvlText w:val="4.%1"/>
      <w:lvlJc w:val="left"/>
      <w:pPr>
        <w:ind w:left="420" w:hanging="420"/>
      </w:pPr>
      <w:rPr>
        <w:rFonts w:cs="Times New Roman" w:hint="eastAsia"/>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BEF1D67"/>
    <w:multiLevelType w:val="hybridMultilevel"/>
    <w:tmpl w:val="629A1C6E"/>
    <w:lvl w:ilvl="0" w:tplc="27BCDFA8">
      <w:start w:val="1"/>
      <w:numFmt w:val="decimal"/>
      <w:lvlText w:val="4.%1"/>
      <w:lvlJc w:val="left"/>
      <w:pPr>
        <w:ind w:left="420" w:hanging="420"/>
      </w:pPr>
      <w:rPr>
        <w:rFonts w:cs="Times New Roman" w:hint="eastAsia"/>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C736443"/>
    <w:multiLevelType w:val="hybridMultilevel"/>
    <w:tmpl w:val="EE480052"/>
    <w:lvl w:ilvl="0" w:tplc="9F425938">
      <w:start w:val="1"/>
      <w:numFmt w:val="decimal"/>
      <w:lvlText w:val="2.%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A144E17"/>
    <w:multiLevelType w:val="hybridMultilevel"/>
    <w:tmpl w:val="384052AA"/>
    <w:lvl w:ilvl="0" w:tplc="B6B48E6A">
      <w:start w:val="1"/>
      <w:numFmt w:val="decimal"/>
      <w:lvlText w:val="3.%1"/>
      <w:lvlJc w:val="left"/>
      <w:pPr>
        <w:ind w:left="420" w:hanging="420"/>
      </w:pPr>
      <w:rPr>
        <w:rFonts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4BF0D4E"/>
    <w:multiLevelType w:val="multilevel"/>
    <w:tmpl w:val="D4D22ACA"/>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cs="Times New Roman" w:hint="eastAsia"/>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7">
    <w:nsid w:val="53F2240B"/>
    <w:multiLevelType w:val="hybridMultilevel"/>
    <w:tmpl w:val="6BB47B6C"/>
    <w:lvl w:ilvl="0" w:tplc="B56C9152">
      <w:start w:val="1"/>
      <w:numFmt w:val="decimal"/>
      <w:lvlText w:val="4.%1"/>
      <w:lvlJc w:val="left"/>
      <w:pPr>
        <w:ind w:left="420" w:hanging="420"/>
      </w:pPr>
      <w:rPr>
        <w:rFonts w:cs="Times New Roman" w:hint="eastAsia"/>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41F7F34"/>
    <w:multiLevelType w:val="hybridMultilevel"/>
    <w:tmpl w:val="61D221CC"/>
    <w:lvl w:ilvl="0" w:tplc="9524213C">
      <w:start w:val="1"/>
      <w:numFmt w:val="decimal"/>
      <w:lvlText w:val="4.%1"/>
      <w:lvlJc w:val="left"/>
      <w:pPr>
        <w:ind w:left="420" w:hanging="420"/>
      </w:pPr>
      <w:rPr>
        <w:rFonts w:cs="Times New Roman" w:hint="eastAsia"/>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nsid w:val="67876BA9"/>
    <w:multiLevelType w:val="hybridMultilevel"/>
    <w:tmpl w:val="10AABCA6"/>
    <w:lvl w:ilvl="0" w:tplc="9BBAA3EA">
      <w:start w:val="1"/>
      <w:numFmt w:val="decimal"/>
      <w:lvlText w:val="4.%1"/>
      <w:lvlJc w:val="left"/>
      <w:pPr>
        <w:ind w:left="420" w:hanging="420"/>
      </w:pPr>
      <w:rPr>
        <w:rFonts w:cs="Times New Roman" w:hint="eastAsia"/>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68CE6D1E"/>
    <w:multiLevelType w:val="hybridMultilevel"/>
    <w:tmpl w:val="B7EA2FA2"/>
    <w:lvl w:ilvl="0" w:tplc="FDE605FC">
      <w:start w:val="1"/>
      <w:numFmt w:val="chineseCountingThousand"/>
      <w:lvlText w:val="%1、"/>
      <w:lvlJc w:val="left"/>
      <w:pPr>
        <w:ind w:left="420" w:hanging="420"/>
      </w:pPr>
      <w:rPr>
        <w:rFonts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1"/>
  </w:num>
  <w:num w:numId="3">
    <w:abstractNumId w:val="4"/>
  </w:num>
  <w:num w:numId="4">
    <w:abstractNumId w:val="7"/>
  </w:num>
  <w:num w:numId="5">
    <w:abstractNumId w:val="5"/>
  </w:num>
  <w:num w:numId="6">
    <w:abstractNumId w:val="9"/>
  </w:num>
  <w:num w:numId="7">
    <w:abstractNumId w:val="7"/>
    <w:lvlOverride w:ilvl="0">
      <w:startOverride w:val="1"/>
    </w:lvlOverride>
  </w:num>
  <w:num w:numId="8">
    <w:abstractNumId w:val="6"/>
  </w:num>
  <w:num w:numId="9">
    <w:abstractNumId w:val="7"/>
  </w:num>
  <w:num w:numId="10">
    <w:abstractNumId w:val="7"/>
  </w:num>
  <w:num w:numId="11">
    <w:abstractNumId w:val="6"/>
  </w:num>
  <w:num w:numId="12">
    <w:abstractNumId w:val="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10"/>
  </w:num>
  <w:num w:numId="20">
    <w:abstractNumId w:val="1"/>
  </w:num>
  <w:num w:numId="21">
    <w:abstractNumId w:val="8"/>
  </w:num>
  <w:num w:numId="22">
    <w:abstractNumId w:val="3"/>
  </w:num>
  <w:num w:numId="23">
    <w:abstractNumId w:val="1"/>
    <w:lvlOverride w:ilvl="0">
      <w:startOverride w:val="1"/>
    </w:lvlOverride>
  </w:num>
  <w:num w:numId="24">
    <w:abstractNumId w:val="1"/>
  </w:num>
  <w:num w:numId="25">
    <w:abstractNumId w:val="1"/>
  </w:num>
  <w:num w:numId="26">
    <w:abstractNumId w:val="1"/>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attachedTemplate r:id="rId1"/>
  <w:defaultTabStop w:val="420"/>
  <w:drawingGridVerticalSpacing w:val="156"/>
  <w:displayHorizontalDrawingGridEvery w:val="0"/>
  <w:displayVerticalDrawingGridEvery w:val="2"/>
  <w:characterSpacingControl w:val="compressPunctuation"/>
  <w:hdrShapeDefaults>
    <o:shapedefaults v:ext="edit" spidmax="3686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Disclosure_Version" w:val="true"/>
  </w:docVars>
  <w:rsids>
    <w:rsidRoot w:val="00BC1299"/>
    <w:rsid w:val="00002D67"/>
    <w:rsid w:val="00004EF0"/>
    <w:rsid w:val="000106CD"/>
    <w:rsid w:val="00011EBD"/>
    <w:rsid w:val="00015C5B"/>
    <w:rsid w:val="000167CF"/>
    <w:rsid w:val="00016C61"/>
    <w:rsid w:val="00017AE9"/>
    <w:rsid w:val="00017F88"/>
    <w:rsid w:val="00020308"/>
    <w:rsid w:val="00022E85"/>
    <w:rsid w:val="00023072"/>
    <w:rsid w:val="00024F3F"/>
    <w:rsid w:val="00026372"/>
    <w:rsid w:val="00026BF1"/>
    <w:rsid w:val="00027A59"/>
    <w:rsid w:val="00031B18"/>
    <w:rsid w:val="00032EE0"/>
    <w:rsid w:val="00033C0C"/>
    <w:rsid w:val="00034F36"/>
    <w:rsid w:val="0003730C"/>
    <w:rsid w:val="00042C29"/>
    <w:rsid w:val="0004675B"/>
    <w:rsid w:val="000515D2"/>
    <w:rsid w:val="00051D2C"/>
    <w:rsid w:val="00052070"/>
    <w:rsid w:val="00055A9A"/>
    <w:rsid w:val="00057BAE"/>
    <w:rsid w:val="00060D83"/>
    <w:rsid w:val="00063153"/>
    <w:rsid w:val="0006502A"/>
    <w:rsid w:val="00070440"/>
    <w:rsid w:val="000716A4"/>
    <w:rsid w:val="000722BD"/>
    <w:rsid w:val="000819F1"/>
    <w:rsid w:val="000837D1"/>
    <w:rsid w:val="00083BDE"/>
    <w:rsid w:val="00084763"/>
    <w:rsid w:val="00084775"/>
    <w:rsid w:val="000876EC"/>
    <w:rsid w:val="000876FF"/>
    <w:rsid w:val="00091B40"/>
    <w:rsid w:val="00093471"/>
    <w:rsid w:val="00094665"/>
    <w:rsid w:val="00096176"/>
    <w:rsid w:val="00096690"/>
    <w:rsid w:val="00097BE5"/>
    <w:rsid w:val="00097CB1"/>
    <w:rsid w:val="000A297B"/>
    <w:rsid w:val="000A35B0"/>
    <w:rsid w:val="000A3AFB"/>
    <w:rsid w:val="000A5CBB"/>
    <w:rsid w:val="000A5F14"/>
    <w:rsid w:val="000A62D2"/>
    <w:rsid w:val="000B205D"/>
    <w:rsid w:val="000B2230"/>
    <w:rsid w:val="000B47DF"/>
    <w:rsid w:val="000B5531"/>
    <w:rsid w:val="000B7FE7"/>
    <w:rsid w:val="000C033E"/>
    <w:rsid w:val="000C218E"/>
    <w:rsid w:val="000C263C"/>
    <w:rsid w:val="000C4472"/>
    <w:rsid w:val="000C5A98"/>
    <w:rsid w:val="000C6101"/>
    <w:rsid w:val="000D2425"/>
    <w:rsid w:val="000D26E2"/>
    <w:rsid w:val="000D34E8"/>
    <w:rsid w:val="000D3ECB"/>
    <w:rsid w:val="000D44D3"/>
    <w:rsid w:val="000D74FB"/>
    <w:rsid w:val="000E0E7E"/>
    <w:rsid w:val="000E53DC"/>
    <w:rsid w:val="000E655B"/>
    <w:rsid w:val="000E76B0"/>
    <w:rsid w:val="000E7947"/>
    <w:rsid w:val="000E79FC"/>
    <w:rsid w:val="000F04F2"/>
    <w:rsid w:val="000F072B"/>
    <w:rsid w:val="000F089F"/>
    <w:rsid w:val="000F09A6"/>
    <w:rsid w:val="000F0E4C"/>
    <w:rsid w:val="000F2A78"/>
    <w:rsid w:val="000F3885"/>
    <w:rsid w:val="000F51EA"/>
    <w:rsid w:val="000F7526"/>
    <w:rsid w:val="00103E07"/>
    <w:rsid w:val="00105356"/>
    <w:rsid w:val="00106240"/>
    <w:rsid w:val="0010708E"/>
    <w:rsid w:val="001074ED"/>
    <w:rsid w:val="00107D60"/>
    <w:rsid w:val="0011372F"/>
    <w:rsid w:val="0011437C"/>
    <w:rsid w:val="00114FEC"/>
    <w:rsid w:val="00117AFC"/>
    <w:rsid w:val="00120465"/>
    <w:rsid w:val="001209E4"/>
    <w:rsid w:val="00120D4D"/>
    <w:rsid w:val="00121B1E"/>
    <w:rsid w:val="001239D6"/>
    <w:rsid w:val="00125F24"/>
    <w:rsid w:val="00130777"/>
    <w:rsid w:val="00130D65"/>
    <w:rsid w:val="0013264B"/>
    <w:rsid w:val="00132B45"/>
    <w:rsid w:val="00137B51"/>
    <w:rsid w:val="00142DBD"/>
    <w:rsid w:val="0014310F"/>
    <w:rsid w:val="00143415"/>
    <w:rsid w:val="00144D01"/>
    <w:rsid w:val="00144D80"/>
    <w:rsid w:val="001468B0"/>
    <w:rsid w:val="00146CC2"/>
    <w:rsid w:val="001479F6"/>
    <w:rsid w:val="001506F5"/>
    <w:rsid w:val="00150CB9"/>
    <w:rsid w:val="001533AF"/>
    <w:rsid w:val="00157D86"/>
    <w:rsid w:val="00161225"/>
    <w:rsid w:val="00161298"/>
    <w:rsid w:val="001710C4"/>
    <w:rsid w:val="00173183"/>
    <w:rsid w:val="00173E27"/>
    <w:rsid w:val="00173EA7"/>
    <w:rsid w:val="00174559"/>
    <w:rsid w:val="00176962"/>
    <w:rsid w:val="001806D5"/>
    <w:rsid w:val="00185611"/>
    <w:rsid w:val="00186744"/>
    <w:rsid w:val="00186E77"/>
    <w:rsid w:val="0019189B"/>
    <w:rsid w:val="001934F4"/>
    <w:rsid w:val="0019376A"/>
    <w:rsid w:val="00193C6B"/>
    <w:rsid w:val="00194E3C"/>
    <w:rsid w:val="00195E4C"/>
    <w:rsid w:val="0019604A"/>
    <w:rsid w:val="00197A41"/>
    <w:rsid w:val="00197B14"/>
    <w:rsid w:val="001A2150"/>
    <w:rsid w:val="001A2EE9"/>
    <w:rsid w:val="001A3EBB"/>
    <w:rsid w:val="001A498F"/>
    <w:rsid w:val="001B2EB0"/>
    <w:rsid w:val="001B3B55"/>
    <w:rsid w:val="001B47DB"/>
    <w:rsid w:val="001B51D7"/>
    <w:rsid w:val="001B52B6"/>
    <w:rsid w:val="001C0C1E"/>
    <w:rsid w:val="001C4960"/>
    <w:rsid w:val="001C4F33"/>
    <w:rsid w:val="001C524E"/>
    <w:rsid w:val="001C59BE"/>
    <w:rsid w:val="001C60DC"/>
    <w:rsid w:val="001C6614"/>
    <w:rsid w:val="001C762C"/>
    <w:rsid w:val="001C785E"/>
    <w:rsid w:val="001C7DA0"/>
    <w:rsid w:val="001D0568"/>
    <w:rsid w:val="001D3FB1"/>
    <w:rsid w:val="001D67D3"/>
    <w:rsid w:val="001E492C"/>
    <w:rsid w:val="001E54DB"/>
    <w:rsid w:val="001E65DC"/>
    <w:rsid w:val="001E6F57"/>
    <w:rsid w:val="001E7D8F"/>
    <w:rsid w:val="001F0139"/>
    <w:rsid w:val="00203AB0"/>
    <w:rsid w:val="00203C70"/>
    <w:rsid w:val="00203E56"/>
    <w:rsid w:val="00204937"/>
    <w:rsid w:val="00210366"/>
    <w:rsid w:val="002138B6"/>
    <w:rsid w:val="00214A10"/>
    <w:rsid w:val="00215E8B"/>
    <w:rsid w:val="00221402"/>
    <w:rsid w:val="00221CBC"/>
    <w:rsid w:val="00222CEC"/>
    <w:rsid w:val="002230AC"/>
    <w:rsid w:val="00223C7D"/>
    <w:rsid w:val="00227479"/>
    <w:rsid w:val="0023187D"/>
    <w:rsid w:val="002353DA"/>
    <w:rsid w:val="00235B24"/>
    <w:rsid w:val="00237EF5"/>
    <w:rsid w:val="00241174"/>
    <w:rsid w:val="00241212"/>
    <w:rsid w:val="00242CA3"/>
    <w:rsid w:val="002436F4"/>
    <w:rsid w:val="00243C9D"/>
    <w:rsid w:val="0024447E"/>
    <w:rsid w:val="0024742D"/>
    <w:rsid w:val="00250C75"/>
    <w:rsid w:val="00251C8C"/>
    <w:rsid w:val="00251FAA"/>
    <w:rsid w:val="00253021"/>
    <w:rsid w:val="00254EAD"/>
    <w:rsid w:val="00254F98"/>
    <w:rsid w:val="002608A5"/>
    <w:rsid w:val="002608B5"/>
    <w:rsid w:val="002609FF"/>
    <w:rsid w:val="002627B6"/>
    <w:rsid w:val="00262B8C"/>
    <w:rsid w:val="0027011A"/>
    <w:rsid w:val="0027014D"/>
    <w:rsid w:val="0027054D"/>
    <w:rsid w:val="002715F9"/>
    <w:rsid w:val="0027504C"/>
    <w:rsid w:val="00275813"/>
    <w:rsid w:val="00275F54"/>
    <w:rsid w:val="00276857"/>
    <w:rsid w:val="00277C17"/>
    <w:rsid w:val="0028038A"/>
    <w:rsid w:val="00281D03"/>
    <w:rsid w:val="00283A46"/>
    <w:rsid w:val="00286EB0"/>
    <w:rsid w:val="00287604"/>
    <w:rsid w:val="00287B50"/>
    <w:rsid w:val="00291CA4"/>
    <w:rsid w:val="00292F10"/>
    <w:rsid w:val="00295DF8"/>
    <w:rsid w:val="0029663D"/>
    <w:rsid w:val="0029687A"/>
    <w:rsid w:val="002968D2"/>
    <w:rsid w:val="002A02C0"/>
    <w:rsid w:val="002A0DF8"/>
    <w:rsid w:val="002A2DD5"/>
    <w:rsid w:val="002A587A"/>
    <w:rsid w:val="002A66CC"/>
    <w:rsid w:val="002A7022"/>
    <w:rsid w:val="002B1B46"/>
    <w:rsid w:val="002B59A4"/>
    <w:rsid w:val="002B60D7"/>
    <w:rsid w:val="002B61DE"/>
    <w:rsid w:val="002B6648"/>
    <w:rsid w:val="002B7383"/>
    <w:rsid w:val="002C0887"/>
    <w:rsid w:val="002C1854"/>
    <w:rsid w:val="002C2063"/>
    <w:rsid w:val="002C297D"/>
    <w:rsid w:val="002C3C12"/>
    <w:rsid w:val="002C5353"/>
    <w:rsid w:val="002C7989"/>
    <w:rsid w:val="002D02E7"/>
    <w:rsid w:val="002D06C4"/>
    <w:rsid w:val="002D331C"/>
    <w:rsid w:val="002D5254"/>
    <w:rsid w:val="002D69C5"/>
    <w:rsid w:val="002E01E6"/>
    <w:rsid w:val="002E11BA"/>
    <w:rsid w:val="002E16D5"/>
    <w:rsid w:val="002E24E1"/>
    <w:rsid w:val="002E3D40"/>
    <w:rsid w:val="002E62B5"/>
    <w:rsid w:val="002F0D26"/>
    <w:rsid w:val="002F2F32"/>
    <w:rsid w:val="002F5C88"/>
    <w:rsid w:val="002F60F3"/>
    <w:rsid w:val="002F6A87"/>
    <w:rsid w:val="002F7C6C"/>
    <w:rsid w:val="00301D64"/>
    <w:rsid w:val="00302A66"/>
    <w:rsid w:val="003031AB"/>
    <w:rsid w:val="00303D56"/>
    <w:rsid w:val="00303FBD"/>
    <w:rsid w:val="00304991"/>
    <w:rsid w:val="00304DB9"/>
    <w:rsid w:val="0030625A"/>
    <w:rsid w:val="003072B7"/>
    <w:rsid w:val="003073D8"/>
    <w:rsid w:val="00307A9A"/>
    <w:rsid w:val="00311CEB"/>
    <w:rsid w:val="003125E3"/>
    <w:rsid w:val="0031499A"/>
    <w:rsid w:val="00315199"/>
    <w:rsid w:val="00316F4D"/>
    <w:rsid w:val="003170CC"/>
    <w:rsid w:val="00321CDB"/>
    <w:rsid w:val="00325804"/>
    <w:rsid w:val="00326143"/>
    <w:rsid w:val="00326CFE"/>
    <w:rsid w:val="003300A8"/>
    <w:rsid w:val="003311CF"/>
    <w:rsid w:val="0033247F"/>
    <w:rsid w:val="00332A08"/>
    <w:rsid w:val="00333D6F"/>
    <w:rsid w:val="00334C74"/>
    <w:rsid w:val="003378C6"/>
    <w:rsid w:val="00337935"/>
    <w:rsid w:val="00340782"/>
    <w:rsid w:val="003410E7"/>
    <w:rsid w:val="003416AB"/>
    <w:rsid w:val="0035114F"/>
    <w:rsid w:val="003548D7"/>
    <w:rsid w:val="003568CB"/>
    <w:rsid w:val="003575EE"/>
    <w:rsid w:val="00361760"/>
    <w:rsid w:val="00361EBE"/>
    <w:rsid w:val="003633FB"/>
    <w:rsid w:val="00363B70"/>
    <w:rsid w:val="0036425C"/>
    <w:rsid w:val="00365D4F"/>
    <w:rsid w:val="003667BE"/>
    <w:rsid w:val="00366936"/>
    <w:rsid w:val="003704CC"/>
    <w:rsid w:val="0037082C"/>
    <w:rsid w:val="0037098A"/>
    <w:rsid w:val="00371486"/>
    <w:rsid w:val="0037270F"/>
    <w:rsid w:val="00372ADB"/>
    <w:rsid w:val="003740B3"/>
    <w:rsid w:val="003741C6"/>
    <w:rsid w:val="003743F5"/>
    <w:rsid w:val="003757A1"/>
    <w:rsid w:val="00375A66"/>
    <w:rsid w:val="0038451B"/>
    <w:rsid w:val="00386932"/>
    <w:rsid w:val="00386F85"/>
    <w:rsid w:val="00387424"/>
    <w:rsid w:val="003876F6"/>
    <w:rsid w:val="003907EC"/>
    <w:rsid w:val="0039114F"/>
    <w:rsid w:val="003912F2"/>
    <w:rsid w:val="00391412"/>
    <w:rsid w:val="003A013E"/>
    <w:rsid w:val="003A036A"/>
    <w:rsid w:val="003A161D"/>
    <w:rsid w:val="003A25B1"/>
    <w:rsid w:val="003A2B54"/>
    <w:rsid w:val="003A2CA3"/>
    <w:rsid w:val="003A2F10"/>
    <w:rsid w:val="003A66AC"/>
    <w:rsid w:val="003B07CD"/>
    <w:rsid w:val="003B2A45"/>
    <w:rsid w:val="003B65BB"/>
    <w:rsid w:val="003C00B0"/>
    <w:rsid w:val="003C08A9"/>
    <w:rsid w:val="003C0B43"/>
    <w:rsid w:val="003C14E9"/>
    <w:rsid w:val="003C1891"/>
    <w:rsid w:val="003C263F"/>
    <w:rsid w:val="003D27F1"/>
    <w:rsid w:val="003D538D"/>
    <w:rsid w:val="003D5D59"/>
    <w:rsid w:val="003D798D"/>
    <w:rsid w:val="003E28A2"/>
    <w:rsid w:val="003E2FD4"/>
    <w:rsid w:val="003E31D6"/>
    <w:rsid w:val="003E3DF4"/>
    <w:rsid w:val="003E6360"/>
    <w:rsid w:val="003E7035"/>
    <w:rsid w:val="003F09E7"/>
    <w:rsid w:val="003F1B80"/>
    <w:rsid w:val="003F1C5D"/>
    <w:rsid w:val="003F2926"/>
    <w:rsid w:val="003F39EE"/>
    <w:rsid w:val="003F3BCB"/>
    <w:rsid w:val="003F40CB"/>
    <w:rsid w:val="003F49B4"/>
    <w:rsid w:val="003F5280"/>
    <w:rsid w:val="003F7F37"/>
    <w:rsid w:val="00402BF5"/>
    <w:rsid w:val="00402E2E"/>
    <w:rsid w:val="00405F79"/>
    <w:rsid w:val="00406CEC"/>
    <w:rsid w:val="00407025"/>
    <w:rsid w:val="00411E20"/>
    <w:rsid w:val="00413D7B"/>
    <w:rsid w:val="00415492"/>
    <w:rsid w:val="0041672C"/>
    <w:rsid w:val="00420D52"/>
    <w:rsid w:val="00423760"/>
    <w:rsid w:val="0042392E"/>
    <w:rsid w:val="00427B54"/>
    <w:rsid w:val="0043090C"/>
    <w:rsid w:val="00430BF3"/>
    <w:rsid w:val="0043168F"/>
    <w:rsid w:val="00431D6D"/>
    <w:rsid w:val="004322E4"/>
    <w:rsid w:val="00433165"/>
    <w:rsid w:val="004335F4"/>
    <w:rsid w:val="00434CA5"/>
    <w:rsid w:val="004355C7"/>
    <w:rsid w:val="00440CB8"/>
    <w:rsid w:val="00441C7F"/>
    <w:rsid w:val="00442FC6"/>
    <w:rsid w:val="00446C4A"/>
    <w:rsid w:val="00446E7F"/>
    <w:rsid w:val="00450B39"/>
    <w:rsid w:val="00451192"/>
    <w:rsid w:val="004539FD"/>
    <w:rsid w:val="00456546"/>
    <w:rsid w:val="00456D9C"/>
    <w:rsid w:val="004605AB"/>
    <w:rsid w:val="0046099B"/>
    <w:rsid w:val="004610A7"/>
    <w:rsid w:val="00461A2B"/>
    <w:rsid w:val="00463B6F"/>
    <w:rsid w:val="00466942"/>
    <w:rsid w:val="004713D5"/>
    <w:rsid w:val="004723E1"/>
    <w:rsid w:val="00475617"/>
    <w:rsid w:val="00476411"/>
    <w:rsid w:val="00476A56"/>
    <w:rsid w:val="0048335B"/>
    <w:rsid w:val="004835E9"/>
    <w:rsid w:val="004836F6"/>
    <w:rsid w:val="00483AF9"/>
    <w:rsid w:val="0048408D"/>
    <w:rsid w:val="004847F5"/>
    <w:rsid w:val="00486D3F"/>
    <w:rsid w:val="00491424"/>
    <w:rsid w:val="00491478"/>
    <w:rsid w:val="00494338"/>
    <w:rsid w:val="00496F75"/>
    <w:rsid w:val="00497F26"/>
    <w:rsid w:val="00497FD8"/>
    <w:rsid w:val="004A02D7"/>
    <w:rsid w:val="004A0C2E"/>
    <w:rsid w:val="004A2B1C"/>
    <w:rsid w:val="004A6BD4"/>
    <w:rsid w:val="004A75A0"/>
    <w:rsid w:val="004B0930"/>
    <w:rsid w:val="004B1182"/>
    <w:rsid w:val="004B2A63"/>
    <w:rsid w:val="004B52C5"/>
    <w:rsid w:val="004B56CF"/>
    <w:rsid w:val="004B5B8E"/>
    <w:rsid w:val="004B714C"/>
    <w:rsid w:val="004B74BD"/>
    <w:rsid w:val="004C2E94"/>
    <w:rsid w:val="004C3483"/>
    <w:rsid w:val="004C3EDB"/>
    <w:rsid w:val="004C4A15"/>
    <w:rsid w:val="004C5B53"/>
    <w:rsid w:val="004C5E7A"/>
    <w:rsid w:val="004C6421"/>
    <w:rsid w:val="004C757E"/>
    <w:rsid w:val="004D0B4B"/>
    <w:rsid w:val="004D15EA"/>
    <w:rsid w:val="004D4D35"/>
    <w:rsid w:val="004D563F"/>
    <w:rsid w:val="004D6610"/>
    <w:rsid w:val="004D72F8"/>
    <w:rsid w:val="004E0630"/>
    <w:rsid w:val="004E0F77"/>
    <w:rsid w:val="004E2BE5"/>
    <w:rsid w:val="004E33D4"/>
    <w:rsid w:val="004E3CE7"/>
    <w:rsid w:val="004E3E20"/>
    <w:rsid w:val="004E5582"/>
    <w:rsid w:val="004F02B6"/>
    <w:rsid w:val="004F27DA"/>
    <w:rsid w:val="004F36D3"/>
    <w:rsid w:val="004F38BD"/>
    <w:rsid w:val="004F5369"/>
    <w:rsid w:val="004F6530"/>
    <w:rsid w:val="00502944"/>
    <w:rsid w:val="005032CF"/>
    <w:rsid w:val="00503A3C"/>
    <w:rsid w:val="00505487"/>
    <w:rsid w:val="00506BDB"/>
    <w:rsid w:val="00506CC9"/>
    <w:rsid w:val="00511B03"/>
    <w:rsid w:val="00512618"/>
    <w:rsid w:val="0051383E"/>
    <w:rsid w:val="00513D1B"/>
    <w:rsid w:val="005163AA"/>
    <w:rsid w:val="005177F7"/>
    <w:rsid w:val="00524143"/>
    <w:rsid w:val="0052529E"/>
    <w:rsid w:val="00526A48"/>
    <w:rsid w:val="00527B55"/>
    <w:rsid w:val="005303D0"/>
    <w:rsid w:val="005305D2"/>
    <w:rsid w:val="005335C7"/>
    <w:rsid w:val="00534B96"/>
    <w:rsid w:val="00534E38"/>
    <w:rsid w:val="00534FDF"/>
    <w:rsid w:val="00535098"/>
    <w:rsid w:val="00540744"/>
    <w:rsid w:val="00540A5F"/>
    <w:rsid w:val="00541CF8"/>
    <w:rsid w:val="005464A9"/>
    <w:rsid w:val="00546E98"/>
    <w:rsid w:val="0054715C"/>
    <w:rsid w:val="005526B9"/>
    <w:rsid w:val="005529F7"/>
    <w:rsid w:val="00552E31"/>
    <w:rsid w:val="00553370"/>
    <w:rsid w:val="005557F3"/>
    <w:rsid w:val="00555F88"/>
    <w:rsid w:val="005566D1"/>
    <w:rsid w:val="0055740E"/>
    <w:rsid w:val="00557C5D"/>
    <w:rsid w:val="0056039A"/>
    <w:rsid w:val="00562288"/>
    <w:rsid w:val="00562540"/>
    <w:rsid w:val="00563134"/>
    <w:rsid w:val="00565A39"/>
    <w:rsid w:val="00566C7E"/>
    <w:rsid w:val="00571C10"/>
    <w:rsid w:val="00572EE1"/>
    <w:rsid w:val="005762C1"/>
    <w:rsid w:val="005762F3"/>
    <w:rsid w:val="00577C6D"/>
    <w:rsid w:val="00581C01"/>
    <w:rsid w:val="00587015"/>
    <w:rsid w:val="00587111"/>
    <w:rsid w:val="00587CF2"/>
    <w:rsid w:val="00587DC8"/>
    <w:rsid w:val="0059344C"/>
    <w:rsid w:val="00593463"/>
    <w:rsid w:val="005941F8"/>
    <w:rsid w:val="00594F74"/>
    <w:rsid w:val="005968B0"/>
    <w:rsid w:val="005A006B"/>
    <w:rsid w:val="005A613F"/>
    <w:rsid w:val="005A6B2D"/>
    <w:rsid w:val="005B1613"/>
    <w:rsid w:val="005B26C0"/>
    <w:rsid w:val="005B4F2C"/>
    <w:rsid w:val="005B5FFD"/>
    <w:rsid w:val="005C0900"/>
    <w:rsid w:val="005C0993"/>
    <w:rsid w:val="005C0DE9"/>
    <w:rsid w:val="005C1323"/>
    <w:rsid w:val="005C405D"/>
    <w:rsid w:val="005C580A"/>
    <w:rsid w:val="005C6D12"/>
    <w:rsid w:val="005C76F2"/>
    <w:rsid w:val="005D0D2B"/>
    <w:rsid w:val="005D317E"/>
    <w:rsid w:val="005D3439"/>
    <w:rsid w:val="005D3AE0"/>
    <w:rsid w:val="005D5085"/>
    <w:rsid w:val="005D6B1C"/>
    <w:rsid w:val="005E05A2"/>
    <w:rsid w:val="005E0D6C"/>
    <w:rsid w:val="005E11E2"/>
    <w:rsid w:val="005E425A"/>
    <w:rsid w:val="005E42E5"/>
    <w:rsid w:val="005E77EE"/>
    <w:rsid w:val="005F0D77"/>
    <w:rsid w:val="005F1AA3"/>
    <w:rsid w:val="005F2C3A"/>
    <w:rsid w:val="005F3060"/>
    <w:rsid w:val="005F63D9"/>
    <w:rsid w:val="005F698C"/>
    <w:rsid w:val="00601E89"/>
    <w:rsid w:val="00602A7D"/>
    <w:rsid w:val="00602BF6"/>
    <w:rsid w:val="00603598"/>
    <w:rsid w:val="006053CC"/>
    <w:rsid w:val="006060C6"/>
    <w:rsid w:val="00613809"/>
    <w:rsid w:val="006209C8"/>
    <w:rsid w:val="0062232D"/>
    <w:rsid w:val="0062423C"/>
    <w:rsid w:val="00624E07"/>
    <w:rsid w:val="006251B7"/>
    <w:rsid w:val="0062578B"/>
    <w:rsid w:val="00627EAB"/>
    <w:rsid w:val="00630FE2"/>
    <w:rsid w:val="00631499"/>
    <w:rsid w:val="00633893"/>
    <w:rsid w:val="006358D0"/>
    <w:rsid w:val="006378EA"/>
    <w:rsid w:val="00637CE0"/>
    <w:rsid w:val="006409A4"/>
    <w:rsid w:val="00642D1A"/>
    <w:rsid w:val="006436B1"/>
    <w:rsid w:val="006439D7"/>
    <w:rsid w:val="00643A0F"/>
    <w:rsid w:val="00643FCB"/>
    <w:rsid w:val="00644078"/>
    <w:rsid w:val="00644A1C"/>
    <w:rsid w:val="00645120"/>
    <w:rsid w:val="006515B5"/>
    <w:rsid w:val="00653049"/>
    <w:rsid w:val="00654164"/>
    <w:rsid w:val="00654C83"/>
    <w:rsid w:val="0065641F"/>
    <w:rsid w:val="00656776"/>
    <w:rsid w:val="00656D71"/>
    <w:rsid w:val="00657957"/>
    <w:rsid w:val="00657B2D"/>
    <w:rsid w:val="00660E9C"/>
    <w:rsid w:val="006637D8"/>
    <w:rsid w:val="00664AAF"/>
    <w:rsid w:val="00664B69"/>
    <w:rsid w:val="00665A42"/>
    <w:rsid w:val="00667FCF"/>
    <w:rsid w:val="006701F2"/>
    <w:rsid w:val="00670D56"/>
    <w:rsid w:val="00673509"/>
    <w:rsid w:val="006752EE"/>
    <w:rsid w:val="00675EED"/>
    <w:rsid w:val="00676A15"/>
    <w:rsid w:val="00676A78"/>
    <w:rsid w:val="006802B1"/>
    <w:rsid w:val="006848BD"/>
    <w:rsid w:val="00686704"/>
    <w:rsid w:val="00687834"/>
    <w:rsid w:val="006907CB"/>
    <w:rsid w:val="006938AB"/>
    <w:rsid w:val="006954C4"/>
    <w:rsid w:val="0069575B"/>
    <w:rsid w:val="00696938"/>
    <w:rsid w:val="00697AA4"/>
    <w:rsid w:val="00697D31"/>
    <w:rsid w:val="006A653B"/>
    <w:rsid w:val="006B023C"/>
    <w:rsid w:val="006B07D7"/>
    <w:rsid w:val="006B1CE3"/>
    <w:rsid w:val="006B378C"/>
    <w:rsid w:val="006B5105"/>
    <w:rsid w:val="006B5C36"/>
    <w:rsid w:val="006C01F7"/>
    <w:rsid w:val="006C0E98"/>
    <w:rsid w:val="006C0EC1"/>
    <w:rsid w:val="006C2BC7"/>
    <w:rsid w:val="006C2C50"/>
    <w:rsid w:val="006C3DC4"/>
    <w:rsid w:val="006C4088"/>
    <w:rsid w:val="006D047E"/>
    <w:rsid w:val="006D05BF"/>
    <w:rsid w:val="006D242C"/>
    <w:rsid w:val="006D46F6"/>
    <w:rsid w:val="006D630B"/>
    <w:rsid w:val="006D69DD"/>
    <w:rsid w:val="006E1918"/>
    <w:rsid w:val="006E6DE8"/>
    <w:rsid w:val="006E6FDA"/>
    <w:rsid w:val="006E789D"/>
    <w:rsid w:val="006F20CF"/>
    <w:rsid w:val="006F2488"/>
    <w:rsid w:val="006F24C1"/>
    <w:rsid w:val="006F26B5"/>
    <w:rsid w:val="006F2A4F"/>
    <w:rsid w:val="006F4ECD"/>
    <w:rsid w:val="006F6E9F"/>
    <w:rsid w:val="006F7D29"/>
    <w:rsid w:val="0070067F"/>
    <w:rsid w:val="00702A2C"/>
    <w:rsid w:val="00702AD5"/>
    <w:rsid w:val="00702C8C"/>
    <w:rsid w:val="00703E76"/>
    <w:rsid w:val="00704B03"/>
    <w:rsid w:val="00705F0D"/>
    <w:rsid w:val="007069C1"/>
    <w:rsid w:val="0070786F"/>
    <w:rsid w:val="00707EB7"/>
    <w:rsid w:val="00710491"/>
    <w:rsid w:val="007109C3"/>
    <w:rsid w:val="007128FF"/>
    <w:rsid w:val="00712DED"/>
    <w:rsid w:val="00717998"/>
    <w:rsid w:val="00720CD9"/>
    <w:rsid w:val="007228F3"/>
    <w:rsid w:val="00722C58"/>
    <w:rsid w:val="00722F51"/>
    <w:rsid w:val="00723065"/>
    <w:rsid w:val="0072417F"/>
    <w:rsid w:val="00725BC1"/>
    <w:rsid w:val="007303DF"/>
    <w:rsid w:val="00731A69"/>
    <w:rsid w:val="00732D03"/>
    <w:rsid w:val="00732E61"/>
    <w:rsid w:val="007340B9"/>
    <w:rsid w:val="00735B87"/>
    <w:rsid w:val="00742BA5"/>
    <w:rsid w:val="00743EB9"/>
    <w:rsid w:val="00744254"/>
    <w:rsid w:val="00744300"/>
    <w:rsid w:val="007445A5"/>
    <w:rsid w:val="00744CA7"/>
    <w:rsid w:val="00744EA9"/>
    <w:rsid w:val="00745CB1"/>
    <w:rsid w:val="00751745"/>
    <w:rsid w:val="00755BBE"/>
    <w:rsid w:val="00756D2D"/>
    <w:rsid w:val="00760189"/>
    <w:rsid w:val="00760F69"/>
    <w:rsid w:val="007611F5"/>
    <w:rsid w:val="0076321E"/>
    <w:rsid w:val="00763365"/>
    <w:rsid w:val="007636EE"/>
    <w:rsid w:val="0076659C"/>
    <w:rsid w:val="00766616"/>
    <w:rsid w:val="00766A92"/>
    <w:rsid w:val="00770883"/>
    <w:rsid w:val="007720B8"/>
    <w:rsid w:val="00773060"/>
    <w:rsid w:val="0077690B"/>
    <w:rsid w:val="00777B5C"/>
    <w:rsid w:val="00780188"/>
    <w:rsid w:val="007809F2"/>
    <w:rsid w:val="00780DFB"/>
    <w:rsid w:val="00784BA9"/>
    <w:rsid w:val="00791BD6"/>
    <w:rsid w:val="0079703E"/>
    <w:rsid w:val="007971A5"/>
    <w:rsid w:val="00797A36"/>
    <w:rsid w:val="007A02E6"/>
    <w:rsid w:val="007A1A4C"/>
    <w:rsid w:val="007A3141"/>
    <w:rsid w:val="007A512B"/>
    <w:rsid w:val="007B07FE"/>
    <w:rsid w:val="007B31A8"/>
    <w:rsid w:val="007B3AC1"/>
    <w:rsid w:val="007B791F"/>
    <w:rsid w:val="007B7A89"/>
    <w:rsid w:val="007C076B"/>
    <w:rsid w:val="007C194D"/>
    <w:rsid w:val="007C29DB"/>
    <w:rsid w:val="007C2EE0"/>
    <w:rsid w:val="007C66A1"/>
    <w:rsid w:val="007C712D"/>
    <w:rsid w:val="007D2571"/>
    <w:rsid w:val="007D6708"/>
    <w:rsid w:val="007E1E59"/>
    <w:rsid w:val="007E7592"/>
    <w:rsid w:val="007F05C9"/>
    <w:rsid w:val="007F0897"/>
    <w:rsid w:val="007F0E3C"/>
    <w:rsid w:val="007F152C"/>
    <w:rsid w:val="007F3F1F"/>
    <w:rsid w:val="007F6E4C"/>
    <w:rsid w:val="008023DC"/>
    <w:rsid w:val="008063EB"/>
    <w:rsid w:val="00806B1F"/>
    <w:rsid w:val="008114DE"/>
    <w:rsid w:val="00811AFB"/>
    <w:rsid w:val="008127CB"/>
    <w:rsid w:val="00813D27"/>
    <w:rsid w:val="00816F63"/>
    <w:rsid w:val="00817809"/>
    <w:rsid w:val="008213A2"/>
    <w:rsid w:val="00822C71"/>
    <w:rsid w:val="00823245"/>
    <w:rsid w:val="0082447F"/>
    <w:rsid w:val="008260EE"/>
    <w:rsid w:val="0082794C"/>
    <w:rsid w:val="00827C6D"/>
    <w:rsid w:val="00831122"/>
    <w:rsid w:val="008347BF"/>
    <w:rsid w:val="0083503C"/>
    <w:rsid w:val="00835769"/>
    <w:rsid w:val="008408AB"/>
    <w:rsid w:val="00841A90"/>
    <w:rsid w:val="00841D65"/>
    <w:rsid w:val="00843700"/>
    <w:rsid w:val="008447F7"/>
    <w:rsid w:val="0084495F"/>
    <w:rsid w:val="00851055"/>
    <w:rsid w:val="00851679"/>
    <w:rsid w:val="008520F3"/>
    <w:rsid w:val="00852510"/>
    <w:rsid w:val="00854EC8"/>
    <w:rsid w:val="008561FE"/>
    <w:rsid w:val="00856A70"/>
    <w:rsid w:val="00856C9D"/>
    <w:rsid w:val="008576F7"/>
    <w:rsid w:val="00857CC7"/>
    <w:rsid w:val="008642A0"/>
    <w:rsid w:val="00864E21"/>
    <w:rsid w:val="008650A6"/>
    <w:rsid w:val="008653B9"/>
    <w:rsid w:val="008661D0"/>
    <w:rsid w:val="00867146"/>
    <w:rsid w:val="00867336"/>
    <w:rsid w:val="00871AB0"/>
    <w:rsid w:val="008763C5"/>
    <w:rsid w:val="008807FD"/>
    <w:rsid w:val="00883411"/>
    <w:rsid w:val="00884499"/>
    <w:rsid w:val="00884EA5"/>
    <w:rsid w:val="00885AEA"/>
    <w:rsid w:val="00885B59"/>
    <w:rsid w:val="008869E5"/>
    <w:rsid w:val="0088740C"/>
    <w:rsid w:val="00892651"/>
    <w:rsid w:val="008959D7"/>
    <w:rsid w:val="008966FD"/>
    <w:rsid w:val="008A08A8"/>
    <w:rsid w:val="008A74B0"/>
    <w:rsid w:val="008B0056"/>
    <w:rsid w:val="008B27F6"/>
    <w:rsid w:val="008B2D6A"/>
    <w:rsid w:val="008B4C14"/>
    <w:rsid w:val="008B6C52"/>
    <w:rsid w:val="008B7473"/>
    <w:rsid w:val="008C2F35"/>
    <w:rsid w:val="008C4387"/>
    <w:rsid w:val="008C4946"/>
    <w:rsid w:val="008C4C4F"/>
    <w:rsid w:val="008D2081"/>
    <w:rsid w:val="008D282E"/>
    <w:rsid w:val="008D3D9F"/>
    <w:rsid w:val="008D4526"/>
    <w:rsid w:val="008D580D"/>
    <w:rsid w:val="008D7132"/>
    <w:rsid w:val="008E1FD6"/>
    <w:rsid w:val="008E244D"/>
    <w:rsid w:val="008E2A7F"/>
    <w:rsid w:val="008E3CE5"/>
    <w:rsid w:val="008F1429"/>
    <w:rsid w:val="008F43DE"/>
    <w:rsid w:val="008F4B04"/>
    <w:rsid w:val="008F5D81"/>
    <w:rsid w:val="008F60CB"/>
    <w:rsid w:val="008F6DC3"/>
    <w:rsid w:val="0090047C"/>
    <w:rsid w:val="0090131C"/>
    <w:rsid w:val="00901FFD"/>
    <w:rsid w:val="00902EC8"/>
    <w:rsid w:val="009039BC"/>
    <w:rsid w:val="009051CA"/>
    <w:rsid w:val="00905B96"/>
    <w:rsid w:val="00905D2A"/>
    <w:rsid w:val="00910382"/>
    <w:rsid w:val="00910DBB"/>
    <w:rsid w:val="00910EAD"/>
    <w:rsid w:val="00914AA2"/>
    <w:rsid w:val="00916005"/>
    <w:rsid w:val="009179B6"/>
    <w:rsid w:val="00920D37"/>
    <w:rsid w:val="00923EEF"/>
    <w:rsid w:val="00930FB0"/>
    <w:rsid w:val="009317F5"/>
    <w:rsid w:val="00932FF7"/>
    <w:rsid w:val="00933B7E"/>
    <w:rsid w:val="00933F81"/>
    <w:rsid w:val="00934C02"/>
    <w:rsid w:val="0093611A"/>
    <w:rsid w:val="00936791"/>
    <w:rsid w:val="00943BE0"/>
    <w:rsid w:val="0094417B"/>
    <w:rsid w:val="00944405"/>
    <w:rsid w:val="009447CA"/>
    <w:rsid w:val="00944A04"/>
    <w:rsid w:val="00945631"/>
    <w:rsid w:val="00945AED"/>
    <w:rsid w:val="0094612F"/>
    <w:rsid w:val="009462D8"/>
    <w:rsid w:val="00946DBA"/>
    <w:rsid w:val="00947DAA"/>
    <w:rsid w:val="0095015A"/>
    <w:rsid w:val="009511B8"/>
    <w:rsid w:val="00952826"/>
    <w:rsid w:val="00952D1B"/>
    <w:rsid w:val="009536E5"/>
    <w:rsid w:val="0095425B"/>
    <w:rsid w:val="00956FE5"/>
    <w:rsid w:val="00957987"/>
    <w:rsid w:val="00957CA1"/>
    <w:rsid w:val="00961A5A"/>
    <w:rsid w:val="00963213"/>
    <w:rsid w:val="00963516"/>
    <w:rsid w:val="00964A2B"/>
    <w:rsid w:val="00966B0E"/>
    <w:rsid w:val="00967429"/>
    <w:rsid w:val="00970214"/>
    <w:rsid w:val="00971FD6"/>
    <w:rsid w:val="009723EF"/>
    <w:rsid w:val="00972ADD"/>
    <w:rsid w:val="00973C89"/>
    <w:rsid w:val="00977C19"/>
    <w:rsid w:val="00977FF0"/>
    <w:rsid w:val="00982FAD"/>
    <w:rsid w:val="00983125"/>
    <w:rsid w:val="0098315C"/>
    <w:rsid w:val="009867C4"/>
    <w:rsid w:val="00987EF0"/>
    <w:rsid w:val="009937E8"/>
    <w:rsid w:val="009A1C1D"/>
    <w:rsid w:val="009A306C"/>
    <w:rsid w:val="009A40A9"/>
    <w:rsid w:val="009A4518"/>
    <w:rsid w:val="009A7988"/>
    <w:rsid w:val="009B1879"/>
    <w:rsid w:val="009B5AEA"/>
    <w:rsid w:val="009C1552"/>
    <w:rsid w:val="009C16D6"/>
    <w:rsid w:val="009C1B2E"/>
    <w:rsid w:val="009C3F85"/>
    <w:rsid w:val="009C5097"/>
    <w:rsid w:val="009C5F89"/>
    <w:rsid w:val="009C68B5"/>
    <w:rsid w:val="009C6C6F"/>
    <w:rsid w:val="009C7B31"/>
    <w:rsid w:val="009D1E8E"/>
    <w:rsid w:val="009D6437"/>
    <w:rsid w:val="009D7A57"/>
    <w:rsid w:val="009E2C76"/>
    <w:rsid w:val="009E6C7F"/>
    <w:rsid w:val="009E7DF4"/>
    <w:rsid w:val="009F0F89"/>
    <w:rsid w:val="009F2987"/>
    <w:rsid w:val="009F3463"/>
    <w:rsid w:val="009F38AE"/>
    <w:rsid w:val="009F560B"/>
    <w:rsid w:val="00A0458C"/>
    <w:rsid w:val="00A170F4"/>
    <w:rsid w:val="00A173E7"/>
    <w:rsid w:val="00A17946"/>
    <w:rsid w:val="00A20270"/>
    <w:rsid w:val="00A25ED4"/>
    <w:rsid w:val="00A264A4"/>
    <w:rsid w:val="00A26CEE"/>
    <w:rsid w:val="00A2702B"/>
    <w:rsid w:val="00A27986"/>
    <w:rsid w:val="00A30175"/>
    <w:rsid w:val="00A337BA"/>
    <w:rsid w:val="00A35BD2"/>
    <w:rsid w:val="00A364B0"/>
    <w:rsid w:val="00A40A03"/>
    <w:rsid w:val="00A426EB"/>
    <w:rsid w:val="00A42BD4"/>
    <w:rsid w:val="00A431D3"/>
    <w:rsid w:val="00A43F92"/>
    <w:rsid w:val="00A44AE8"/>
    <w:rsid w:val="00A47F5B"/>
    <w:rsid w:val="00A54DBE"/>
    <w:rsid w:val="00A559C1"/>
    <w:rsid w:val="00A604EC"/>
    <w:rsid w:val="00A612A1"/>
    <w:rsid w:val="00A61C1A"/>
    <w:rsid w:val="00A61C4C"/>
    <w:rsid w:val="00A64D34"/>
    <w:rsid w:val="00A66281"/>
    <w:rsid w:val="00A73A59"/>
    <w:rsid w:val="00A7694E"/>
    <w:rsid w:val="00A76DF7"/>
    <w:rsid w:val="00A77918"/>
    <w:rsid w:val="00A80455"/>
    <w:rsid w:val="00A81A22"/>
    <w:rsid w:val="00A84604"/>
    <w:rsid w:val="00A85645"/>
    <w:rsid w:val="00A85935"/>
    <w:rsid w:val="00A86E47"/>
    <w:rsid w:val="00A8719D"/>
    <w:rsid w:val="00A87802"/>
    <w:rsid w:val="00A90601"/>
    <w:rsid w:val="00A90DB5"/>
    <w:rsid w:val="00A913C2"/>
    <w:rsid w:val="00A9317F"/>
    <w:rsid w:val="00A94614"/>
    <w:rsid w:val="00A9624E"/>
    <w:rsid w:val="00A97863"/>
    <w:rsid w:val="00AA0B88"/>
    <w:rsid w:val="00AA114E"/>
    <w:rsid w:val="00AA1FBD"/>
    <w:rsid w:val="00AA2E06"/>
    <w:rsid w:val="00AA3283"/>
    <w:rsid w:val="00AA51AF"/>
    <w:rsid w:val="00AA559D"/>
    <w:rsid w:val="00AA61F5"/>
    <w:rsid w:val="00AB1BF0"/>
    <w:rsid w:val="00AB38D8"/>
    <w:rsid w:val="00AB44BF"/>
    <w:rsid w:val="00AB59F3"/>
    <w:rsid w:val="00AC036E"/>
    <w:rsid w:val="00AC2D55"/>
    <w:rsid w:val="00AC37CF"/>
    <w:rsid w:val="00AC49C9"/>
    <w:rsid w:val="00AC4ADA"/>
    <w:rsid w:val="00AC522F"/>
    <w:rsid w:val="00AC7C27"/>
    <w:rsid w:val="00AC7CB6"/>
    <w:rsid w:val="00AD2B5B"/>
    <w:rsid w:val="00AD71E9"/>
    <w:rsid w:val="00AD7EE4"/>
    <w:rsid w:val="00AE025B"/>
    <w:rsid w:val="00AE0D23"/>
    <w:rsid w:val="00AE0F78"/>
    <w:rsid w:val="00AE1A3F"/>
    <w:rsid w:val="00AE2985"/>
    <w:rsid w:val="00AE5B39"/>
    <w:rsid w:val="00AF2481"/>
    <w:rsid w:val="00AF2E58"/>
    <w:rsid w:val="00AF4EFE"/>
    <w:rsid w:val="00AF5583"/>
    <w:rsid w:val="00AF5E13"/>
    <w:rsid w:val="00AF65F1"/>
    <w:rsid w:val="00AF6A85"/>
    <w:rsid w:val="00B01F5B"/>
    <w:rsid w:val="00B03CB8"/>
    <w:rsid w:val="00B06425"/>
    <w:rsid w:val="00B0787E"/>
    <w:rsid w:val="00B10A0C"/>
    <w:rsid w:val="00B11765"/>
    <w:rsid w:val="00B12288"/>
    <w:rsid w:val="00B129E5"/>
    <w:rsid w:val="00B131F7"/>
    <w:rsid w:val="00B133F9"/>
    <w:rsid w:val="00B13BB4"/>
    <w:rsid w:val="00B146EE"/>
    <w:rsid w:val="00B14DA8"/>
    <w:rsid w:val="00B208BE"/>
    <w:rsid w:val="00B20B42"/>
    <w:rsid w:val="00B21348"/>
    <w:rsid w:val="00B226BF"/>
    <w:rsid w:val="00B228A2"/>
    <w:rsid w:val="00B23A24"/>
    <w:rsid w:val="00B267FD"/>
    <w:rsid w:val="00B27072"/>
    <w:rsid w:val="00B272CE"/>
    <w:rsid w:val="00B35798"/>
    <w:rsid w:val="00B36822"/>
    <w:rsid w:val="00B36F6D"/>
    <w:rsid w:val="00B3717A"/>
    <w:rsid w:val="00B4094A"/>
    <w:rsid w:val="00B43944"/>
    <w:rsid w:val="00B47D90"/>
    <w:rsid w:val="00B51CDC"/>
    <w:rsid w:val="00B5250B"/>
    <w:rsid w:val="00B53AF9"/>
    <w:rsid w:val="00B54012"/>
    <w:rsid w:val="00B563D4"/>
    <w:rsid w:val="00B56C50"/>
    <w:rsid w:val="00B56C55"/>
    <w:rsid w:val="00B60272"/>
    <w:rsid w:val="00B620D7"/>
    <w:rsid w:val="00B628AD"/>
    <w:rsid w:val="00B63F03"/>
    <w:rsid w:val="00B67A06"/>
    <w:rsid w:val="00B713C0"/>
    <w:rsid w:val="00B72B3D"/>
    <w:rsid w:val="00B72DE2"/>
    <w:rsid w:val="00B73D39"/>
    <w:rsid w:val="00B74D44"/>
    <w:rsid w:val="00B75518"/>
    <w:rsid w:val="00B75D87"/>
    <w:rsid w:val="00B7701C"/>
    <w:rsid w:val="00B7777F"/>
    <w:rsid w:val="00B80574"/>
    <w:rsid w:val="00B80D27"/>
    <w:rsid w:val="00B8102E"/>
    <w:rsid w:val="00B81403"/>
    <w:rsid w:val="00B84B4B"/>
    <w:rsid w:val="00B86DB6"/>
    <w:rsid w:val="00B91209"/>
    <w:rsid w:val="00B936C7"/>
    <w:rsid w:val="00B943D0"/>
    <w:rsid w:val="00B9486E"/>
    <w:rsid w:val="00B960D1"/>
    <w:rsid w:val="00BA041D"/>
    <w:rsid w:val="00BA165A"/>
    <w:rsid w:val="00BA1EAE"/>
    <w:rsid w:val="00BA3B84"/>
    <w:rsid w:val="00BA3FB7"/>
    <w:rsid w:val="00BA4504"/>
    <w:rsid w:val="00BA4B48"/>
    <w:rsid w:val="00BA574D"/>
    <w:rsid w:val="00BA5769"/>
    <w:rsid w:val="00BA5814"/>
    <w:rsid w:val="00BA63C9"/>
    <w:rsid w:val="00BA6F14"/>
    <w:rsid w:val="00BA76EF"/>
    <w:rsid w:val="00BB2769"/>
    <w:rsid w:val="00BB45EF"/>
    <w:rsid w:val="00BB54EE"/>
    <w:rsid w:val="00BB578D"/>
    <w:rsid w:val="00BB7880"/>
    <w:rsid w:val="00BB7AF1"/>
    <w:rsid w:val="00BC1299"/>
    <w:rsid w:val="00BC158E"/>
    <w:rsid w:val="00BC264A"/>
    <w:rsid w:val="00BC37B0"/>
    <w:rsid w:val="00BC4193"/>
    <w:rsid w:val="00BC429B"/>
    <w:rsid w:val="00BC697B"/>
    <w:rsid w:val="00BC7427"/>
    <w:rsid w:val="00BD1BD0"/>
    <w:rsid w:val="00BD1D69"/>
    <w:rsid w:val="00BD22CE"/>
    <w:rsid w:val="00BD3449"/>
    <w:rsid w:val="00BD51C8"/>
    <w:rsid w:val="00BD60A3"/>
    <w:rsid w:val="00BD6203"/>
    <w:rsid w:val="00BE126F"/>
    <w:rsid w:val="00BE2E80"/>
    <w:rsid w:val="00BE3C2D"/>
    <w:rsid w:val="00BE67C0"/>
    <w:rsid w:val="00BE7EB3"/>
    <w:rsid w:val="00BF07C3"/>
    <w:rsid w:val="00BF143F"/>
    <w:rsid w:val="00BF5235"/>
    <w:rsid w:val="00BF523F"/>
    <w:rsid w:val="00BF549E"/>
    <w:rsid w:val="00BF556F"/>
    <w:rsid w:val="00BF5B43"/>
    <w:rsid w:val="00BF5DC3"/>
    <w:rsid w:val="00C002BA"/>
    <w:rsid w:val="00C029B1"/>
    <w:rsid w:val="00C04EB2"/>
    <w:rsid w:val="00C04FB6"/>
    <w:rsid w:val="00C07FB1"/>
    <w:rsid w:val="00C1123C"/>
    <w:rsid w:val="00C11A7E"/>
    <w:rsid w:val="00C121EE"/>
    <w:rsid w:val="00C12CAE"/>
    <w:rsid w:val="00C13C0A"/>
    <w:rsid w:val="00C165B1"/>
    <w:rsid w:val="00C168D5"/>
    <w:rsid w:val="00C17706"/>
    <w:rsid w:val="00C17783"/>
    <w:rsid w:val="00C203F4"/>
    <w:rsid w:val="00C2449C"/>
    <w:rsid w:val="00C2531C"/>
    <w:rsid w:val="00C25E50"/>
    <w:rsid w:val="00C27F50"/>
    <w:rsid w:val="00C30CC3"/>
    <w:rsid w:val="00C3106B"/>
    <w:rsid w:val="00C320F1"/>
    <w:rsid w:val="00C3336E"/>
    <w:rsid w:val="00C33F6C"/>
    <w:rsid w:val="00C35844"/>
    <w:rsid w:val="00C362EE"/>
    <w:rsid w:val="00C36382"/>
    <w:rsid w:val="00C433E8"/>
    <w:rsid w:val="00C44105"/>
    <w:rsid w:val="00C441ED"/>
    <w:rsid w:val="00C45011"/>
    <w:rsid w:val="00C46540"/>
    <w:rsid w:val="00C4657B"/>
    <w:rsid w:val="00C47286"/>
    <w:rsid w:val="00C5077E"/>
    <w:rsid w:val="00C52926"/>
    <w:rsid w:val="00C53434"/>
    <w:rsid w:val="00C539E7"/>
    <w:rsid w:val="00C55D3E"/>
    <w:rsid w:val="00C56F69"/>
    <w:rsid w:val="00C6016D"/>
    <w:rsid w:val="00C61162"/>
    <w:rsid w:val="00C611ED"/>
    <w:rsid w:val="00C63A7F"/>
    <w:rsid w:val="00C641D7"/>
    <w:rsid w:val="00C64940"/>
    <w:rsid w:val="00C65323"/>
    <w:rsid w:val="00C65FD7"/>
    <w:rsid w:val="00C661A9"/>
    <w:rsid w:val="00C661D4"/>
    <w:rsid w:val="00C66BA3"/>
    <w:rsid w:val="00C71D62"/>
    <w:rsid w:val="00C72CC8"/>
    <w:rsid w:val="00C73C9B"/>
    <w:rsid w:val="00C73DCE"/>
    <w:rsid w:val="00C740BD"/>
    <w:rsid w:val="00C75E7D"/>
    <w:rsid w:val="00C76A39"/>
    <w:rsid w:val="00C77D01"/>
    <w:rsid w:val="00C77E4E"/>
    <w:rsid w:val="00C817BF"/>
    <w:rsid w:val="00C84230"/>
    <w:rsid w:val="00C84CB6"/>
    <w:rsid w:val="00C911CA"/>
    <w:rsid w:val="00C91B12"/>
    <w:rsid w:val="00C9260D"/>
    <w:rsid w:val="00C92FB5"/>
    <w:rsid w:val="00C93001"/>
    <w:rsid w:val="00C941B1"/>
    <w:rsid w:val="00C973DC"/>
    <w:rsid w:val="00CA095F"/>
    <w:rsid w:val="00CA1FD8"/>
    <w:rsid w:val="00CA220D"/>
    <w:rsid w:val="00CA2B04"/>
    <w:rsid w:val="00CA457C"/>
    <w:rsid w:val="00CA6F06"/>
    <w:rsid w:val="00CA7BE2"/>
    <w:rsid w:val="00CB0601"/>
    <w:rsid w:val="00CB2D76"/>
    <w:rsid w:val="00CB564C"/>
    <w:rsid w:val="00CB7B3E"/>
    <w:rsid w:val="00CC2BD5"/>
    <w:rsid w:val="00CC5960"/>
    <w:rsid w:val="00CC6537"/>
    <w:rsid w:val="00CC698A"/>
    <w:rsid w:val="00CD07D7"/>
    <w:rsid w:val="00CD0B0A"/>
    <w:rsid w:val="00CD2D00"/>
    <w:rsid w:val="00CD4FD5"/>
    <w:rsid w:val="00CD572A"/>
    <w:rsid w:val="00CD6046"/>
    <w:rsid w:val="00CD7B00"/>
    <w:rsid w:val="00CD7E96"/>
    <w:rsid w:val="00CE1261"/>
    <w:rsid w:val="00CE2BDA"/>
    <w:rsid w:val="00CE5262"/>
    <w:rsid w:val="00CE6848"/>
    <w:rsid w:val="00CE71BD"/>
    <w:rsid w:val="00CE7A4B"/>
    <w:rsid w:val="00CE7E8F"/>
    <w:rsid w:val="00CF263C"/>
    <w:rsid w:val="00CF4056"/>
    <w:rsid w:val="00CF63CB"/>
    <w:rsid w:val="00D00CC9"/>
    <w:rsid w:val="00D00F7E"/>
    <w:rsid w:val="00D01F4D"/>
    <w:rsid w:val="00D03274"/>
    <w:rsid w:val="00D03A98"/>
    <w:rsid w:val="00D04F86"/>
    <w:rsid w:val="00D0643B"/>
    <w:rsid w:val="00D07AC0"/>
    <w:rsid w:val="00D10610"/>
    <w:rsid w:val="00D146B9"/>
    <w:rsid w:val="00D153EE"/>
    <w:rsid w:val="00D15F30"/>
    <w:rsid w:val="00D174AA"/>
    <w:rsid w:val="00D179A4"/>
    <w:rsid w:val="00D20E3C"/>
    <w:rsid w:val="00D216AB"/>
    <w:rsid w:val="00D22708"/>
    <w:rsid w:val="00D22CE0"/>
    <w:rsid w:val="00D25343"/>
    <w:rsid w:val="00D30459"/>
    <w:rsid w:val="00D30EC6"/>
    <w:rsid w:val="00D3117A"/>
    <w:rsid w:val="00D31353"/>
    <w:rsid w:val="00D31DA8"/>
    <w:rsid w:val="00D32641"/>
    <w:rsid w:val="00D32B23"/>
    <w:rsid w:val="00D32FC7"/>
    <w:rsid w:val="00D37462"/>
    <w:rsid w:val="00D3750D"/>
    <w:rsid w:val="00D40ABD"/>
    <w:rsid w:val="00D46058"/>
    <w:rsid w:val="00D4626C"/>
    <w:rsid w:val="00D478C3"/>
    <w:rsid w:val="00D53AAD"/>
    <w:rsid w:val="00D55D97"/>
    <w:rsid w:val="00D57789"/>
    <w:rsid w:val="00D57D3C"/>
    <w:rsid w:val="00D6073C"/>
    <w:rsid w:val="00D6205B"/>
    <w:rsid w:val="00D62525"/>
    <w:rsid w:val="00D63E42"/>
    <w:rsid w:val="00D662B7"/>
    <w:rsid w:val="00D70973"/>
    <w:rsid w:val="00D71606"/>
    <w:rsid w:val="00D7276B"/>
    <w:rsid w:val="00D736FF"/>
    <w:rsid w:val="00D74BC4"/>
    <w:rsid w:val="00D75898"/>
    <w:rsid w:val="00D76783"/>
    <w:rsid w:val="00D76ED2"/>
    <w:rsid w:val="00D77151"/>
    <w:rsid w:val="00D820FB"/>
    <w:rsid w:val="00D910BC"/>
    <w:rsid w:val="00D91368"/>
    <w:rsid w:val="00D91F49"/>
    <w:rsid w:val="00D929CA"/>
    <w:rsid w:val="00D93438"/>
    <w:rsid w:val="00D946C6"/>
    <w:rsid w:val="00D94EF5"/>
    <w:rsid w:val="00D95636"/>
    <w:rsid w:val="00D95DE1"/>
    <w:rsid w:val="00DA0602"/>
    <w:rsid w:val="00DA0DFA"/>
    <w:rsid w:val="00DA16FB"/>
    <w:rsid w:val="00DA1B6A"/>
    <w:rsid w:val="00DA42C9"/>
    <w:rsid w:val="00DA4378"/>
    <w:rsid w:val="00DA7A0D"/>
    <w:rsid w:val="00DB47DA"/>
    <w:rsid w:val="00DB5C1B"/>
    <w:rsid w:val="00DB6F24"/>
    <w:rsid w:val="00DB75A2"/>
    <w:rsid w:val="00DB7F6E"/>
    <w:rsid w:val="00DC3040"/>
    <w:rsid w:val="00DC3EA8"/>
    <w:rsid w:val="00DC56A0"/>
    <w:rsid w:val="00DC675D"/>
    <w:rsid w:val="00DC6C46"/>
    <w:rsid w:val="00DD008F"/>
    <w:rsid w:val="00DD028C"/>
    <w:rsid w:val="00DD08D2"/>
    <w:rsid w:val="00DD099E"/>
    <w:rsid w:val="00DD1C7E"/>
    <w:rsid w:val="00DD3174"/>
    <w:rsid w:val="00DD37F0"/>
    <w:rsid w:val="00DD44D4"/>
    <w:rsid w:val="00DD52CE"/>
    <w:rsid w:val="00DD58B2"/>
    <w:rsid w:val="00DD7609"/>
    <w:rsid w:val="00DE3054"/>
    <w:rsid w:val="00DE3AF5"/>
    <w:rsid w:val="00DE4ED6"/>
    <w:rsid w:val="00DE79EE"/>
    <w:rsid w:val="00DE7E19"/>
    <w:rsid w:val="00DF12A2"/>
    <w:rsid w:val="00DF3F08"/>
    <w:rsid w:val="00DF6270"/>
    <w:rsid w:val="00DF7CF5"/>
    <w:rsid w:val="00DF7E87"/>
    <w:rsid w:val="00E00172"/>
    <w:rsid w:val="00E00A2C"/>
    <w:rsid w:val="00E00E14"/>
    <w:rsid w:val="00E03D36"/>
    <w:rsid w:val="00E0479D"/>
    <w:rsid w:val="00E05409"/>
    <w:rsid w:val="00E05DF0"/>
    <w:rsid w:val="00E075E7"/>
    <w:rsid w:val="00E100E2"/>
    <w:rsid w:val="00E110B9"/>
    <w:rsid w:val="00E11C36"/>
    <w:rsid w:val="00E1324D"/>
    <w:rsid w:val="00E13CEF"/>
    <w:rsid w:val="00E1486F"/>
    <w:rsid w:val="00E14962"/>
    <w:rsid w:val="00E163DB"/>
    <w:rsid w:val="00E20F93"/>
    <w:rsid w:val="00E2247E"/>
    <w:rsid w:val="00E25759"/>
    <w:rsid w:val="00E266FA"/>
    <w:rsid w:val="00E26F76"/>
    <w:rsid w:val="00E30340"/>
    <w:rsid w:val="00E33E0B"/>
    <w:rsid w:val="00E34A23"/>
    <w:rsid w:val="00E35369"/>
    <w:rsid w:val="00E36296"/>
    <w:rsid w:val="00E36340"/>
    <w:rsid w:val="00E37310"/>
    <w:rsid w:val="00E40900"/>
    <w:rsid w:val="00E40F66"/>
    <w:rsid w:val="00E436B4"/>
    <w:rsid w:val="00E437C8"/>
    <w:rsid w:val="00E43EFF"/>
    <w:rsid w:val="00E44C1B"/>
    <w:rsid w:val="00E44E78"/>
    <w:rsid w:val="00E52759"/>
    <w:rsid w:val="00E52966"/>
    <w:rsid w:val="00E536A3"/>
    <w:rsid w:val="00E54F7E"/>
    <w:rsid w:val="00E55746"/>
    <w:rsid w:val="00E57010"/>
    <w:rsid w:val="00E63631"/>
    <w:rsid w:val="00E63766"/>
    <w:rsid w:val="00E63EF1"/>
    <w:rsid w:val="00E7084F"/>
    <w:rsid w:val="00E72F51"/>
    <w:rsid w:val="00E74B3E"/>
    <w:rsid w:val="00E75A8B"/>
    <w:rsid w:val="00E764F7"/>
    <w:rsid w:val="00E77768"/>
    <w:rsid w:val="00E820F9"/>
    <w:rsid w:val="00E82372"/>
    <w:rsid w:val="00E843EC"/>
    <w:rsid w:val="00E85F43"/>
    <w:rsid w:val="00E86A8B"/>
    <w:rsid w:val="00E86BDA"/>
    <w:rsid w:val="00E87693"/>
    <w:rsid w:val="00E90BC1"/>
    <w:rsid w:val="00E912CE"/>
    <w:rsid w:val="00E91F78"/>
    <w:rsid w:val="00E9283C"/>
    <w:rsid w:val="00E931D1"/>
    <w:rsid w:val="00E938B4"/>
    <w:rsid w:val="00EA065A"/>
    <w:rsid w:val="00EA0AF3"/>
    <w:rsid w:val="00EA14B6"/>
    <w:rsid w:val="00EA4347"/>
    <w:rsid w:val="00EA4968"/>
    <w:rsid w:val="00EA7AD6"/>
    <w:rsid w:val="00EB04B3"/>
    <w:rsid w:val="00EB3E00"/>
    <w:rsid w:val="00EB4417"/>
    <w:rsid w:val="00EB6E68"/>
    <w:rsid w:val="00EB7C61"/>
    <w:rsid w:val="00EC141F"/>
    <w:rsid w:val="00EC2CE4"/>
    <w:rsid w:val="00EC3582"/>
    <w:rsid w:val="00EC3A6E"/>
    <w:rsid w:val="00EC44F3"/>
    <w:rsid w:val="00EC6B0F"/>
    <w:rsid w:val="00EC6B5B"/>
    <w:rsid w:val="00ED0733"/>
    <w:rsid w:val="00ED0C61"/>
    <w:rsid w:val="00ED0EB1"/>
    <w:rsid w:val="00ED14C0"/>
    <w:rsid w:val="00ED1BB5"/>
    <w:rsid w:val="00ED1BD1"/>
    <w:rsid w:val="00ED2227"/>
    <w:rsid w:val="00ED384C"/>
    <w:rsid w:val="00ED5A74"/>
    <w:rsid w:val="00ED75C3"/>
    <w:rsid w:val="00EE130A"/>
    <w:rsid w:val="00EE1348"/>
    <w:rsid w:val="00EE1D71"/>
    <w:rsid w:val="00EE31AB"/>
    <w:rsid w:val="00EE608C"/>
    <w:rsid w:val="00EE650B"/>
    <w:rsid w:val="00EE712A"/>
    <w:rsid w:val="00EE7532"/>
    <w:rsid w:val="00EF33F6"/>
    <w:rsid w:val="00EF343B"/>
    <w:rsid w:val="00F01CF3"/>
    <w:rsid w:val="00F04403"/>
    <w:rsid w:val="00F0700C"/>
    <w:rsid w:val="00F11829"/>
    <w:rsid w:val="00F11E45"/>
    <w:rsid w:val="00F127BB"/>
    <w:rsid w:val="00F12D07"/>
    <w:rsid w:val="00F16956"/>
    <w:rsid w:val="00F21049"/>
    <w:rsid w:val="00F256E6"/>
    <w:rsid w:val="00F345A9"/>
    <w:rsid w:val="00F3492C"/>
    <w:rsid w:val="00F35BC8"/>
    <w:rsid w:val="00F35FB2"/>
    <w:rsid w:val="00F36931"/>
    <w:rsid w:val="00F378A9"/>
    <w:rsid w:val="00F42D36"/>
    <w:rsid w:val="00F434B0"/>
    <w:rsid w:val="00F44317"/>
    <w:rsid w:val="00F4445C"/>
    <w:rsid w:val="00F446CE"/>
    <w:rsid w:val="00F468A7"/>
    <w:rsid w:val="00F52CFA"/>
    <w:rsid w:val="00F5388C"/>
    <w:rsid w:val="00F561DA"/>
    <w:rsid w:val="00F56498"/>
    <w:rsid w:val="00F57623"/>
    <w:rsid w:val="00F60421"/>
    <w:rsid w:val="00F61526"/>
    <w:rsid w:val="00F61715"/>
    <w:rsid w:val="00F623D9"/>
    <w:rsid w:val="00F62FFD"/>
    <w:rsid w:val="00F63BEA"/>
    <w:rsid w:val="00F66265"/>
    <w:rsid w:val="00F66C76"/>
    <w:rsid w:val="00F670E2"/>
    <w:rsid w:val="00F67505"/>
    <w:rsid w:val="00F676EC"/>
    <w:rsid w:val="00F71EBF"/>
    <w:rsid w:val="00F7447F"/>
    <w:rsid w:val="00F7508F"/>
    <w:rsid w:val="00F8103A"/>
    <w:rsid w:val="00F81792"/>
    <w:rsid w:val="00F84378"/>
    <w:rsid w:val="00F8489C"/>
    <w:rsid w:val="00F848E5"/>
    <w:rsid w:val="00F853D7"/>
    <w:rsid w:val="00F863F5"/>
    <w:rsid w:val="00F87FED"/>
    <w:rsid w:val="00F90DAE"/>
    <w:rsid w:val="00F93471"/>
    <w:rsid w:val="00F95BBA"/>
    <w:rsid w:val="00F95F36"/>
    <w:rsid w:val="00F96E56"/>
    <w:rsid w:val="00FA4F12"/>
    <w:rsid w:val="00FA649C"/>
    <w:rsid w:val="00FB03F2"/>
    <w:rsid w:val="00FB0BD1"/>
    <w:rsid w:val="00FB0F3E"/>
    <w:rsid w:val="00FB2C36"/>
    <w:rsid w:val="00FB2D55"/>
    <w:rsid w:val="00FB4526"/>
    <w:rsid w:val="00FC1E30"/>
    <w:rsid w:val="00FC1E93"/>
    <w:rsid w:val="00FC6746"/>
    <w:rsid w:val="00FD033B"/>
    <w:rsid w:val="00FD260D"/>
    <w:rsid w:val="00FD65F9"/>
    <w:rsid w:val="00FD762D"/>
    <w:rsid w:val="00FD78A1"/>
    <w:rsid w:val="00FE0D33"/>
    <w:rsid w:val="00FE1093"/>
    <w:rsid w:val="00FE2560"/>
    <w:rsid w:val="00FE2BF1"/>
    <w:rsid w:val="00FE4190"/>
    <w:rsid w:val="00FE7997"/>
    <w:rsid w:val="00FF07C5"/>
    <w:rsid w:val="00FF0F5D"/>
    <w:rsid w:val="00FF1C4D"/>
    <w:rsid w:val="00FF1E6E"/>
    <w:rsid w:val="00FF2224"/>
    <w:rsid w:val="00FF3A84"/>
    <w:rsid w:val="00FF3F72"/>
    <w:rsid w:val="00FF43C3"/>
    <w:rsid w:val="00FF604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qFormat="1"/>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2651"/>
    <w:rPr>
      <w:rFonts w:ascii="宋体" w:hAnsi="宋体"/>
      <w:color w:val="000000"/>
      <w:sz w:val="21"/>
    </w:rPr>
  </w:style>
  <w:style w:type="paragraph" w:styleId="10">
    <w:name w:val="heading 1"/>
    <w:basedOn w:val="a"/>
    <w:next w:val="a"/>
    <w:link w:val="1Char"/>
    <w:uiPriority w:val="99"/>
    <w:qFormat/>
    <w:rsid w:val="00BC1299"/>
    <w:pPr>
      <w:keepNext/>
      <w:keepLines/>
      <w:widowControl w:val="0"/>
      <w:adjustRightInd w:val="0"/>
      <w:spacing w:before="340" w:after="330" w:line="578" w:lineRule="atLeast"/>
      <w:outlineLvl w:val="0"/>
    </w:pPr>
    <w:rPr>
      <w:b/>
      <w:kern w:val="44"/>
      <w:sz w:val="44"/>
    </w:rPr>
  </w:style>
  <w:style w:type="paragraph" w:styleId="2">
    <w:name w:val="heading 2"/>
    <w:aliases w:val="标题 2 Char Char Char"/>
    <w:basedOn w:val="a"/>
    <w:next w:val="a"/>
    <w:link w:val="2Char"/>
    <w:autoRedefine/>
    <w:qFormat/>
    <w:rsid w:val="009723EF"/>
    <w:pPr>
      <w:keepNext/>
      <w:keepLines/>
      <w:widowControl w:val="0"/>
      <w:numPr>
        <w:numId w:val="20"/>
      </w:numPr>
      <w:tabs>
        <w:tab w:val="left" w:pos="546"/>
      </w:tabs>
      <w:adjustRightInd w:val="0"/>
      <w:spacing w:before="120" w:after="120" w:line="480" w:lineRule="atLeast"/>
      <w:outlineLvl w:val="1"/>
    </w:pPr>
    <w:rPr>
      <w:szCs w:val="21"/>
    </w:rPr>
  </w:style>
  <w:style w:type="paragraph" w:styleId="3">
    <w:name w:val="heading 3"/>
    <w:basedOn w:val="a"/>
    <w:next w:val="a"/>
    <w:link w:val="3Char2"/>
    <w:uiPriority w:val="9"/>
    <w:qFormat/>
    <w:rsid w:val="00093471"/>
    <w:pPr>
      <w:keepNext/>
      <w:keepLines/>
      <w:widowControl w:val="0"/>
      <w:adjustRightInd w:val="0"/>
      <w:spacing w:after="120" w:line="480" w:lineRule="atLeast"/>
      <w:outlineLvl w:val="2"/>
    </w:pPr>
  </w:style>
  <w:style w:type="paragraph" w:styleId="4">
    <w:name w:val="heading 4"/>
    <w:basedOn w:val="a"/>
    <w:next w:val="a"/>
    <w:link w:val="4Char1"/>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Char1"/>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Char"/>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Char"/>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Char"/>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Char"/>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BC1299"/>
    <w:rPr>
      <w:rFonts w:ascii="宋体" w:hAnsi="宋体"/>
      <w:b/>
      <w:color w:val="000000"/>
      <w:kern w:val="44"/>
      <w:sz w:val="44"/>
    </w:rPr>
  </w:style>
  <w:style w:type="character" w:customStyle="1" w:styleId="20">
    <w:name w:val="标题 2 字符"/>
    <w:aliases w:val="标题 2 Char Char Char 字符"/>
    <w:basedOn w:val="a0"/>
    <w:rsid w:val="003A161D"/>
    <w:rPr>
      <w:rFonts w:ascii="宋体" w:hAnsi="宋体"/>
      <w:color w:val="000000"/>
      <w:sz w:val="21"/>
      <w:szCs w:val="21"/>
    </w:rPr>
  </w:style>
  <w:style w:type="character" w:customStyle="1" w:styleId="3Char2">
    <w:name w:val="标题 3 Char2"/>
    <w:basedOn w:val="a0"/>
    <w:link w:val="3"/>
    <w:uiPriority w:val="9"/>
    <w:rsid w:val="00093471"/>
    <w:rPr>
      <w:rFonts w:ascii="宋体" w:hAnsi="宋体"/>
      <w:color w:val="000000"/>
      <w:sz w:val="21"/>
    </w:rPr>
  </w:style>
  <w:style w:type="character" w:customStyle="1" w:styleId="4Char1">
    <w:name w:val="标题 4 Char1"/>
    <w:basedOn w:val="a0"/>
    <w:link w:val="4"/>
    <w:uiPriority w:val="9"/>
    <w:rsid w:val="00BC1299"/>
    <w:rPr>
      <w:rFonts w:ascii="Arial" w:eastAsia="黑体" w:hAnsi="Arial"/>
      <w:b/>
      <w:color w:val="000000"/>
      <w:sz w:val="28"/>
    </w:rPr>
  </w:style>
  <w:style w:type="character" w:customStyle="1" w:styleId="5Char1">
    <w:name w:val="标题 5 Char1"/>
    <w:basedOn w:val="a0"/>
    <w:link w:val="5"/>
    <w:uiPriority w:val="9"/>
    <w:rsid w:val="00BC1299"/>
    <w:rPr>
      <w:rFonts w:ascii="宋体" w:hAnsi="宋体"/>
      <w:b/>
      <w:color w:val="000000"/>
      <w:sz w:val="28"/>
    </w:rPr>
  </w:style>
  <w:style w:type="character" w:customStyle="1" w:styleId="6Char">
    <w:name w:val="标题 6 Char"/>
    <w:basedOn w:val="a0"/>
    <w:link w:val="6"/>
    <w:uiPriority w:val="9"/>
    <w:rsid w:val="00BC1299"/>
    <w:rPr>
      <w:rFonts w:ascii="Arial" w:eastAsia="黑体" w:hAnsi="Arial"/>
      <w:b/>
      <w:color w:val="000000"/>
      <w:sz w:val="24"/>
    </w:rPr>
  </w:style>
  <w:style w:type="character" w:customStyle="1" w:styleId="7Char">
    <w:name w:val="标题 7 Char"/>
    <w:basedOn w:val="a0"/>
    <w:link w:val="7"/>
    <w:uiPriority w:val="9"/>
    <w:rsid w:val="00BC1299"/>
    <w:rPr>
      <w:rFonts w:ascii="宋体" w:hAnsi="宋体"/>
      <w:b/>
      <w:color w:val="000000"/>
      <w:sz w:val="24"/>
    </w:rPr>
  </w:style>
  <w:style w:type="character" w:customStyle="1" w:styleId="8Char">
    <w:name w:val="标题 8 Char"/>
    <w:basedOn w:val="a0"/>
    <w:link w:val="8"/>
    <w:rsid w:val="00BC1299"/>
    <w:rPr>
      <w:rFonts w:ascii="Arial" w:eastAsia="黑体" w:hAnsi="Arial"/>
      <w:color w:val="000000"/>
      <w:sz w:val="24"/>
    </w:rPr>
  </w:style>
  <w:style w:type="character" w:customStyle="1" w:styleId="9Char">
    <w:name w:val="标题 9 Char"/>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0">
    <w:name w:val="Char Char Char Char Char Char Char Char Char"/>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1">
    <w:name w:val="index 1"/>
    <w:basedOn w:val="a"/>
    <w:next w:val="a"/>
    <w:autoRedefine/>
    <w:semiHidden/>
    <w:rsid w:val="00AE0F78"/>
  </w:style>
  <w:style w:type="paragraph" w:styleId="a3">
    <w:name w:val="header"/>
    <w:basedOn w:val="a"/>
    <w:link w:val="Char"/>
    <w:uiPriority w:val="99"/>
    <w:rsid w:val="00AF5583"/>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0"/>
    <w:uiPriority w:val="99"/>
    <w:rsid w:val="00AF5583"/>
    <w:pPr>
      <w:tabs>
        <w:tab w:val="center" w:pos="4153"/>
        <w:tab w:val="right" w:pos="8306"/>
      </w:tabs>
      <w:snapToGrid w:val="0"/>
    </w:pPr>
    <w:rPr>
      <w:sz w:val="18"/>
      <w:szCs w:val="18"/>
    </w:rPr>
  </w:style>
  <w:style w:type="paragraph" w:styleId="a5">
    <w:name w:val="Document Map"/>
    <w:basedOn w:val="a"/>
    <w:link w:val="Char1"/>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6">
    <w:name w:val="Note Heading"/>
    <w:basedOn w:val="a"/>
    <w:next w:val="a"/>
    <w:link w:val="Char2"/>
    <w:uiPriority w:val="99"/>
    <w:rsid w:val="00BA4504"/>
    <w:pPr>
      <w:widowControl w:val="0"/>
      <w:jc w:val="center"/>
    </w:pPr>
    <w:rPr>
      <w:rFonts w:ascii="Times New Roman" w:hAnsi="Times New Roman"/>
      <w:color w:val="auto"/>
      <w:kern w:val="2"/>
      <w:szCs w:val="21"/>
    </w:rPr>
  </w:style>
  <w:style w:type="paragraph" w:styleId="a7">
    <w:name w:val="Normal (Web)"/>
    <w:basedOn w:val="a"/>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8">
    <w:name w:val="annotation reference"/>
    <w:basedOn w:val="a0"/>
    <w:uiPriority w:val="99"/>
    <w:rsid w:val="0027014D"/>
    <w:rPr>
      <w:sz w:val="21"/>
      <w:szCs w:val="21"/>
    </w:rPr>
  </w:style>
  <w:style w:type="paragraph" w:styleId="a9">
    <w:name w:val="annotation text"/>
    <w:basedOn w:val="a"/>
    <w:link w:val="Char10"/>
    <w:uiPriority w:val="99"/>
    <w:qFormat/>
    <w:rsid w:val="0027014D"/>
  </w:style>
  <w:style w:type="paragraph" w:styleId="aa">
    <w:name w:val="Balloon Text"/>
    <w:basedOn w:val="a"/>
    <w:link w:val="Char3"/>
    <w:uiPriority w:val="99"/>
    <w:rsid w:val="0027014D"/>
    <w:rPr>
      <w:sz w:val="18"/>
      <w:szCs w:val="18"/>
    </w:rPr>
  </w:style>
  <w:style w:type="paragraph" w:styleId="ab">
    <w:name w:val="Plain Text"/>
    <w:basedOn w:val="a"/>
    <w:link w:val="Char4"/>
    <w:rsid w:val="00E536A3"/>
    <w:pPr>
      <w:widowControl w:val="0"/>
      <w:jc w:val="both"/>
    </w:pPr>
    <w:rPr>
      <w:rFonts w:hAnsi="Courier New" w:hint="eastAsia"/>
      <w:kern w:val="2"/>
      <w:sz w:val="28"/>
    </w:rPr>
  </w:style>
  <w:style w:type="paragraph" w:styleId="ac">
    <w:name w:val="annotation subject"/>
    <w:basedOn w:val="a9"/>
    <w:next w:val="a9"/>
    <w:link w:val="Char5"/>
    <w:uiPriority w:val="99"/>
    <w:rsid w:val="00E37310"/>
    <w:rPr>
      <w:b/>
      <w:bCs/>
    </w:rPr>
  </w:style>
  <w:style w:type="character" w:customStyle="1" w:styleId="Char">
    <w:name w:val="页眉 Char"/>
    <w:basedOn w:val="a0"/>
    <w:link w:val="a3"/>
    <w:uiPriority w:val="99"/>
    <w:rsid w:val="00910DBB"/>
    <w:rPr>
      <w:rFonts w:ascii="宋体" w:hAnsi="宋体"/>
      <w:color w:val="000000"/>
      <w:sz w:val="18"/>
      <w:szCs w:val="18"/>
    </w:rPr>
  </w:style>
  <w:style w:type="character" w:customStyle="1" w:styleId="Char0">
    <w:name w:val="页脚 Char"/>
    <w:basedOn w:val="a0"/>
    <w:link w:val="a4"/>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d">
    <w:name w:val="Strong"/>
    <w:basedOn w:val="a0"/>
    <w:uiPriority w:val="22"/>
    <w:qFormat/>
    <w:rsid w:val="001D3FB1"/>
    <w:rPr>
      <w:b/>
      <w:bCs/>
    </w:rPr>
  </w:style>
  <w:style w:type="character" w:styleId="ae">
    <w:name w:val="Placeholder Text"/>
    <w:basedOn w:val="a0"/>
    <w:uiPriority w:val="99"/>
    <w:semiHidden/>
    <w:rsid w:val="005C0900"/>
    <w:rPr>
      <w:color w:val="auto"/>
    </w:rPr>
  </w:style>
  <w:style w:type="paragraph" w:styleId="af">
    <w:name w:val="List Paragraph"/>
    <w:basedOn w:val="a"/>
    <w:uiPriority w:val="34"/>
    <w:qFormat/>
    <w:rsid w:val="0077690B"/>
    <w:pPr>
      <w:ind w:firstLineChars="200" w:firstLine="420"/>
    </w:pPr>
  </w:style>
  <w:style w:type="paragraph" w:styleId="21">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0">
    <w:name w:val="Hyperlink"/>
    <w:basedOn w:val="a0"/>
    <w:uiPriority w:val="99"/>
    <w:unhideWhenUsed/>
    <w:rsid w:val="00B72B3D"/>
    <w:rPr>
      <w:color w:val="0000FF" w:themeColor="hyperlink"/>
      <w:u w:val="single"/>
    </w:rPr>
  </w:style>
  <w:style w:type="table" w:styleId="af1">
    <w:name w:val="Table Grid"/>
    <w:basedOn w:val="a1"/>
    <w:uiPriority w:val="59"/>
    <w:rsid w:val="005E42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Date"/>
    <w:basedOn w:val="a"/>
    <w:next w:val="a"/>
    <w:link w:val="Char6"/>
    <w:uiPriority w:val="99"/>
    <w:unhideWhenUsed/>
    <w:rsid w:val="00451192"/>
    <w:pPr>
      <w:ind w:leftChars="2500" w:left="100"/>
    </w:pPr>
  </w:style>
  <w:style w:type="character" w:customStyle="1" w:styleId="Char6">
    <w:name w:val="日期 Char"/>
    <w:basedOn w:val="a0"/>
    <w:link w:val="af2"/>
    <w:uiPriority w:val="99"/>
    <w:rsid w:val="00451192"/>
    <w:rPr>
      <w:rFonts w:ascii="宋体" w:hAnsi="宋体"/>
      <w:color w:val="000000"/>
      <w:sz w:val="21"/>
    </w:rPr>
  </w:style>
  <w:style w:type="paragraph" w:styleId="12">
    <w:name w:val="toc 1"/>
    <w:basedOn w:val="a"/>
    <w:next w:val="a"/>
    <w:autoRedefine/>
    <w:uiPriority w:val="39"/>
    <w:unhideWhenUsed/>
    <w:qFormat/>
    <w:rsid w:val="00613809"/>
  </w:style>
  <w:style w:type="paragraph" w:styleId="af3">
    <w:name w:val="Salutation"/>
    <w:basedOn w:val="a"/>
    <w:next w:val="a"/>
    <w:link w:val="Char11"/>
    <w:uiPriority w:val="99"/>
    <w:rsid w:val="002C2063"/>
    <w:pPr>
      <w:widowControl w:val="0"/>
      <w:jc w:val="both"/>
    </w:pPr>
    <w:rPr>
      <w:rFonts w:ascii="Times New Roman" w:hAnsi="Times New Roman"/>
      <w:color w:val="auto"/>
      <w:kern w:val="2"/>
      <w:szCs w:val="21"/>
    </w:rPr>
  </w:style>
  <w:style w:type="character" w:customStyle="1" w:styleId="Char11">
    <w:name w:val="称呼 Char1"/>
    <w:basedOn w:val="a0"/>
    <w:link w:val="af3"/>
    <w:uiPriority w:val="99"/>
    <w:rsid w:val="002C2063"/>
    <w:rPr>
      <w:rFonts w:ascii="Times New Roman" w:hAnsi="Times New Roman"/>
      <w:kern w:val="2"/>
      <w:sz w:val="21"/>
      <w:szCs w:val="21"/>
    </w:rPr>
  </w:style>
  <w:style w:type="character" w:customStyle="1" w:styleId="Char2">
    <w:name w:val="注释标题 Char"/>
    <w:basedOn w:val="a0"/>
    <w:link w:val="a6"/>
    <w:uiPriority w:val="99"/>
    <w:rsid w:val="002C2063"/>
    <w:rPr>
      <w:rFonts w:ascii="Times New Roman" w:hAnsi="Times New Roman"/>
      <w:kern w:val="2"/>
      <w:sz w:val="21"/>
      <w:szCs w:val="21"/>
    </w:rPr>
  </w:style>
  <w:style w:type="paragraph" w:styleId="TOC">
    <w:name w:val="TOC Heading"/>
    <w:basedOn w:val="10"/>
    <w:next w:val="a"/>
    <w:uiPriority w:val="39"/>
    <w:qFormat/>
    <w:rsid w:val="005464A9"/>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Char10">
    <w:name w:val="批注文字 Char1"/>
    <w:basedOn w:val="a0"/>
    <w:link w:val="a9"/>
    <w:uiPriority w:val="99"/>
    <w:rsid w:val="005464A9"/>
    <w:rPr>
      <w:rFonts w:ascii="宋体" w:hAnsi="宋体"/>
      <w:color w:val="000000"/>
      <w:sz w:val="21"/>
    </w:rPr>
  </w:style>
  <w:style w:type="character" w:customStyle="1" w:styleId="Char3">
    <w:name w:val="批注框文本 Char"/>
    <w:basedOn w:val="a0"/>
    <w:link w:val="aa"/>
    <w:uiPriority w:val="99"/>
    <w:rsid w:val="005464A9"/>
    <w:rPr>
      <w:rFonts w:ascii="宋体" w:hAnsi="宋体"/>
      <w:color w:val="000000"/>
      <w:sz w:val="18"/>
      <w:szCs w:val="18"/>
    </w:rPr>
  </w:style>
  <w:style w:type="character" w:customStyle="1" w:styleId="notnullcss1">
    <w:name w:val="notnullcss1"/>
    <w:basedOn w:val="a0"/>
    <w:uiPriority w:val="99"/>
    <w:rsid w:val="005464A9"/>
    <w:rPr>
      <w:rFonts w:eastAsia="宋体" w:cs="Times New Roman"/>
      <w:color w:val="FF0000"/>
      <w:kern w:val="2"/>
      <w:sz w:val="24"/>
      <w:szCs w:val="24"/>
      <w:lang w:val="en-US" w:eastAsia="zh-CN" w:bidi="ar-SA"/>
    </w:rPr>
  </w:style>
  <w:style w:type="character" w:customStyle="1" w:styleId="Char5">
    <w:name w:val="批注主题 Char"/>
    <w:basedOn w:val="Char10"/>
    <w:link w:val="ac"/>
    <w:uiPriority w:val="99"/>
    <w:rsid w:val="005464A9"/>
    <w:rPr>
      <w:rFonts w:ascii="宋体" w:hAnsi="宋体"/>
      <w:b/>
      <w:bCs/>
      <w:color w:val="000000"/>
      <w:sz w:val="21"/>
    </w:rPr>
  </w:style>
  <w:style w:type="paragraph" w:styleId="30">
    <w:name w:val="toc 3"/>
    <w:basedOn w:val="a"/>
    <w:next w:val="a"/>
    <w:autoRedefine/>
    <w:uiPriority w:val="39"/>
    <w:unhideWhenUsed/>
    <w:qFormat/>
    <w:rsid w:val="005464A9"/>
    <w:pPr>
      <w:spacing w:after="100" w:line="276" w:lineRule="auto"/>
      <w:ind w:left="440"/>
    </w:pPr>
    <w:rPr>
      <w:rFonts w:ascii="Calibri" w:hAnsi="Calibri"/>
      <w:color w:val="auto"/>
      <w:sz w:val="22"/>
      <w:szCs w:val="22"/>
    </w:rPr>
  </w:style>
  <w:style w:type="character" w:customStyle="1" w:styleId="Char4">
    <w:name w:val="纯文本 Char"/>
    <w:basedOn w:val="a0"/>
    <w:link w:val="ab"/>
    <w:rsid w:val="005464A9"/>
    <w:rPr>
      <w:rFonts w:ascii="宋体" w:hAnsi="Courier New"/>
      <w:color w:val="000000"/>
      <w:kern w:val="2"/>
      <w:sz w:val="28"/>
    </w:rPr>
  </w:style>
  <w:style w:type="character" w:customStyle="1" w:styleId="headline-content2">
    <w:name w:val="headline-content2"/>
    <w:basedOn w:val="a0"/>
    <w:rsid w:val="005464A9"/>
    <w:rPr>
      <w:rFonts w:eastAsia="宋体" w:cs="Times New Roman"/>
      <w:kern w:val="2"/>
      <w:sz w:val="24"/>
      <w:szCs w:val="24"/>
      <w:lang w:val="en-US" w:eastAsia="zh-CN" w:bidi="ar-SA"/>
    </w:rPr>
  </w:style>
  <w:style w:type="paragraph" w:styleId="af4">
    <w:name w:val="Body Text"/>
    <w:basedOn w:val="a"/>
    <w:link w:val="Char7"/>
    <w:uiPriority w:val="99"/>
    <w:rsid w:val="005464A9"/>
    <w:pPr>
      <w:widowControl w:val="0"/>
      <w:spacing w:after="120"/>
      <w:jc w:val="both"/>
    </w:pPr>
    <w:rPr>
      <w:rFonts w:ascii="Times New Roman" w:hAnsi="Times New Roman"/>
      <w:color w:val="auto"/>
      <w:kern w:val="2"/>
      <w:szCs w:val="21"/>
    </w:rPr>
  </w:style>
  <w:style w:type="character" w:customStyle="1" w:styleId="Char7">
    <w:name w:val="正文文本 Char"/>
    <w:basedOn w:val="a0"/>
    <w:link w:val="af4"/>
    <w:uiPriority w:val="99"/>
    <w:rsid w:val="005464A9"/>
    <w:rPr>
      <w:rFonts w:ascii="Times New Roman" w:hAnsi="Times New Roman"/>
      <w:kern w:val="2"/>
      <w:sz w:val="21"/>
      <w:szCs w:val="21"/>
    </w:rPr>
  </w:style>
  <w:style w:type="paragraph" w:customStyle="1" w:styleId="write2">
    <w:name w:val="write2"/>
    <w:basedOn w:val="a"/>
    <w:uiPriority w:val="99"/>
    <w:rsid w:val="005464A9"/>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5">
    <w:name w:val="toa heading"/>
    <w:basedOn w:val="a"/>
    <w:next w:val="a"/>
    <w:semiHidden/>
    <w:rsid w:val="005464A9"/>
    <w:pPr>
      <w:widowControl w:val="0"/>
      <w:spacing w:before="120"/>
      <w:jc w:val="both"/>
    </w:pPr>
    <w:rPr>
      <w:rFonts w:ascii="Arial" w:hAnsi="Arial"/>
      <w:b/>
      <w:bCs/>
      <w:color w:val="auto"/>
      <w:kern w:val="2"/>
      <w:szCs w:val="21"/>
    </w:rPr>
  </w:style>
  <w:style w:type="paragraph" w:customStyle="1" w:styleId="50">
    <w:name w:val="标题5"/>
    <w:basedOn w:val="a"/>
    <w:rsid w:val="005464A9"/>
    <w:pPr>
      <w:keepNext/>
      <w:keepLines/>
      <w:widowControl w:val="0"/>
      <w:spacing w:before="60" w:after="60"/>
      <w:ind w:hangingChars="200" w:hanging="420"/>
      <w:jc w:val="both"/>
      <w:outlineLvl w:val="4"/>
    </w:pPr>
    <w:rPr>
      <w:b/>
      <w:bCs/>
      <w:color w:val="auto"/>
      <w:kern w:val="2"/>
      <w:szCs w:val="21"/>
    </w:rPr>
  </w:style>
  <w:style w:type="paragraph" w:styleId="af6">
    <w:name w:val="Revision"/>
    <w:hidden/>
    <w:uiPriority w:val="99"/>
    <w:semiHidden/>
    <w:rsid w:val="005464A9"/>
    <w:rPr>
      <w:kern w:val="2"/>
      <w:sz w:val="21"/>
      <w:szCs w:val="22"/>
    </w:rPr>
  </w:style>
  <w:style w:type="character" w:customStyle="1" w:styleId="Char8">
    <w:name w:val="正文的样式 Char"/>
    <w:basedOn w:val="a0"/>
    <w:link w:val="af7"/>
    <w:rsid w:val="005464A9"/>
    <w:rPr>
      <w:kern w:val="2"/>
      <w:sz w:val="21"/>
      <w:szCs w:val="24"/>
    </w:rPr>
  </w:style>
  <w:style w:type="paragraph" w:customStyle="1" w:styleId="af7">
    <w:name w:val="正文的样式"/>
    <w:basedOn w:val="a"/>
    <w:link w:val="Char8"/>
    <w:qFormat/>
    <w:rsid w:val="005464A9"/>
    <w:pPr>
      <w:widowControl w:val="0"/>
      <w:spacing w:before="100" w:after="100"/>
      <w:jc w:val="both"/>
    </w:pPr>
    <w:rPr>
      <w:rFonts w:ascii="Calibri" w:hAnsi="Calibri"/>
      <w:color w:val="auto"/>
      <w:kern w:val="2"/>
      <w:szCs w:val="24"/>
    </w:rPr>
  </w:style>
  <w:style w:type="character" w:customStyle="1" w:styleId="Char1">
    <w:name w:val="文档结构图 Char"/>
    <w:basedOn w:val="a0"/>
    <w:link w:val="a5"/>
    <w:uiPriority w:val="99"/>
    <w:semiHidden/>
    <w:rsid w:val="005464A9"/>
    <w:rPr>
      <w:rFonts w:ascii="宋体" w:hAnsi="宋体"/>
      <w:color w:val="000000"/>
      <w:sz w:val="21"/>
      <w:shd w:val="clear" w:color="auto" w:fill="000080"/>
    </w:rPr>
  </w:style>
  <w:style w:type="numbering" w:customStyle="1" w:styleId="1">
    <w:name w:val="样式1"/>
    <w:uiPriority w:val="99"/>
    <w:rsid w:val="005464A9"/>
    <w:pPr>
      <w:numPr>
        <w:numId w:val="6"/>
      </w:numPr>
    </w:pPr>
  </w:style>
  <w:style w:type="paragraph" w:styleId="af8">
    <w:name w:val="Title"/>
    <w:basedOn w:val="a"/>
    <w:next w:val="a"/>
    <w:link w:val="Char9"/>
    <w:uiPriority w:val="10"/>
    <w:qFormat/>
    <w:rsid w:val="005464A9"/>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Char9">
    <w:name w:val="标题 Char"/>
    <w:basedOn w:val="a0"/>
    <w:link w:val="af8"/>
    <w:uiPriority w:val="10"/>
    <w:rsid w:val="005464A9"/>
    <w:rPr>
      <w:rFonts w:asciiTheme="majorHAnsi" w:hAnsiTheme="majorHAnsi" w:cstheme="majorBidi"/>
      <w:b/>
      <w:bCs/>
      <w:kern w:val="2"/>
      <w:sz w:val="32"/>
      <w:szCs w:val="32"/>
    </w:rPr>
  </w:style>
  <w:style w:type="paragraph" w:styleId="af9">
    <w:name w:val="No Spacing"/>
    <w:uiPriority w:val="1"/>
    <w:qFormat/>
    <w:rsid w:val="005464A9"/>
    <w:pPr>
      <w:widowControl w:val="0"/>
      <w:jc w:val="both"/>
    </w:pPr>
    <w:rPr>
      <w:kern w:val="2"/>
      <w:sz w:val="21"/>
      <w:szCs w:val="22"/>
    </w:rPr>
  </w:style>
  <w:style w:type="paragraph" w:styleId="40">
    <w:name w:val="toc 4"/>
    <w:basedOn w:val="a"/>
    <w:next w:val="a"/>
    <w:autoRedefine/>
    <w:uiPriority w:val="39"/>
    <w:unhideWhenUsed/>
    <w:rsid w:val="005464A9"/>
    <w:pPr>
      <w:widowControl w:val="0"/>
      <w:ind w:leftChars="600" w:left="1260"/>
      <w:jc w:val="both"/>
    </w:pPr>
    <w:rPr>
      <w:rFonts w:asciiTheme="minorHAnsi" w:eastAsiaTheme="minorEastAsia" w:hAnsiTheme="minorHAnsi" w:cstheme="minorBidi"/>
      <w:color w:val="auto"/>
      <w:kern w:val="2"/>
      <w:szCs w:val="22"/>
    </w:rPr>
  </w:style>
  <w:style w:type="paragraph" w:styleId="51">
    <w:name w:val="toc 5"/>
    <w:basedOn w:val="a"/>
    <w:next w:val="a"/>
    <w:autoRedefine/>
    <w:uiPriority w:val="39"/>
    <w:unhideWhenUsed/>
    <w:rsid w:val="005464A9"/>
    <w:pPr>
      <w:widowControl w:val="0"/>
      <w:ind w:leftChars="800" w:left="1680"/>
      <w:jc w:val="both"/>
    </w:pPr>
    <w:rPr>
      <w:rFonts w:asciiTheme="minorHAnsi" w:eastAsiaTheme="minorEastAsia" w:hAnsiTheme="minorHAnsi" w:cstheme="minorBidi"/>
      <w:color w:val="auto"/>
      <w:kern w:val="2"/>
      <w:szCs w:val="22"/>
    </w:rPr>
  </w:style>
  <w:style w:type="paragraph" w:styleId="60">
    <w:name w:val="toc 6"/>
    <w:basedOn w:val="a"/>
    <w:next w:val="a"/>
    <w:autoRedefine/>
    <w:uiPriority w:val="39"/>
    <w:unhideWhenUsed/>
    <w:rsid w:val="005464A9"/>
    <w:pPr>
      <w:widowControl w:val="0"/>
      <w:ind w:leftChars="1000" w:left="2100"/>
      <w:jc w:val="both"/>
    </w:pPr>
    <w:rPr>
      <w:rFonts w:asciiTheme="minorHAnsi" w:eastAsiaTheme="minorEastAsia" w:hAnsiTheme="minorHAnsi" w:cstheme="minorBidi"/>
      <w:color w:val="auto"/>
      <w:kern w:val="2"/>
      <w:szCs w:val="22"/>
    </w:rPr>
  </w:style>
  <w:style w:type="paragraph" w:styleId="70">
    <w:name w:val="toc 7"/>
    <w:basedOn w:val="a"/>
    <w:next w:val="a"/>
    <w:autoRedefine/>
    <w:uiPriority w:val="39"/>
    <w:unhideWhenUsed/>
    <w:rsid w:val="005464A9"/>
    <w:pPr>
      <w:widowControl w:val="0"/>
      <w:ind w:leftChars="1200" w:left="2520"/>
      <w:jc w:val="both"/>
    </w:pPr>
    <w:rPr>
      <w:rFonts w:asciiTheme="minorHAnsi" w:eastAsiaTheme="minorEastAsia" w:hAnsiTheme="minorHAnsi" w:cstheme="minorBidi"/>
      <w:color w:val="auto"/>
      <w:kern w:val="2"/>
      <w:szCs w:val="22"/>
    </w:rPr>
  </w:style>
  <w:style w:type="paragraph" w:styleId="80">
    <w:name w:val="toc 8"/>
    <w:basedOn w:val="a"/>
    <w:next w:val="a"/>
    <w:autoRedefine/>
    <w:uiPriority w:val="39"/>
    <w:unhideWhenUsed/>
    <w:rsid w:val="005464A9"/>
    <w:pPr>
      <w:widowControl w:val="0"/>
      <w:ind w:leftChars="1400" w:left="2940"/>
      <w:jc w:val="both"/>
    </w:pPr>
    <w:rPr>
      <w:rFonts w:asciiTheme="minorHAnsi" w:eastAsiaTheme="minorEastAsia" w:hAnsiTheme="minorHAnsi" w:cstheme="minorBidi"/>
      <w:color w:val="auto"/>
      <w:kern w:val="2"/>
      <w:szCs w:val="22"/>
    </w:rPr>
  </w:style>
  <w:style w:type="paragraph" w:styleId="90">
    <w:name w:val="toc 9"/>
    <w:basedOn w:val="a"/>
    <w:next w:val="a"/>
    <w:autoRedefine/>
    <w:uiPriority w:val="39"/>
    <w:unhideWhenUsed/>
    <w:rsid w:val="005464A9"/>
    <w:pPr>
      <w:widowControl w:val="0"/>
      <w:ind w:leftChars="1600" w:left="3360"/>
      <w:jc w:val="both"/>
    </w:pPr>
    <w:rPr>
      <w:rFonts w:asciiTheme="minorHAnsi" w:eastAsiaTheme="minorEastAsia" w:hAnsiTheme="minorHAnsi" w:cstheme="minorBidi"/>
      <w:color w:val="auto"/>
      <w:kern w:val="2"/>
      <w:szCs w:val="22"/>
    </w:rPr>
  </w:style>
  <w:style w:type="paragraph" w:styleId="afa">
    <w:name w:val="endnote text"/>
    <w:basedOn w:val="a"/>
    <w:link w:val="Chara"/>
    <w:uiPriority w:val="99"/>
    <w:semiHidden/>
    <w:unhideWhenUsed/>
    <w:rsid w:val="005464A9"/>
    <w:pPr>
      <w:snapToGrid w:val="0"/>
    </w:pPr>
    <w:rPr>
      <w:rFonts w:cs="宋体"/>
      <w:color w:val="auto"/>
      <w:szCs w:val="24"/>
    </w:rPr>
  </w:style>
  <w:style w:type="character" w:customStyle="1" w:styleId="Chara">
    <w:name w:val="尾注文本 Char"/>
    <w:basedOn w:val="a0"/>
    <w:link w:val="afa"/>
    <w:uiPriority w:val="99"/>
    <w:semiHidden/>
    <w:rsid w:val="005464A9"/>
    <w:rPr>
      <w:rFonts w:ascii="宋体" w:hAnsi="宋体" w:cs="宋体"/>
      <w:sz w:val="21"/>
      <w:szCs w:val="24"/>
    </w:rPr>
  </w:style>
  <w:style w:type="character" w:styleId="afb">
    <w:name w:val="endnote reference"/>
    <w:basedOn w:val="a0"/>
    <w:uiPriority w:val="99"/>
    <w:semiHidden/>
    <w:unhideWhenUsed/>
    <w:rsid w:val="005464A9"/>
    <w:rPr>
      <w:vertAlign w:val="superscript"/>
    </w:rPr>
  </w:style>
  <w:style w:type="character" w:customStyle="1" w:styleId="Char12">
    <w:name w:val="批注主题 Char1"/>
    <w:basedOn w:val="Char10"/>
    <w:uiPriority w:val="99"/>
    <w:semiHidden/>
    <w:rsid w:val="005464A9"/>
    <w:rPr>
      <w:rFonts w:ascii="宋体" w:hAnsi="宋体"/>
      <w:b/>
      <w:bCs/>
      <w:color w:val="000000"/>
      <w:sz w:val="21"/>
    </w:rPr>
  </w:style>
  <w:style w:type="character" w:customStyle="1" w:styleId="span">
    <w:name w:val="span_"/>
    <w:basedOn w:val="a0"/>
    <w:rsid w:val="008347BF"/>
  </w:style>
  <w:style w:type="paragraph" w:styleId="afc">
    <w:name w:val="Normal Indent"/>
    <w:basedOn w:val="a"/>
    <w:rsid w:val="008347BF"/>
    <w:pPr>
      <w:widowControl w:val="0"/>
      <w:ind w:firstLineChars="200" w:firstLine="420"/>
      <w:jc w:val="both"/>
    </w:pPr>
    <w:rPr>
      <w:rFonts w:ascii="Times New Roman" w:hAnsi="Times New Roman"/>
      <w:color w:val="auto"/>
      <w:kern w:val="2"/>
      <w:szCs w:val="21"/>
    </w:rPr>
  </w:style>
  <w:style w:type="paragraph" w:styleId="31">
    <w:name w:val="List Bullet 3"/>
    <w:basedOn w:val="a"/>
    <w:rsid w:val="008347BF"/>
    <w:pPr>
      <w:widowControl w:val="0"/>
      <w:tabs>
        <w:tab w:val="left" w:pos="1200"/>
      </w:tabs>
      <w:jc w:val="both"/>
    </w:pPr>
    <w:rPr>
      <w:rFonts w:ascii="Times New Roman" w:hAnsi="Times New Roman"/>
      <w:color w:val="auto"/>
      <w:kern w:val="2"/>
      <w:szCs w:val="21"/>
    </w:rPr>
  </w:style>
  <w:style w:type="paragraph" w:customStyle="1" w:styleId="32">
    <w:name w:val="标题  3"/>
    <w:basedOn w:val="a"/>
    <w:next w:val="a"/>
    <w:link w:val="3Char"/>
    <w:qFormat/>
    <w:rsid w:val="008347BF"/>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
    <w:name w:val="标题  3 Char"/>
    <w:basedOn w:val="a0"/>
    <w:link w:val="32"/>
    <w:rsid w:val="008347BF"/>
    <w:rPr>
      <w:rFonts w:ascii="Times New Roman" w:hAnsi="Times New Roman"/>
      <w:b/>
      <w:kern w:val="2"/>
      <w:sz w:val="21"/>
      <w:szCs w:val="24"/>
    </w:rPr>
  </w:style>
  <w:style w:type="character" w:customStyle="1" w:styleId="13">
    <w:name w:val="批注主题 字符1"/>
    <w:basedOn w:val="Char10"/>
    <w:uiPriority w:val="99"/>
    <w:semiHidden/>
    <w:rsid w:val="008347BF"/>
    <w:rPr>
      <w:rFonts w:ascii="Times New Roman" w:eastAsia="宋体" w:hAnsi="Times New Roman" w:cs="Times New Roman"/>
      <w:b/>
      <w:bCs/>
      <w:color w:val="000000"/>
      <w:sz w:val="21"/>
      <w:szCs w:val="21"/>
    </w:rPr>
  </w:style>
  <w:style w:type="character" w:customStyle="1" w:styleId="4Char">
    <w:name w:val="标题 4 Char"/>
    <w:uiPriority w:val="9"/>
    <w:rsid w:val="008347BF"/>
    <w:rPr>
      <w:rFonts w:ascii="Cambria" w:hAnsi="Cambria"/>
      <w:b/>
      <w:bCs/>
      <w:kern w:val="2"/>
      <w:sz w:val="21"/>
      <w:szCs w:val="28"/>
    </w:rPr>
  </w:style>
  <w:style w:type="paragraph" w:customStyle="1" w:styleId="41">
    <w:name w:val="4"/>
    <w:basedOn w:val="a"/>
    <w:next w:val="af"/>
    <w:uiPriority w:val="34"/>
    <w:qFormat/>
    <w:rsid w:val="008347BF"/>
    <w:pPr>
      <w:widowControl w:val="0"/>
      <w:ind w:firstLineChars="200" w:firstLine="420"/>
      <w:jc w:val="both"/>
    </w:pPr>
    <w:rPr>
      <w:rFonts w:ascii="Calibri" w:hAnsi="Calibri"/>
      <w:color w:val="auto"/>
      <w:kern w:val="2"/>
      <w:szCs w:val="22"/>
    </w:rPr>
  </w:style>
  <w:style w:type="table" w:customStyle="1" w:styleId="210">
    <w:name w:val="无格式表格 21"/>
    <w:basedOn w:val="a1"/>
    <w:uiPriority w:val="42"/>
    <w:rsid w:val="008347BF"/>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
    <w:uiPriority w:val="34"/>
    <w:qFormat/>
    <w:rsid w:val="008347BF"/>
    <w:pPr>
      <w:widowControl w:val="0"/>
      <w:ind w:firstLineChars="200" w:firstLine="420"/>
      <w:jc w:val="both"/>
    </w:pPr>
    <w:rPr>
      <w:rFonts w:ascii="Calibri" w:hAnsi="Calibri"/>
      <w:color w:val="auto"/>
      <w:kern w:val="2"/>
      <w:szCs w:val="22"/>
    </w:rPr>
  </w:style>
  <w:style w:type="character" w:customStyle="1" w:styleId="3Char0">
    <w:name w:val="标题 3 Char"/>
    <w:uiPriority w:val="9"/>
    <w:rsid w:val="008347BF"/>
    <w:rPr>
      <w:b/>
      <w:bCs/>
      <w:kern w:val="2"/>
      <w:sz w:val="21"/>
      <w:szCs w:val="32"/>
    </w:rPr>
  </w:style>
  <w:style w:type="paragraph" w:customStyle="1" w:styleId="22">
    <w:name w:val="2"/>
    <w:basedOn w:val="a"/>
    <w:next w:val="af"/>
    <w:uiPriority w:val="34"/>
    <w:qFormat/>
    <w:rsid w:val="008347BF"/>
    <w:pPr>
      <w:widowControl w:val="0"/>
      <w:ind w:firstLineChars="200" w:firstLine="420"/>
      <w:jc w:val="both"/>
    </w:pPr>
    <w:rPr>
      <w:rFonts w:ascii="Calibri" w:hAnsi="Calibri"/>
      <w:color w:val="auto"/>
      <w:kern w:val="2"/>
      <w:szCs w:val="22"/>
    </w:rPr>
  </w:style>
  <w:style w:type="paragraph" w:customStyle="1" w:styleId="14">
    <w:name w:val="1"/>
    <w:basedOn w:val="a"/>
    <w:next w:val="af"/>
    <w:uiPriority w:val="34"/>
    <w:qFormat/>
    <w:rsid w:val="008347BF"/>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8347BF"/>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character" w:customStyle="1" w:styleId="Charb">
    <w:name w:val="批注文字 Char"/>
    <w:uiPriority w:val="99"/>
    <w:qFormat/>
    <w:rsid w:val="00B713C0"/>
    <w:rPr>
      <w:rFonts w:ascii="Times New Roman" w:hAnsi="Times New Roman"/>
      <w:kern w:val="2"/>
      <w:sz w:val="21"/>
      <w:szCs w:val="21"/>
    </w:rPr>
  </w:style>
  <w:style w:type="character" w:customStyle="1" w:styleId="3Char1">
    <w:name w:val="标题 3 Char1"/>
    <w:uiPriority w:val="9"/>
    <w:rsid w:val="00B713C0"/>
    <w:rPr>
      <w:b/>
      <w:bCs/>
      <w:kern w:val="2"/>
      <w:sz w:val="21"/>
      <w:szCs w:val="32"/>
    </w:rPr>
  </w:style>
  <w:style w:type="character" w:customStyle="1" w:styleId="2Char">
    <w:name w:val="标题 2 Char"/>
    <w:aliases w:val="标题 2 Char Char Char Char"/>
    <w:link w:val="2"/>
    <w:rsid w:val="009723EF"/>
    <w:rPr>
      <w:rFonts w:ascii="宋体" w:hAnsi="宋体"/>
      <w:color w:val="000000"/>
      <w:sz w:val="21"/>
      <w:szCs w:val="21"/>
    </w:rPr>
  </w:style>
  <w:style w:type="character" w:customStyle="1" w:styleId="5Char">
    <w:name w:val="标题 5 Char"/>
    <w:uiPriority w:val="9"/>
    <w:rsid w:val="00B713C0"/>
    <w:rPr>
      <w:b/>
      <w:bCs/>
      <w:kern w:val="2"/>
      <w:sz w:val="21"/>
      <w:szCs w:val="28"/>
    </w:rPr>
  </w:style>
  <w:style w:type="character" w:customStyle="1" w:styleId="Charc">
    <w:name w:val="称呼 Char"/>
    <w:uiPriority w:val="99"/>
    <w:rsid w:val="00B713C0"/>
    <w:rPr>
      <w:rFonts w:ascii="Times New Roman" w:hAnsi="Times New Roman"/>
      <w:kern w:val="2"/>
      <w:sz w:val="21"/>
      <w:szCs w:val="21"/>
    </w:rPr>
  </w:style>
  <w:style w:type="character" w:customStyle="1" w:styleId="fontstyle01">
    <w:name w:val="fontstyle01"/>
    <w:rsid w:val="00B713C0"/>
    <w:rPr>
      <w:rFonts w:ascii="FZLTSK--GBK1-0" w:hAnsi="FZLTSK--GBK1-0" w:hint="default"/>
      <w:b w:val="0"/>
      <w:bCs w:val="0"/>
      <w:i w:val="0"/>
      <w:iCs w:val="0"/>
      <w:color w:val="000000"/>
      <w:sz w:val="20"/>
      <w:szCs w:val="20"/>
    </w:rPr>
  </w:style>
</w:styles>
</file>

<file path=word/webSettings.xml><?xml version="1.0" encoding="utf-8"?>
<w:webSettings xmlns:r="http://schemas.openxmlformats.org/officeDocument/2006/relationships" xmlns:w="http://schemas.openxmlformats.org/wordprocessingml/2006/main">
  <w:divs>
    <w:div w:id="925259985">
      <w:bodyDiv w:val="1"/>
      <w:marLeft w:val="0"/>
      <w:marRight w:val="0"/>
      <w:marTop w:val="0"/>
      <w:marBottom w:val="0"/>
      <w:divBdr>
        <w:top w:val="none" w:sz="0" w:space="0" w:color="auto"/>
        <w:left w:val="none" w:sz="0" w:space="0" w:color="auto"/>
        <w:bottom w:val="none" w:sz="0" w:space="0" w:color="auto"/>
        <w:right w:val="none" w:sz="0" w:space="0" w:color="auto"/>
      </w:divBdr>
      <w:divsChild>
        <w:div w:id="954167549">
          <w:marLeft w:val="0"/>
          <w:marRight w:val="0"/>
          <w:marTop w:val="0"/>
          <w:marBottom w:val="0"/>
          <w:divBdr>
            <w:top w:val="none" w:sz="0" w:space="0" w:color="auto"/>
            <w:left w:val="none" w:sz="0" w:space="0" w:color="auto"/>
            <w:bottom w:val="none" w:sz="0" w:space="0" w:color="auto"/>
            <w:right w:val="none" w:sz="0" w:space="0" w:color="auto"/>
          </w:divBdr>
        </w:div>
      </w:divsChild>
    </w:div>
    <w:div w:id="1495755494">
      <w:bodyDiv w:val="1"/>
      <w:marLeft w:val="0"/>
      <w:marRight w:val="0"/>
      <w:marTop w:val="0"/>
      <w:marBottom w:val="0"/>
      <w:divBdr>
        <w:top w:val="none" w:sz="0" w:space="0" w:color="auto"/>
        <w:left w:val="none" w:sz="0" w:space="0" w:color="auto"/>
        <w:bottom w:val="none" w:sz="0" w:space="0" w:color="auto"/>
        <w:right w:val="none" w:sz="0" w:space="0" w:color="auto"/>
      </w:divBdr>
    </w:div>
    <w:div w:id="2085376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glossaryDocument" Target="glossary/document.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1887\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GBC22222222222222222222222222222"/>
        <w:category>
          <w:name w:val="常规"/>
          <w:gallery w:val="placeholder"/>
        </w:category>
        <w:types>
          <w:type w:val="bbPlcHdr"/>
        </w:types>
        <w:behaviors>
          <w:behavior w:val="content"/>
        </w:behaviors>
        <w:guid w:val="{527CA83B-A5AF-4CD4-8A45-082258A2405E}"/>
      </w:docPartPr>
      <w:docPartBody>
        <w:p w:rsidR="00E10FED" w:rsidRDefault="00E10FED">
          <w:r w:rsidRPr="00724024">
            <w:rPr>
              <w:rStyle w:val="a3"/>
              <w:rFonts w:hint="eastAsia"/>
              <w:color w:val="333399"/>
              <w:u w:val="single"/>
            </w:rPr>
            <w:t xml:space="preserve">　　　</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charset w:val="00"/>
    <w:family w:val="auto"/>
    <w:pitch w:val="default"/>
    <w:sig w:usb0="00000000" w:usb1="00000000" w:usb2="00000000" w:usb3="00000000" w:csb0="00040001" w:csb1="00000000"/>
  </w:font>
  <w:font w:name="FZLTSK--GBK1-0">
    <w:altName w:val="Times New Roman"/>
    <w:panose1 w:val="00000000000000000000"/>
    <w:charset w:val="00"/>
    <w:family w:val="roman"/>
    <w:notTrueType/>
    <w:pitch w:val="default"/>
    <w:sig w:usb0="00000000" w:usb1="00000000" w:usb2="00000000" w:usb3="00000000" w:csb0="00000000" w:csb1="00000000"/>
  </w:font>
  <w:font w:name="仿宋_GB2312">
    <w:altName w:val="仿宋"/>
    <w:charset w:val="86"/>
    <w:family w:val="modern"/>
    <w:pitch w:val="fixed"/>
    <w:sig w:usb0="00000001" w:usb1="080E0000" w:usb2="00000010" w:usb3="00000000" w:csb0="00040000" w:csb1="00000000"/>
  </w:font>
  <w:font w:name="宋体-方正超大字符集">
    <w:altName w:val="Arial Unicode MS"/>
    <w:charset w:val="86"/>
    <w:family w:val="script"/>
    <w:pitch w:val="fixed"/>
    <w:sig w:usb0="00000001" w:usb1="080E0000" w:usb2="00000010" w:usb3="00000000" w:csb0="0004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934494"/>
    <w:rsid w:val="00006206"/>
    <w:rsid w:val="00012B2A"/>
    <w:rsid w:val="00017A80"/>
    <w:rsid w:val="00020B55"/>
    <w:rsid w:val="0003277F"/>
    <w:rsid w:val="000342D4"/>
    <w:rsid w:val="000436C0"/>
    <w:rsid w:val="000453F5"/>
    <w:rsid w:val="00061023"/>
    <w:rsid w:val="0006289E"/>
    <w:rsid w:val="0006335B"/>
    <w:rsid w:val="00074FEE"/>
    <w:rsid w:val="00084102"/>
    <w:rsid w:val="000C5C5A"/>
    <w:rsid w:val="000D270C"/>
    <w:rsid w:val="00113194"/>
    <w:rsid w:val="001353AB"/>
    <w:rsid w:val="00143AFC"/>
    <w:rsid w:val="0015243C"/>
    <w:rsid w:val="00156503"/>
    <w:rsid w:val="001566DA"/>
    <w:rsid w:val="00161DFA"/>
    <w:rsid w:val="001B430B"/>
    <w:rsid w:val="001C48F7"/>
    <w:rsid w:val="00216A1B"/>
    <w:rsid w:val="00240D54"/>
    <w:rsid w:val="0025604C"/>
    <w:rsid w:val="00263AD5"/>
    <w:rsid w:val="00272F07"/>
    <w:rsid w:val="002735C0"/>
    <w:rsid w:val="00273D67"/>
    <w:rsid w:val="00291953"/>
    <w:rsid w:val="00294992"/>
    <w:rsid w:val="002D284E"/>
    <w:rsid w:val="002E646D"/>
    <w:rsid w:val="002E6ECF"/>
    <w:rsid w:val="002F032F"/>
    <w:rsid w:val="002F7510"/>
    <w:rsid w:val="00313EB2"/>
    <w:rsid w:val="00321329"/>
    <w:rsid w:val="00321D3F"/>
    <w:rsid w:val="003376E2"/>
    <w:rsid w:val="00343931"/>
    <w:rsid w:val="003537E1"/>
    <w:rsid w:val="00357805"/>
    <w:rsid w:val="003662AD"/>
    <w:rsid w:val="00370655"/>
    <w:rsid w:val="00370F2E"/>
    <w:rsid w:val="00372E8B"/>
    <w:rsid w:val="00385E8D"/>
    <w:rsid w:val="00386728"/>
    <w:rsid w:val="003868F7"/>
    <w:rsid w:val="0039185B"/>
    <w:rsid w:val="003A4524"/>
    <w:rsid w:val="003B4895"/>
    <w:rsid w:val="003C0749"/>
    <w:rsid w:val="003C236A"/>
    <w:rsid w:val="003C3812"/>
    <w:rsid w:val="003C5B87"/>
    <w:rsid w:val="003D2E9A"/>
    <w:rsid w:val="003E27F6"/>
    <w:rsid w:val="003E494D"/>
    <w:rsid w:val="0040537A"/>
    <w:rsid w:val="004122C3"/>
    <w:rsid w:val="00427DDA"/>
    <w:rsid w:val="00441E2E"/>
    <w:rsid w:val="0045246B"/>
    <w:rsid w:val="00471DA3"/>
    <w:rsid w:val="0048435C"/>
    <w:rsid w:val="00484D4A"/>
    <w:rsid w:val="004925D3"/>
    <w:rsid w:val="004A3EBE"/>
    <w:rsid w:val="004A4076"/>
    <w:rsid w:val="004A6EC9"/>
    <w:rsid w:val="004B4DB9"/>
    <w:rsid w:val="004D4BFC"/>
    <w:rsid w:val="004E313E"/>
    <w:rsid w:val="004F4406"/>
    <w:rsid w:val="005043DB"/>
    <w:rsid w:val="00504F17"/>
    <w:rsid w:val="005275EE"/>
    <w:rsid w:val="00562373"/>
    <w:rsid w:val="00573E5E"/>
    <w:rsid w:val="005A382A"/>
    <w:rsid w:val="005D5963"/>
    <w:rsid w:val="005E6CE8"/>
    <w:rsid w:val="005F5149"/>
    <w:rsid w:val="00613661"/>
    <w:rsid w:val="00613DB1"/>
    <w:rsid w:val="006175D2"/>
    <w:rsid w:val="00626AB4"/>
    <w:rsid w:val="00654CAD"/>
    <w:rsid w:val="00657292"/>
    <w:rsid w:val="00662558"/>
    <w:rsid w:val="006638DA"/>
    <w:rsid w:val="00664067"/>
    <w:rsid w:val="006650AD"/>
    <w:rsid w:val="00667F07"/>
    <w:rsid w:val="00671842"/>
    <w:rsid w:val="00682979"/>
    <w:rsid w:val="00692C15"/>
    <w:rsid w:val="00695875"/>
    <w:rsid w:val="006B57A6"/>
    <w:rsid w:val="006C4635"/>
    <w:rsid w:val="007010B3"/>
    <w:rsid w:val="007236B4"/>
    <w:rsid w:val="0074441C"/>
    <w:rsid w:val="00752D9E"/>
    <w:rsid w:val="007710B0"/>
    <w:rsid w:val="007742F9"/>
    <w:rsid w:val="007766E8"/>
    <w:rsid w:val="00784145"/>
    <w:rsid w:val="007872F4"/>
    <w:rsid w:val="00787706"/>
    <w:rsid w:val="00794492"/>
    <w:rsid w:val="007A6326"/>
    <w:rsid w:val="007C135D"/>
    <w:rsid w:val="007D2269"/>
    <w:rsid w:val="007F0A12"/>
    <w:rsid w:val="007F5816"/>
    <w:rsid w:val="00802A94"/>
    <w:rsid w:val="008030AC"/>
    <w:rsid w:val="00811413"/>
    <w:rsid w:val="00816284"/>
    <w:rsid w:val="00831376"/>
    <w:rsid w:val="00840B2D"/>
    <w:rsid w:val="00842451"/>
    <w:rsid w:val="008539AC"/>
    <w:rsid w:val="00860238"/>
    <w:rsid w:val="008602C7"/>
    <w:rsid w:val="008619DD"/>
    <w:rsid w:val="00864A3A"/>
    <w:rsid w:val="0087307A"/>
    <w:rsid w:val="008731CD"/>
    <w:rsid w:val="00890474"/>
    <w:rsid w:val="0089790B"/>
    <w:rsid w:val="008A29EE"/>
    <w:rsid w:val="008A2DC9"/>
    <w:rsid w:val="008A38CC"/>
    <w:rsid w:val="008A49CC"/>
    <w:rsid w:val="008A583C"/>
    <w:rsid w:val="008C24A4"/>
    <w:rsid w:val="008D4B53"/>
    <w:rsid w:val="008E036F"/>
    <w:rsid w:val="008E77E9"/>
    <w:rsid w:val="008F4DB6"/>
    <w:rsid w:val="009134B3"/>
    <w:rsid w:val="00917B90"/>
    <w:rsid w:val="0092556B"/>
    <w:rsid w:val="00934494"/>
    <w:rsid w:val="00941D83"/>
    <w:rsid w:val="00942403"/>
    <w:rsid w:val="00947F1B"/>
    <w:rsid w:val="009613D8"/>
    <w:rsid w:val="0097399F"/>
    <w:rsid w:val="00973CFD"/>
    <w:rsid w:val="0098058A"/>
    <w:rsid w:val="00990390"/>
    <w:rsid w:val="009A1C7B"/>
    <w:rsid w:val="009A6181"/>
    <w:rsid w:val="009A7E54"/>
    <w:rsid w:val="009B52A2"/>
    <w:rsid w:val="009C6739"/>
    <w:rsid w:val="009D4643"/>
    <w:rsid w:val="009E3EDA"/>
    <w:rsid w:val="009F424B"/>
    <w:rsid w:val="00A15B6D"/>
    <w:rsid w:val="00A27483"/>
    <w:rsid w:val="00A33502"/>
    <w:rsid w:val="00A47582"/>
    <w:rsid w:val="00A57EA1"/>
    <w:rsid w:val="00A604A2"/>
    <w:rsid w:val="00A70917"/>
    <w:rsid w:val="00A73E7E"/>
    <w:rsid w:val="00A74305"/>
    <w:rsid w:val="00A756D6"/>
    <w:rsid w:val="00A960D7"/>
    <w:rsid w:val="00AB74C0"/>
    <w:rsid w:val="00AD4A16"/>
    <w:rsid w:val="00AE7AFA"/>
    <w:rsid w:val="00AF0794"/>
    <w:rsid w:val="00B00173"/>
    <w:rsid w:val="00B02F13"/>
    <w:rsid w:val="00B549C9"/>
    <w:rsid w:val="00B8352C"/>
    <w:rsid w:val="00B86C43"/>
    <w:rsid w:val="00B92702"/>
    <w:rsid w:val="00BA5BBD"/>
    <w:rsid w:val="00BA7BC6"/>
    <w:rsid w:val="00BB4B0D"/>
    <w:rsid w:val="00BE0210"/>
    <w:rsid w:val="00BE4F9E"/>
    <w:rsid w:val="00BE6CB3"/>
    <w:rsid w:val="00BF2162"/>
    <w:rsid w:val="00BF6D96"/>
    <w:rsid w:val="00C065BE"/>
    <w:rsid w:val="00C134A7"/>
    <w:rsid w:val="00C15810"/>
    <w:rsid w:val="00C2695D"/>
    <w:rsid w:val="00C3080C"/>
    <w:rsid w:val="00C37B06"/>
    <w:rsid w:val="00C47A1A"/>
    <w:rsid w:val="00C50081"/>
    <w:rsid w:val="00C53C81"/>
    <w:rsid w:val="00C8466F"/>
    <w:rsid w:val="00C97BFD"/>
    <w:rsid w:val="00CA4CC4"/>
    <w:rsid w:val="00CA7A2F"/>
    <w:rsid w:val="00CB21B1"/>
    <w:rsid w:val="00CD0636"/>
    <w:rsid w:val="00CD725B"/>
    <w:rsid w:val="00CF0914"/>
    <w:rsid w:val="00CF460D"/>
    <w:rsid w:val="00D01B4A"/>
    <w:rsid w:val="00D10176"/>
    <w:rsid w:val="00D136DE"/>
    <w:rsid w:val="00D2251B"/>
    <w:rsid w:val="00D3175E"/>
    <w:rsid w:val="00D3591C"/>
    <w:rsid w:val="00D42FCD"/>
    <w:rsid w:val="00D46958"/>
    <w:rsid w:val="00D53377"/>
    <w:rsid w:val="00D549DE"/>
    <w:rsid w:val="00D55BB2"/>
    <w:rsid w:val="00D806E3"/>
    <w:rsid w:val="00D84EC0"/>
    <w:rsid w:val="00D973BF"/>
    <w:rsid w:val="00DA626A"/>
    <w:rsid w:val="00DA7C79"/>
    <w:rsid w:val="00DB2F16"/>
    <w:rsid w:val="00DB79AC"/>
    <w:rsid w:val="00DD5693"/>
    <w:rsid w:val="00DE635D"/>
    <w:rsid w:val="00E05D31"/>
    <w:rsid w:val="00E10FED"/>
    <w:rsid w:val="00E1400F"/>
    <w:rsid w:val="00E244E0"/>
    <w:rsid w:val="00E27A92"/>
    <w:rsid w:val="00E56574"/>
    <w:rsid w:val="00E802FB"/>
    <w:rsid w:val="00E90E85"/>
    <w:rsid w:val="00E93D52"/>
    <w:rsid w:val="00EA5654"/>
    <w:rsid w:val="00EB6E20"/>
    <w:rsid w:val="00ED3047"/>
    <w:rsid w:val="00ED6E9F"/>
    <w:rsid w:val="00EE671B"/>
    <w:rsid w:val="00EF0570"/>
    <w:rsid w:val="00F05DEA"/>
    <w:rsid w:val="00F065A2"/>
    <w:rsid w:val="00F354B7"/>
    <w:rsid w:val="00F364C5"/>
    <w:rsid w:val="00F44793"/>
    <w:rsid w:val="00F57F7D"/>
    <w:rsid w:val="00F633AB"/>
    <w:rsid w:val="00F63B0E"/>
    <w:rsid w:val="00F64A7C"/>
    <w:rsid w:val="00F65972"/>
    <w:rsid w:val="00F840EC"/>
    <w:rsid w:val="00F84C36"/>
    <w:rsid w:val="00F91DF6"/>
    <w:rsid w:val="00F94A71"/>
    <w:rsid w:val="00FA153B"/>
    <w:rsid w:val="00FD1D54"/>
    <w:rsid w:val="00FF080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2FC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E10FED"/>
    <w:rPr>
      <w:color w:val="808080"/>
    </w:r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黄明强        </clcid-mr:GongSiFuZeRenXingMing>
  <clcid-mr:ZhuGuanKuaiJiGongZuoFuZeRenXingMing>郭传红       </clcid-mr:ZhuGuanKuaiJiGongZuoFuZeRenXingMing>
  <clcid-mr:KuaiJiJiGouFuZeRenXingMing>钱玉胜</clcid-mr:KuaiJiJiGouFuZeRenXingMing>
  <clcid-cgi:GongSiFaDingZhongWenMingCheng>安徽铜峰电子股份有限公司</clcid-cgi:GongSiFaDingZhongWenMingCheng>
  <clcid-cgi:GongSiFaDingDaiBiaoRen>黄明强</clcid-cgi:GongSiFaDingDaiBiaoRen>
  <clcid-ar:ShenJiYiJianLeiXing>带强调事项段、其他事项段或与持续经营相关的重大不确定性段的无保留意见</clcid-ar:ShenJiYiJianLeiXing>
</b:binding>
</file>

<file path=customXml/item2.xml><?xml version="1.0" encoding="utf-8"?>
<sc:sections xmlns:sc="http://mapping.word.org/2014/section/customize"/>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eMla3McVrdlgGdlJvOdbVBeCkKopnAkPqiVtYUj/g74ZMny/kVjQbn8EYaqCJiDiY2e74cZFH6qsWTSPSdLzeZ3GDTdx32K1zULV5c75HsQUvMlwBbpCeDPFEJZZrzbPaDc0l6sGpgY5qZkz5LdfIt2yCxXs+ARVNsLXLyDZlxfvdZsDZEPRntb5AhRQQWd1gNR3qytHv4rNsG17oUZvBqAZpOM4u9x4qH8TxnoAPT8F/jBlpbB/rUKL3OeEoXEh6/VZeVEB7fFGeUNOCuj0TNOXDqhfONmY9POiBcRMYsCVuw+WIVGfVHmQEUeHWt6HFl0KNgD4opmC4veKJscFKSs0m/2J6UOsXKRo41rrbXQGHI49ODrpP4Nq7hl5LrupcG/Qx8yROUzSTtBkW4vXVpU3+qP7AB85CmjSxEE5JdMV/oHueRusNfWuHUiVjrWXcbFA0jph/FAnxVsRhm5tnyh5I2zhbm6Csnkis/1U5SEfvHUCA+vHWvAd6BcOcxrZuhn48pZUyxvJgNihvJ5wsubXVaboVSV0RrObUqYpeI33k//GHBVtSq+UkPG84SwVF46xB4R/uet6XaV+OKjglJMWrMSr3hwbGZy9jhHn4Ery8TaEFvN/UCSQtGTN0fLGZ72M7aGz9ij4h1+wYGvZRrgq0oNCV0Rtb5AZMFsOMfqTgIR7Nlah/UPOUpSUQGCoVm27Lqdhsp1g4k72hJZQhhNyGZ2IywWO16Z7tO9aPaLcTNZig9xHX0Khyyp2w5TGvymQgmfnBoUa5X6gyXMZDpd2gz4r/ea28DneWj5mq1GquEBhui0xXax3Q/iYpbflNz9CBC/HUJQzsln+GlxUBSopG3fehieR06VxxxkMQoJh9tIZ4biBEkaubM0XINA6PCsIg/gaTTaov/EcNQj+xljftuc4NLkeU5WqBkXJ1HJQwRh8CE+yLBmUZjdRMXq3ZnCkv9+vLqNxEGXuKnRoO0Udi5tnfHuI5T68TH42oAxLtszudEaS+czYVvC7wTCEwNdFgyP61OUS2i7esbI1JLlzq5ZRNbg/cudXJmqEwpk28DT9Magq15Ivdu+c+bAjsUPsSt0SbOw/ZGc506Su6OWEPna/1KPWctt95VEyqyv57HVAWjSKD2xx6TsHkHP+EqEJ/YsHa4FOAqsuAzQxO+6rrdi5Hkd0wZnJ9ySYtnvkzvBZtTssur/lDFWkTx6c2/tpWRSIT5t4a3TRK+bi0dx9aPhcAxlagxdSbhe+d34hiUXRZoIqn9aHXS2HIBBl0s0HzRyt/knakKaqFKlzAyFHOvbdLpj9nsSZ1NJmaAxLG8AzOsx+loSFAxvUIXWlO9tef4HFVM3dxu0kNhhOu5qPYrdRUg6eKqbCbclKOMgL+WbM0/+uUYVdn5hUC2lONS0nbQRvqI9EPScmSJB/1GyA7oglux0SxpQ0nCjheXbnov7jvhSj4aqVX2cnFwEkqGSX/neVJXm3lMTW8J0pRZPrxtoOuoYGmXzQuvNSJO0f3uqaDdmMr8H2HdikN7hvU/NWltgjEPYOvM8o264zttLdnqMsoorU1Vlr+GEgBTzgjO6CtkhVvkaOqdhEW5r8CHi+Id+WqpbD0dw3dOnxsRNhH2b2wU6S4XCgTP2VOc2cwV21nhUIyMO/HSQymgVAwA/oSfupXkiRem1j7RvKPOH09KWRxYVEtGIVm3rSqG6YBfhezneMp3h/fYi47jnNLeMmh0YZjOHiHwGLikshayHJY6AYdi3F771qIdWnJ3ge8zJ39QrFvVpSpmUZx0uUNS+w8l0c5jfjiD4kPoC6sWLz349dftzi6xA8wZH48+0wTbHqcxJM6ItGQYMrc5v1a4Za37LlP17rnPzOB9kR/Um/4Q2ez+uEW3g96cNW55IxuS/5r3Vvs4jZ+4+F1YUkgGTMuHbNhr6mVLb/xaE25pQja9ob93QZKukQhjPLPT2iuvbGFnozPZiuN6iZq25Mivlr54AOm5hvFYeMA8SB2we/4ra9G0Xg/ewShOj9aAAC2kBAULvN/lsf5fkynzrFY0ucDdHxP+G57oNYQ65SwFrTBlkdbajrKPhaXMdW2UO+ov8gmMv1/9Yf3+GOWtG0/IMfektexZJn1UZK7cM71cDlyXRkZEr6I4EeBY50eRmCxjRnuzQwAZ2+UUXZWc9I4Yn1t06fUMwbfCdUqXRu/+kxtRWSxnCSz8yBqp7Ww/0dPMENXlOz/DLLd3NZr42+5SB0GRGiX/WGcijzNveXNTCF2BEvFj9nq6n4GQtQdVHvlEuLNtQ+LZ/WUY2cfkgSaPpxIkXdE+rG1pFrkmBSqDQ7SwCzAbWZT/6yAJhQnyBnVZt3N6SgjEh/ZazbRQSTiyAt1SqHD/WW16ML208cnncWSSNly9eqGt2DPSaB/bnYMAJjL8wVo3AQF40i25jSjhm1l06Q1V2UtJNj8rgnP4fKHdc3Xc8gtDIjb1RnxC7nU1m4lghcWpw59Vrrc7mSvLnnRKHJMkPx6pVTd2XUyhyzPERAWD4HNGbitLcAE5rQMAtXgDvpb+Zh0CknnTB5/9puF2jtF6SJKtAemvBo7uXXU3dRCy9+KmLhsSLnaJc0U3OEyOdGRlToYJ5QyhGp/nug4rg9hg+aDWcfkwXj7y/7FaTj43VBUA8xxLZBAbtanm0FrDtcnDywWuwgC7Dk0LZN/ISp6Z5ldKGXdZCZan0P+xE/aW8qBnwGKSuJ68Lq0K3GvWP3Bh2ewh+I6O2ioosqEvyRUkKCEcfN3hNxa2xN515MNJo4ImMOgXaPnkrNQ9H9DZe8ko6HtG/yDMlsZXGnA29DicXN0IWOuDmR/+5cET3ptfd28BOA3j5PLy1y/iTW+UoM5ZJx34k/X36AkCMnt1IpS+zxvMAuVfY1jGnDYbZ0JBfNJCVgkboS4H92FsVHcr3C4jKSTr8Yf3/IrHhKnm7yKHU9iwN40+4cyGzQvtIu/veLyGzlv6RCanYOe6ArD29vq7Sv2T/54HzpSSXIG/X3d30hiOX44EF+jS/nWKBTqC7xhcOIiDouK3YXffog9yBd3Ncw31an8RS60LGt+NyXUgSJphXAoU4UEyEm72FSxy7OHpRCDd2YL0b04ilwU1QnFT3welfnukc2sJc7ijboZCxRD2g1l67DZqJpZQiJukUnEgEFSn/veNZc+0ChbHhpzkz3QFloHjjyfF7XtMsK6g6OCA62P0CDZ1Fa+rVWwWYFyFQcWa5fKnyDWn7ub0TN1MXTAFUiHifs3HtIovwWrd7NYAWHWN/UGQw/DaQOAmxqMuJQEYacFdNdnxVIpiPtjK/jGG60EqjEQH/Z1Nq16XPZFonzyrRQmr1pr+whGoSsAdK0HAZLswAL3ZlreomqR8Sm9inbkP4Hnj6pB6iVyKVR/xD3fv4VGwDgiv652agjK0IlTpQhyTXOyC8vKDPFFSyHeiY4DqCn156Rc4eRvJBQ3JjcBgkDiB1aWBGIgW/dsr+BuaPh0DLzI1Hc/4FukBzZkWNU+31DnosH/F8YcGqNJMK3C1QRga3YzcvDe4KWrpbuGZAa0pSUcrS4+rVkQ5v28D1zuYGVsKsnwBFHlIfxiW1DL6HV53EVeJqWBggQJmT80n6MW3KIw8UeQh8tzOzizka7KSea7RPh7R+ZWsD1ctQWQlbkwfh/hZe7jl6MMbsCBp+6Or7TCPB/Zu9QCF7/itLLoxh5fb1mAt0lwZ/7xuKJNr/6JRsPghR8VMk+Esg9iVSi6ybKreAIoV+V/rO/La54+8grkrA7QNI3V2pJl2jM9e9vs1O5X+G0ZdiAapm8BzWW40t8EwVV/gFP579MzooXGh/TPIQOS+oYcSRK7PvrwB7fO2AUCMSv1IfBRRbc+DCvjogq69jmHbS/hZmYHI+vvka31ViiabnwsyOc6VRobJ7UgRn8JM+QiFze72O1Kg8g8WaujnWNeX/LaJ2+/6t0dWvUMtDgNmgMZHUQyH0BM3Y3nrFLxxsFsKdMyNzYf4pRFldHoMcjuBkv0++/p46FSn9DhklKuqHTC0W0t3ROq0eHI7a0thFVbl+lmUA2c6orQs+u0xlkvnW8a8OC6DROpgohTNc9+340yh/1rGpDuOdhE3Q59apy5OmSfvxnmBkDElieevJnDaELLVqEjiJJimylDsBsiWhkqF6HXTOQW6Hjc560GjQf8t2v9bLyjkmfvXxIunRT5KewmRxrolVjzlBXLZuF898oSd245tsFnWZjEg6TRC3qSBkSF4hsTxisgP3C5BUENpm9gXPmRWW+ZvsYKFH3xlG23kdkPkPlh6UU8RYtB4cG0Q4eN1YbaVdFfdRTrRl2yxEVFXM6RwrH11Sa4lPKokvEgGUUbShBiYF5h6FM1Vk4JcPR0ICtdVqrTsKyq8H8wl7tj0eK36NsxOyffGjI0jDcs7hrCKxj4oL92dr3mh81D0fJ2ibms1J9NV1j8YvzhHxak/QJDJKzvpNkYzUbZRxFC8KyUTSMSl7y0/FYESRfcNUHm6eVd5uln+dZlBr/omUKq0uKUPYZfuOeSH1S6mIXnrjJV2fcMUPlhO0MbDAjMRGARaI4kMUvAMpBhA6HH5lXAxOFubmYTqOg6elN14pBQPXwMy3Wf2BgCYBFO7H3ElqGeggscP9wpnathdLhtR2JkawcPZCJLiLWkZImhHfYYCyKX0OQFFDF9+5MzYrWwUlPgz8bQGXB2Rr2YJ42CJYpqWi705RJRCwH4tsOgSg5uuYXCLibNU2RnlGUdiEL4DOBeyHCHwveV607DdLBbii9oYO7joX9kQhoJ3ZaW4Snd+H7SO6Pg5mo6FracJAlQQFRE7HSFAB7PQvf3mE0RqXnj1DgAASJCbXDDJdxNgBPrLWUcp4jkjJHp1UKIzJvqFrF+iMHBFa7beKcasR4CktwXB9ZrSUIeWN4z8wqrMnLXvlCCoov8Gn8zZ23RY3aST7cCXBb2CnA0TAooM6F7rAP898EyNVMf0MznHMP7mEpg9WQRl44vLPztECGaHZNbwASKNXadIyZ1vakOdPh3xoS1N+YYE5pKfpXsSSyx4LtIXb1oMzepAcgy81gQt/UsNWigiIp6R/fTWJrOAXkbZ0xj2Z2eXjKFMhzctde7w9US/FcnFXAB1sc9OizY/ePH1kTWFMtvJk5ulMlbZzMmJ3Fn5xR5+r2Pvsj2vFE5ZAwxpJs78uR6HwNmRu5W5Gz8SYwtqXjtKeo0k2P8vxiUckBC0jfL0ovdgChc83CzntHXiH6GBJa6qNiAG8ASLx3Kq/fIH6xKoT9sY8pNtS+KOfsSGAkG4aPfG9kMca2BFlw+duy9dB0ySh1dpYhbFfwIPKtW2Dy5NKJYi3I11tq9hZ1hmV8iuLCWRR2xBRyj0IkXtSP8zLlRpERchIrtHKyGtzUJIKAYjvI728b+n1pYb02/OjStmNfaiT4Y6cz4mSAlMLzsHMA1UoUneuMg6fUgI4wBVsCCTcKB1eXp36+ndjjjxKr0Z4z8j2Tli5JfvmEvCEkof6NAdjB7NJc4tWXU/QORmcG1VJ1ua9cpFebSahNFIXD0qvo7c68cFpJhNXYsrP9pek4q+Im1IjMBykPOdI1eo3LWycGtyk1aGkT0E48EyQVRQvXn7CL5zEkQsdP6jqBPKGBEFyh20qYVKH6DAu+rMGA0eniICFdSePAIGRTysO7fTPa6hmWXPzda8S7khwwn3P/gESXIvZIZMMETJG66D2ta4QkZb7Nv2QZqRGEF+YjBjN/1XMJEfXb7LCBoDu9nrlkIA8NOBe94eKXaMZ0pJvY9mbvrgGBXdFap6FHhtj0Pu6B0ybbRnCERMS2SxZvho6Q0iwF/MHUaPg64083ok2BeMvXEbnHOXh32vYXlUfnqVuxqpJV9+60xwLcDgupSb6J8x0C8QfkFrW/4R1OOD1OO7O6uY/A7Hd5tGhJkWX0WnPjMcC487medthGdK9+aI+2GxrKBNkL59PD95bJF9vQ/BAvO0oVtFqHIdD0OGqzsZ/B9TzLK3Uv14mrLvd0TZpoNec8hnS07+ITkdrhcVRcvAcbGqAgEEBUMxOpa5GZ3D27fyVUop8ploTr70ZPPxXi6iq/2XOAndJHZb8SL30WuY0yO5x6NML5etQksIyaJOtY+8rlU5wyrdTX4eRkPza8DVjQ+y1l+XPJEU4ZQ2ehag0Yj/sSOGNC3unicpX27izs6Pu5xDvQVv17fQ13diQuwwHZ4AuaW/zU2LHuSFE0dd32DENXneypjgrmY8OHxWK1O256FRPYMffia/jyvxitI/qUfclTr+p1qvx/wKMRDYXeC+ljD8WxgNkq6Nx/nCXN88efYmVCtxOLXJIGlng8FXHNY6YfeUHwP61vx+MxnMtn5qBPkhabR59ArieIcPbS42vmxL0h0T98yXwITW8eHdOLZNSpq01JPZZx8rhZmf2FwfPavMLBVIvtpuidCd/Y9dmtmVHMxVyyn/7+ni+CS8QmopUJI2hlcigBihAjJmDN/oOEZwRPZNogN6loh8MWwshviSNpYpAghTtO3TpQdcCKUluHO/SOidnum5HSivEXcY13YgfINpDYfgE8vFgINIF77WtNVfQwKJcxG1SQUmJFXQoDFE5kWKFSVV7p0OdZGYc+7p47BOfgEYkNDeLxyhaAKUNNJagNwnuDtOAe4zJQZyw98dvCbUdzLjy3WwVVF/jGD4fXHFQzGtU8+WqUFarIUKMJYxqm+M7v5JMLCi5+BRD9Lz4jMQF6sYsGA3Po3bjhX7/k5Uciy/yK/ipLrdTT+J2sxIrs1jT3mLA87Phdtm1hDDqxNH7r5GIfI2/VnS2f3bRkMVe78uMCJ9iTEF9Pi2d/06nC3SMGJy+RvmmFADki5urln0B8JFgjncGauJ1lQIZ2vIWOAspPQ9MPCRpbsLjQxh+H6o1KmOVnjxTbGkKGfc3k+3uF7diNkiykt7afE3taTPo12K1yDtv137OCkQf0rBd0b61Gst25X+BR0YGmRC2RE2kU0iVJ0+jsB4JINO8eewo3kYpHLF+NdjnIEbRh18edfYTS7LbEJ0QdHzhYMn5RjZpFe4UG4IjWZ75BvxqOfPT1fq1Gl2JyLxW7rO2UWXXbWCnymdx6TOU4bzcUOMDTZVTp6xGKZ5+ZILMr4HYGtNK0/kHx6iWfrsr4yjN+r476Run2syVJhedDgSIF/wHjFxB0r3GIRYxMOrhEn004K17ThvEDFKGZSdsIeY8u85CpH+6qGeWbAiz45jE4qud2yUxVWkYZMRY407RN4qZNEt744XkcOnV06uuhRSpW5MLj/jzHlaQLiYdB93DMHzs6AiIaAAnoISRa0A5vmOCyexCGHCSL5gTqQJ/jrGCTStJLn8F1IoOfMId4zt0LtVd2MUDEFyN4b7s2ICYl+esS0knHlYKsffobwhqTzSKajmSj46xz/c7D54bsFelcbfY2rrs2C5upeMeNMxgZKKenQCMt8dHoy1ruHJmb4XGMfZwYmREng5SlP2kZCVLDAjS11qvmaR3G4WP4CONE6PIP5GAxy1+NntbBK8UFPkJKo/v71EnebQH/PWN7bGh9eqeQVgIooMUf4M/HcXE+rYtNROAE9nupfahhOMwY1n1XYecUSckvxNlVpKP3yOK77IXjswJ54Eoc0QtUvRAtnUlVvsutve1xHu0KntMYtmLhXYzjzsiqPOYhbswA+UDUyAH6yPMmWzqXqAqgkA0v5PRn1JnFRpmLyObbaYAfKCdFnGFqr5Qiwx0qT/5BoWCiWFvkVHCkzE+Scb/1ZJ8dwUgTqNQRIc6hl0ap1oIjo38bDxY6JvZbMWft58lQ/odTDrpk8OSzLlSuFs0SvXVV9m1hhEliYvHzwNGztT5rKSm2nU+cFgwZdJ5MYk0AlBfYfp2+MPCT9cdY6+H2bcAFfE96Q+pkgQiDE+9hmOsMKYV9Bo69QhqUVBEztxV7HHivTo+NEpCyTCa/4ImxNFA4Esw+RYbNFsRzp9byfbT8WCHey2bondd4x5l7/2mTuRoEzG8pjQOcn8YIV2XMC6hvkl39ZQ1MjTWIQ/techbi17MxqQE5du7XFgB/knOexkuikj9K+XPk/dbrgWik9s7gOLvR1HZm2EeI6dwVWYvaGxLeoVwiW7nN1tc4N7wFvBQNyYp2Lp2WTBRDpl28ZLKNWTWS4nbWZ2jI4neHxx597rhwfMTnlnCuoeTaN2rSnmPO+jt10AKxvhCYEByuTQE3SgFd57Rt++BpiIRicm1W0ciBOW2iVYdGeVn96rTkvjy+VXwV5fUqw3wnicNgO/dY0lmyR2FWclnwAe/dHi1yeSFIPDHhQD/SMkRIA21GAm47tzBKDBh+iUmgq0PtmbQ1t53nenw3c+rJy+d2nOvlb6ZWkW7+kABEvu5ZHqF+pVmH4Z96roozT7Yx3s64cEgCD7oIgkx3p8OLTTWi48glDVl7AZXvrXMgOD/yrkv1ntXwalVR0V5wzOIFEKfb/8dWCuXnRCXXaVePCvIBv095uPTHZ2b4SerRXyTUN3tzhKJHGKCEChHkIPbCGN6UyPv1rxzvYCc2HSxkCXZxVznV7r5YEOPj6yz1eexev1UAiPj/Ai6ydD5tb16A7erueL7jsNGB+PQEHiC9wRpjHGaXxilgscUEVtpIOF+fpUhDA6kxA1DuUKQ5MZUpw8W9K1PaKtzg5gfrMpoL84Ku5YT+hyO4+fOhVe5pfQe/jk9hIz1t1JXSDc4/HVW/IaSjnd9ajZ0lJ1abqVyfyvrEYGIIHbv+ttvaTNXJxas6BH9UwrVPT+RWAK8P6qYaOqvzOYGtI5oyzuTj/SknnWJS7wYMRPNxEQnXjdkta3gXz4Eb924TxvI+KfU1ra/ZxMnxfAwAaDUo6Sw8uT59JQdJI1hAv9nAtptu0YmHEvTTwZddOYu9eAEtU2KGQW1TttPhmGrFinvTZhYTrok31vFYdot595wynW9IpHYZnEf452ZMcRxvd1rflGLZaKpSg/nDUu+pxoj4iSP1TSGM1MpplhGs/ReLPrmPbrJVjBTKLYdx8SHIfTDty8Jl6ias4WSWhbkxlylUzZeyJQJoyP9OyDseCO/MfRv1ua6PkXID0j9VUW/23qaMYsK1mPXA6slIZMZZR8bMOnKRKsUlAwkb/sCVQpEbYrIhUx/lyhE6uoaTte3iO3h27BdWBWn93D2qz49KGDUX2D3UhCs4ahjn7kcqzrByplC2a7i5pr4ceC2//X3O144IdDWSlQ39uK/qJ8UI9JmQfITOI81I5DkMdG0IH1/Uq3bJ3CFLZrx528/y4Hsoz+Rlf8Rw+n67PuZm+WxTi3EodXH1lNy9F7ADXilwQmu3s1/jn8KuGcEXnn2nrFJgQcvqBYvwckPlIJzoXMRgipzn6u9WxQysZuMod4PGih7smpY+vuFlWYaeBpyhyoBHH9eMWg41aKtUZ3Oh9fUcXsyqCFlNQVyZM195b6NlvsBDZoTjDB+Q7tbOgYxB5cLdlxXdmM4C+ijXN+iz7dfK52SL3wBlf16qdlRzYnPNCPzQ/jig3OuPJcm8aRx76u0RrnmXM9av7xXIstjKhojCW2pmEaUYdsKdFjw8jU1Z0voDPz1B58lNBPCf94jqY5tRXHCJqx4dqQB/D8Rf/o5PjBBSyfCH1szGdWRhgwLkAjEkjPgDFaFWpMdwWE7S4U4/q7z8Pm/sJJtRx/0pLkUf973Gz2/B465g6Ujrgr+sU/s9wUyPZDCbQobfRuv5ZFZuxR7XyROTgHsY1cuGBNni2OBgKu/7N2gnvxrb5XzpsLaIoeACWnWScGZTZiKdJ1p8ASkt9MkSrIvGm/YMQNi+AjcujlDunpdds7055trFStT2lbVGF7uTiOX1XmjDYdomRS2nis45b1ZsjIrb3dtApFVu/EnsuVM412DW9zPpfdlwAH7sxAEEip7kERN+6+hkLrtRVviCtjFnAfcCkVoIqpuoYG6Pxj0tXSdJ5xH7hT5HNynM9mNDY7qUaI3jqyzCwHR1tZDe11c0Ssxirg1QqOmJYtPNcbis+REPMpIzLdaeTsMMV2kzQNzmIrK8mxbR00B47XPTgu/PkYC67ywdn5g9UBLK9l/REoXMNMR8VhxFZkyyP1rU0qxfbIQ9JEndl077otV0aMKPEO3l2mXVNLQH08d4SBx40ZxEnzfglmENzrIqN4CmtcDr8/F6ojA9+qXwfuJE7+vHvr6B0mCwrSzbLkZN6I6tD071asT1YueSau8QT6Lj6TjB4ox085xJrUU0yIUIqA7QJQsYZXZAqRYcTS36VGrDgEXhbwN0sxgNl3HDhaZm0cfnM1kRY6OiLfUxn8/qjwyD/4MW4H4xthLm1qe1d80EfYfF07e5XxdW55BbUddPShuxKyDerTvs7GDNKpdm526b79XzyBe7rMFeYgIfkYaxLJlNeB0enVVn7QJNNPqDt6Wmh2WU8fnrfYHIfnAL2f7VkyeW0z6BsjrHX6F3RjAVrm9MFMGgPGY/vxPgYYS13K9EyAaJVaEspPqwG/eWjN+Lb6J5FSmOUcHBIRdLutdsOVF2boGK1FFquEqsiol8vheu27Y/s0XYSak3B5Xs0eKkMIPculTB+Y052uHQEySXxgYLlLTKV3ATzmaQotuBmbYnBtHBacUJj46CMUJunI1UVcPt2YxtkoP/ZL+6WLaiOW+NFqWfagH6XNUmiC/qHrVSGEnXIejPUXw6gwIjPYjb/qjQp0fTIq3p6gAeasr/aJvy4KAg97EzfGDtxpFw02zzjjOZBNcZ2AFLaCIR0OFVWAHwYucjho/Q6x7utIZxYtSIsDrwHyY+pZDa4hbF+O2bu1MepyFJSveglBaiTQ4LQ+oZcsVLj260OlrXaRGT1Nst7sf9eVMQcUDzLzk8hXiBs9YjRCBwhD/XdB8mZLbSkdb3SKWSbNI2sy9j4VT+vCBPBZLcB7OqILuoRclaVwbUhmBT/l4wGhl5nqbCWqhdngtl56dZsdprU6XUMxI51+up6Ya6uZnpB0qBr+mf7KogFvWpGSMT0flUxFlObymEXoBnqx8c3u3HJYlNl7MEkfBHBwv6XCTvbTq1zYthslEaQTU0qlfRDTSj/LFqo6yZ4Hx/aKJ5eTkZM9hJ5TeBe1v5E4WRVgebskph0YQq8EspCbntRBtYJ45oaMaGKa3Qr1ofFiKVETD9kn5peBKpA/O/JtKi3OpDrhEt2RIGVsJo8rwZTVK7+OkaQ5FrWInpsNUC/VuG7Vd6c9Hsd7vtA1A9uunSkWo6hv2wgiBSTMCKxMhlnqFdB/hgb+PmySudBJIFFspA20pizWH9VWeYI5RuKqLXFq1nmxjutdRxYy8Mw9n6p0ZR4Ye3KtOB2WALhhLeo6g3A5Fw0m5cUjUcGsW0FC92932uQAo/uMkIVqk+lnIY4Y0j+ssua8gLS9OkhIvy8vICg8Kgh+KnXQLQ9wv3xHdRV/sDIjE81JUiudqkoff6ggh0ejMFoALrBmJtL1ie2rLw2iZiQTNIy3L+bT/dtxojaRS26zbmGxnMBKbI4ML1cQuyi8EFkVm9MaGPA/AP3IcAiqjyNiALKhCiuKVFkUF2YNDb5nuhHyo30IeU/7sFbqVdSQiTIKxhKa0mCWUT1up0pauivQhvgOdDu6JVx5VPxDg98O4wWCiee4uYva527qrQGmaw5nZa2NmkPVZ/mfOadipYFQgKGzzHgAGlk/q734v6D2xylEu4pQDNLpEGrAOj9VNrU/G5jovpOfmX1ybeh6djFUj4jX+bBETCu79Wfpi4l0JgC4whR3SvM4y6X20Sltsb1Gm2eiPWK/475zpHV5BlOxzAT7E/DBDLZwK+dx6k0r89fdp3rPlb11gzEYRX+6NnINAxlKivlHPyHjyV38jhRmOaLStcUWEnCRfzGmgEQ6KWi6SwUC0DOQfPIbCLM7Sb4CVnIyLC3nnpqnRUag12CkoXph5gRnN7NfZjyI0ye8cpo9//TpogT5kz+JzY3aUaiTPBbLf0ep7vuQGRb2FHknj92z+YhRm0yNGOO5WiiI9JMqjjZpbf1IY/QkDGqC4pqAywEh8YRTFxhaFjLtbiaQ4kHP0SzlKv3XSBJDJP8/qTKczS21Oo9fNHdiiug5SetwgxVlQdrLS/P1t3kanrbBz0A+eYo/8G08P5kwD1paqLca7/dDUrpToFCkXmb/qqWMb0obK90+Jw9xmWT1AYZNteFjuyE8LKGmSdVNdfM2mb5RUFIP9ttKww1s30T0NC8hHy4mi9C8xHMizg5K+ryeUVJfKNTcAEmfjGGExJy4c0Y2tPJT0thCHoS161us/+9oUPTTFHin0KXmfAo0UH5IL36Kkc3kFKRRNKHOn8fIDLep9E7FiV8I/EUv4GD99gKef953i05OYlVqVI680c5YySwYecksIA1Ecl0fefOaEqipBIPX/h51XlPVMJ0AMN+BdZ0rLKhxgW4TDEMI5P3+4hQ3A8scdJGWRMN4TpLOMe2kRAa8F3z4wJwL/55r2uhEGcB0sXJFOIVKrSH4tY+Or0exKCjBNxBWJkXNqX+tr1HPurgV0xQAGJY9Z5hb3BaArcHFa+59oUinfmFGxN5WweZhZWnnTKacHyY4PdhBbM77CGGoBPTJoElYW86Ztk/Kt3+0CT7ozDVm01lwcAlKifmh6Ryc/mnKm6Sw4KRy4vqXEUBppOOcS3XUo9vd+Uy2fg3IgU+TGGwK+f0WKxRqSSCJjeLRLseWJzrO0G+/DJhyYIGMMnpC6swfsYrerMWZyDJmv1yNv25do7JFrecl6IYdxcOovr3EYe4u3Z5CH27Wa48MRD/L2lruw1oH6h6P7F7Rh7mVpjVS18v2K1d4tgrTDKw6S+vRgcdAAJf3M9Osb3U5QfwNEO7LNN9b1L24eRzZxnQdyyQIay0fzY8+h/xIlI3+y4U2AyIL5Gm+3i55w/u4hVZhKwZSZxNXSYIJna0rslp/0TDaWItIwmVxrSZfUBkfnqBES4y+15Otb3mzMKvLhUYkWhS/ssB0Gyv6iBGwilAZ4qT4ThC7paZR9eEnLnXHfT4850/I5wbzrrBdyfyvW/sRlXT06MIK0z2yVkwCVbmMN9xd2LkEfnFuz5dJ3mIOstLc+B9AszL2Nw317dmPUzcqHpytBPK+go9uTOpZswP8gE/8x3hGs0PLlUHzoaiYvjn+hFsSWHrFDsLE+bOjty6F6ajqDGd7+6dv7mrhtSZs48yiexSqp3ySx5f//pteSacb2mZI7WCVlLMX2tsyigx9M0EFqPgmuOwkEkG1D1E+1od99tDFtyHv1hZbOlBftIdzxCkPSMTMiSPq9QNoZuBMxrELRKsXa3blzVNS5dCoKqnMGNw+4zL8+2Lb8lpb1bG3c+H4/IAoXyIaxI+AkzCT69iOy08dkzMbXa/gseUeQqWMzc8mHxeyqgOy4DFFZSP0utcxzLuV7XbeB0byA6UKiGZCc2jSfMvqgfhDdl2YUZ0VOZAt0v/5/AB2WMrl2drsD5tCZimEZShupOiQ/CE2WWOcGVb54McgMaJtJ24bBujGgEjrb/YcA6dS72Gn8CV/yoYtEhfY9W4DIsZ618Cu+XBw1eQ4/nJ9S9UtkOw+t0HH6++rKx9ToIZsKD8y4OEhk5tAKT2XT2jCKhTwbEHj26IjKqgmF7+5/yxQ2v8XU2+LPAvar+ZlHpLpM5tUcaj7R2y4JRJdl0LLEQB5vF43j0IEveZ6JcPJX6AVRByAUJYmoFjcH6zv0NsJMR5GayD64xdiERYWHmo/hxy7e7/asOKhlK0lXwDQ2RxFRSUsf5zYmhpxGdgATJUKNS+xcA9+nX9gz30OcdHnHRoHw3bUd+Ui43TpuK+/Z0FglEdLVaw8YitFQ4OIrr8mVNO87BIZFpUdHw5H3I53rSR8wq6mNFH+tpG6SBYzHpcjIxN19P8Fm7ahhQxyG8Tah2tF/mimSGkxur8ViXuw8y4CJAKAg2JVOap9vF3ahTFIhOvmH/QwVkaHAw24QElj/mjSwseHN7oFWXqyrXYR8X2CV2Q7/N2REPW2FwwOms+vr+WxSU3dGhA2ceoAQLckMLnNA4suQkZEae1+BXhDsdBkynOdC+pc4qxSpt+NrUFxNy8mhmwVD+nZNPAtv2d/QL4LWYlqiWdQHmHx+cB4UVb/Muhz+Jx0HmrEEjT3xU8SNm+/QcOrHWZoaeUzzE+hPL/PGfEr9iecJ4w0FOckwqGMmX07iMG+4cmRcfNgj8K0VZWNuBcEE5EBZvZxVV4cds8q3kt2KgEJM8bD3L4cPjSrAs0T5M+66ZeBvFtmGOdJyCyzATzDJ+ewaUjXGOvcss76ZhwX7vT94BEPJScwEWq24E4TOtZsKjmL08M3TduHE924OUK6gS8mINDrsLviquwt0k7PJS2HKTicGoFFpfzDhnfLQRkj2atfDVeffKKBgWSNeEciM1nIGYwOif2CTurUGhDdB6oQ3iyLUKsfKvQq3BltY4Vfde1dIwUtv2V0VxJ3Z3j6zwhE6+l03vPXAjXjJh0UZVOHv2cQ/r60kIHCM/swkbDFIqhsoFoS5xDlSI6Jvg8Zru/xQ1S3+0EZAvJ7z0sIcOecI4X7/myftbkiQnY2VeIl3/ZKKcNjmoh0eZnWKOQEl6TlokVLqRfBBu8O3GMoNnA7h5dIiWr+xaOlqeODV/S6+uC/W23jtY+e0DMlkoJrH/vql9O3rZPuJsLhpB5FcdSClVIgJBVqeVbPMMqDB4Otcfs3VLHXRD2vGMOAboAnp4JSxviuY44/PSAjia6eNKKOiG64SJCjCpcCWqMwZceNlfFXU1zT0AgSW20D0aWOQIbsbignPrX62pMUaXlhLz9l1+l9YsNdDwu2GN3nv5C8IMuw1b1XZDKS0qWuY8iOPJtK6gnF8mlldm1AUJOdJuO5mxErlbn2gBN6xCb2SVD8y/88l1YeBVfNQAttHFKv6QW0r0NmDSjOHC7rXuV7YlWY6cQN+mXPfLD3PIqFlFTyC6lANsSavIUkQe63t9KMqhxu1inGlSEGRkE2vzacxEthqk5P2I0c2ghXsXXeKUf4SRienipia8ess7aIlvHGyRHmh8c8cZ4D2MLW1z7Y/O1o3vL7eimg7XlcX8fuWtwor2/Z012JbY5jLT0817Rp84SRxqOmCtEctl2pEN+HbmemV0gpmGw61NAOQxwHKU7RRMumHGHINii7YnHi4TTDgl0Xc95rHr+9VSC8NDtpshSW7VKpzmImGcfuA/Quni201j3Lh7v9Eboca8XRl+vSUdKb79lJROxjqVbbgKFDH3DhBprRFGx4ZVx/+bmxqCDGG4ueUFPX9qsZJTq9LcUGvCcOFynFWG+RzT4zWlz1yDC9/upORsjmeTN7YDNi5Jbu5oGVLk6rdIzTqpkmegvGDKF0n7x43VUey7brgzatqDDNL0vyIPZ+JTSRoIabUTS2j23joVj+W2Wr99fWb4F3DagmqX+DAWY/EaChP2XourF3hkb8QRzqOJ5RbU9CLpInQOs4ax9XyXEKY+LMMFVpLrCKYv9MtnVwM8nCiA/jKJX/f90YnjWx2bvlcTKI69Vpii5qRQQ3hQgsygSkxt/bpZeSYK5zG/sw7DauPS2dvQRgvvmcU5VCm6dAsk2rXylxF7RYcoNCKbMX3x6dDK2xsEiftq/UEklwQmJLbPdJyEWyFoiAYSs136jWFC0xPmSY5IeLK95oaqGLWXWo6eOBeckW+gRMwWmapy5qPm+hcHjIzdb9+rQOiQtPVNCGtV35k+CXtwO+14GckmAOfq0sSoEy/USKMEQ+oWTELgD5rWAtDMsLIgJ8lH9UaU1xJ2VHAhDT/UQPL2/Kq9Hm4Um+pu0hJ3tQc5cM3oDWIuYKsH/Q15Uk2yxO03vQs4XVWHYouzMkQ0aIrtQNxDFRvA8/0WxwAszWSHjSb1eo5Ud3dneDe/5YERqMwtHQIqi4SW/Ma7YReYd+KDJ3obXSwRUkZJS2AYZmVAy/5gY0iX6VQmk4fZIpQZ9e5UL9jHzaF2owvJ2qx+BGFuUU3vOQDr2pQlTOIo2580kD3FgvuhqG7bmXTqtRn+XwVBf6ZG/v7kjShArz7GNxTL/7aJW91gpGPWaSgm3ZAKvqB8X5t3N7YmmBFvCq94ns3ZE6cSZs9dcCi5J8e94oyNsdYp2NeW8nSg1MnOojO904R3abRnGy2z8imYvqo0Aybxfw0lR9Efly4866YPuw/a0ZM+Qkv/ckdzHYO5VUfXxXDDk+u+NH6YKQ0yQzYzE0vKYTpegMcP6simAQE2ukSwjcWqBlR51PJhpE8xTEEBpbCCkPaWsSpDt5oYeUIcBlDSEgWH48q1q0dJl0I4DgZ6NdWjIQgBbYsCnuQzNwMkMOekdGWDqe4sAZ1+l37MsClEJXu9XAH6vJYN55biapq8Binq4JLBz5hBnFYBAEVGzhKydg21pn2W1S8AqZGbZ3YB9VqKsXTqkjIIxhHVz5Q8WS3RL2Y29QOLmWxe9HVVGrFrBxjw8ARgBAAIdl0KFnFhTbvcWpVNG7eFqWW2GGyZAfLDQcyoyC7KWTSO0vuPiusqbXYTQPHiBgIWG8JuWRgVbjKbnJaEI5IH4XLOuMqTWFoCBQ0wkS94c0Qm1zcOegLiYc0BCoYo3FpqhHOrD8m0+iiCRQjUMFdlVzHQwAhYGxPpamW7NSZ8QX3SiyNELHMzMTAimfN2/HX2zakf4pNvxZXB3Kkd2TW1hVA/P3FcdUHlUVFytNgpCurgYgJD2ZuHRs0IPMC6Hlrsya/RwrgLj3OpdZ5VlK94gCZYp/sJgbrSNBt48fbMb+tbsYxkJIaNa7sdeJx1bcafSO48KeZ1zGpWyK8ONmB7nEvWNP++2XlZ+29DyLIrKbUjL7dhXtHIqdMKSIUQithH1h8z16M/MB6vI1z//RGQz5gFkgfS3CBMUAw2mlsRexYhIKmBYl0nlrap9NIwf/+z+g0oOV6BaDKEk3r8v710FkVW9D5Csa+HMK8oI4+ll1LDEyH2W5P4PDgFICeZBGnKyOLL1aOl7VN59EC2/I7fLwIgQrllmELEMr3nLetADDnai8RJYDGvKvX4kG56+HYIxsbvWfLY11dFs1wJWKNbx9BPCY3vbkFCS96rKs3cAG1s4A0MWI92MZUY+JG3Ib+d8wo31wyCPS3JktIWhXspGSbwiwZoF5fdn1TDCSxsxUy9dv3VeJhDPLr4bcbeT89bu0FbDL9zMNuIQOu3UHFSUT+9D2h7jezzH6ShTlPBRmnh7jOJNVz8TjiIbfLWHSow1GOpPlC3c15C9oUnsmeZfEBxkfk9pyCeMEBPV3uMi5uE90pb+hxgaYZRCqG9w05ZKNRmO3NZZtqgCNgAEVHHvxnHMKFE1fKx5FqYTR+wU8fGOfyGGnflMxKW0xR0nTtNSVtCMghTorxFht27wiRBXpNGyJ1rG99TuLisuD0qjtGdmGpEx/EdvnznlWVQosKoComKX0nFgpgpBC6fb9RA441Fd7uSmdwL3E+CrRwLuu2tSkoWMG231xCN8IAMlO24xgSOUNcX2L4SDFzZ5JJ74W0DUKze4sNV++zzH5VEl9Nzjpc7bySbIodL1RyFfXC9gjHXjwmlERRNanswo4ESA40BrE02LT5HPhJgrmnY4UMDHQ/duQUnFO3TFsqllxMiIsNSBrxePrPK+wRkiIIHE5g+n8a02PcpcqNaXMxSJJ4o8NaZzSR1TlMhw8ZDWQwvMKlItSGqJzV2uWThRg8H2QE333K0CSjS8bpLz1qUwzDbuyhVDOjIzl4kYSGSWrQscSedGCfTn2wZ6aOaLXk53d3kkCf1ayFNDrFoklpkSZdReWrxPN94sciF69gQBzHIF5KV/GjUSNXSuX/YjZ9q7gasDreIXnmw7Jh7iBYUYW09RZA1cXesq1wN0LpTExmLoQZHuTuO5GcC3A/tCGH9X2SKxkaGZI9e9/C97wlXPeLT8QQjsGSfDTKqS8eywQdOghW3uvQ6YSh/EQIeJ3veUndT0bTAOdWKBLV/+tWw2UcoJ5Cw++m2Rjm44rc2kC/m8BzU2vObN68E4jcYyjlOa948Gm6rH++YDIuIc/dU2V5/mh63B1l3ozfIjPIFNdUYow4B7afTRmIY9nFNCwmepMe+VaXLqFsadbH3n9RKdThykxSN7p2UQdCyIOWwF5HoXrDzwzjUQWdF4sAPQBkKnTfcuTMlsWNLnP4FrjTA55Py7MS1hNBSCUYiRSBa0V4J/Is3zRPaPqjWK8sYxWCv44sX7di1TxR/n1/1zui28KXyKf3q/JRQjBWeUPAlKWBmvq+K69esmp03bAtWnH/jiiYknq3yRf/Smz/zU4RyMskuEEqM4FiPQt/hGz72yyMpSAW/V8wlUh9sz6q4Z2gqfSMgnaq3DM8rw/I3/s85LS/TWxrmL+TIXuB2XAEbjjmGwlEUdBZpgbjpfxMJWX/fFKFFxYcIPeDZS4bFvi6t8xiLh4RAdeUQI8d5CSVE6x9BuRN1v4OXeGNqN5UYivzT47itIZnulzu5FBgL+4cNJSeHMBYFXNyt4OYnGqJtQYITfcc0Y8p0ukXvSVSvoPCkUz/fCQzmj5ht77BbqYFA9cN3xDKxkrzWivaMH7ASiy1eGG7S6QecNsFpbW0nNegvN+6QTFJX7hYES5CPIoVnvskrp8k/Ju2ERjSDfMhp2ixvctGScjHKfEIw2HGjiW06XHIedx2oXekVSygFlHFghjg3LW5QCWut7ZhNqGPH2TSpuimMUtmoRxupvtBCHtrvavpr6ozr/yDwpPSXf9SBWFhzyEw+hPj1CBLZ9XsUuaM9fNHFhPqsNrZtMsvM6x+IDELGye5/FoDYqq+AzEH9E1NLREdhbo5j3LZHbcC3Wf77KgB4qGPPphEdPBgBzHL2J4s4f/1G5YfHWLliJPPxmNxRKsxm6GPuJmSmRATYUIno9IrEPfRLRtgZnDaIl6GJk56m2KzvrnyPdNQfFVZkRIyTRMWKsjeKkfm9p8FcSZYGMJeM/zvBsCVVRmRI28IRj9frp80SV7RFwgSFaF8VrRoykTscy/geEHzH8G0AMeuPUi7GCdQMdF3JWAbooqVwTsbSwaa+HDUyZ+NsJ74uK6PvErgZlKQtRdxCUJ8KPI2BgWRlBzxJt2sECC7zOy9eUp6whxP3pUmfJ6H+f/ZpwML0LOGozdZ7D2ZHGR7F21T90NVQpQhtMcOCkKLPfiCgLMb3/2GUVPgb3ILMrjJ3OhEJzBc7QaOYM5BSSIxTdAdqyBrzZfvbeEQg/EcbmWkSzvRalv6+/LAlGGwmyWKpAIbt0wGNVDS1yjqQoaG4tx5XVJ5UCSpp9XDwo3O6WoFoKPbYd76JYoVSt5sEE/L8OQC8gp58r3aTUwmnVM8Un/zL4xxBxPCp5VBE9AQT6iQIDpz8YfYdm3eZTy44ZuE9YLrNTpuI7XJlkEgjR4lzBEiZB93aJSNGSQs55yLKDoqh9U6Cg1uzrSKStSiACRR6cmSmBeXUoX8cHjpMt+CnF4Tz3Jw68DQqAAmDwWz5b75O57pBlLkOWALE1RpRZPQ6h2J9wFXfvtKxCJQ4QQr3C8u73dc+jwbGlJvWNu7mN7GITliN61sT/1/4LZuJbEvYGF5N/sOKGxuxlyJhOLOeWnCkoTOpriA9bje+BO0H1RO1DbdO5pvZsvJ4i7EGImDT4oJOaP4v7a84E5kKZDZmQDMMDRZea+ETXPHwRu8s3BlYCIsAbsbVuiQVZtNVcj0BZlG6lE+8OlUQrH/JF7B8WIdGTwPn98I/Vx7PCoZkgx2Qnw4ObPIwDEwY4RsJ+sNjxXauyTfpKymNLjZlPfQe5PxYrEk8MIw+MNtEFa/u6sEKUiqJCxlWeaF/eCCEMtuthjJX2wn3r9nbZdOGPcQ9KZzC3Y9CXb/8d7z7mZdJqjOmnd5H5QsJGgnNa1Ul2PB4ipl+CwRtfRmSYSKTmk0/PYBnw29/lCUMvRgBWst+zXhp4K44u0e0fpOfbwOiL8u9A+vZKj/voBYNgAY99wRrDA07zcHac/Cjm2UW7pLiiLvJSszUE5KLmqh8BVOQvanWisAoRRxSAaeCNSrt0MXrPDd3SoRSkFX8nPP2v0cd0nVFQvz60p91iB9W0G1XwPdkcl2iZlhbVsJ3ozW9tpVvka08vnEqP7uWdvprivXpklwC+34Kv8EVx5RGpSsg8Xm5Vei4QdqBw9U7YOLuKJLMlrSBXrviRSNwMw1qy683ABsDuMYLPW3mC9LrHh39pFwTi3YTdylvtcN7AUgpcaNmvhnaCGzxMUykdmoEO/u1mCrTmv8gO6ozs6gLzlyU/oHBmvU5uMvlePPyvqX2OxqwSZT7R2sbjo3nyX6/ldc3rcjtWaApZstWKi7B3KphNsvgCM04zBtPRr9y4TS4RjyI6DLfrZy4nMvOtMwiEYnadAPnoTyFrKfo3JdVrxpqbh3Ot/NhxHd7liSXPDOZ0l6uzW7TyWQ3ubRVmSAcjrql29f6Q/a6C3EU7GVgVuX/5bMTXo5TyuESsI5uMBtehwlPBJOtVZpLW4JDymUIF18OKuizzlD9ME3e8kdzEo78csoMK1oHaW/ME5jBkycfS3I01+MqCScgF3j6MA65frFMVYWbXVB/+nakHx94xPr8lPu3ta6mXREy21bFxQR90VFQjV1gGCiVRrJn2AveTZ/j9PvzdL6NztEB4b8kY6/zVQHjKgTMkRLZe8C5wqAwbrvmJE7VcVEW8eFBvBhXi2iu+hademkLESnD2LChlYXJqQ34CDzHJdRwTpb6t1hAmYqSpb8NxtZn/h5raLCryVm9ob5OaFFnKC0XXQJd/wsdCR4ZFD24kaFg6tlYtB7ACgTXPyIyTvyjp08X0bRXRrfpF2Wflwsc4eDwRi3iWVeH5IWIS4YvOtIPGB2H9MEpkGIUNpyi2MYTIdSt3qMY+xvxbTemAKiBmdaLjaqQTDs//v7QBh8H9brodcQ1S4aej+nUkKq/BIA/1ft2ft56l4dgX68KvYuKjv2JvicYH/NULP+PawW6z3sbgL7DbVNRlKxcQVzCLN/hAaz0bOh5+gwjw7KuYTWQBpH7hr6fFxMmbf6Zxvft5yAPFj8T8oM3MNk38V3ZoSXRkkyhT2g1CXkV0Rq0X78WtFwq0Dz8RBZmV2rp4IhZeKC9/MPA8vcTvCr/J3XtJo1pbq9GkeNZCS9BPtWWsuqMBEO+G93i7WL3SREraB43ubmK8WXSek8dx/4oKdksjAx5BUDLDT7/adPUfbPq6VLsas+4gNRn27oZxpoWitB42cglEg8fw8VcA/n7zCRBv9samdZmIRTASQP/bg9k1R51Flr4D22RQtgz9vs7qrKB/dzSPUZTwYJIioJXtLPbwbneOqeB+zqz6AumdJybjtg1rghQlAeP1wQ3HVirc7xUr23iY9GEXp7hi0CD4Pqpkwd9/2sGHx7en7vHiCzR69PFNm/2PZI5S9ZiBzrG4rlDhbrZaTqpIjPqKDMdwg2msndlezsSZOJWAWdIwMWSRkMP3+In8oQ5p6HIpQd1yYr8wAZiysYAIW6G5j3px7jwm/P4zIVS5IuhNI3HvpmdQ+iIXr4ROpZ4RCqKqCQfqd9gBVVrZ5HBGj26r4bpanDnN3llLjRxTzCD+A0FaWR3UWaZHPC1MoHwdw+eSBmsb500w72K1GR3NxT6rRY1qSrDdPXh10nL7/5ribzhlwYE9qiItm5nf9Fs2VD2sjyvVSEQlXq7EjXBVl88FHEhPjYYPDHlaDVtGD/qE469HSuWhwE0syWV/IyJxRBr3ni5ZkLBSTipwozKEavTZcu5rzi0VvAUoLVjAH6omNFq5UVuFOhFAQ7I8io2C2sFoTzCFJMJheNB4VN/5l3CX8W0B+hxmxQNF60lbnm9uVqwDUmUfhNW4bp1tdT1rYbWwRSHQzMHi8+xwbEDPm7fBjWqZhF3J9XmOahi3ZzNgSlzKp03XvhYljxVp/G2bYnl9Xwzhw0kGrdbZuA/2vnBVvj+PqHm4O4iubeC/vqKqTTU3bLlTmkvv/c729zKWEyqLG6FMfbya2dDTopZEOneWBM08eX2bCDw4/Fff17E1jMv3M0kgJ+6/UUSTgpxS5ui+RX0UR5VrbaYRae6kOEPjI273OBTILEMDUYBqiSNlEaEPCoDyWueGAUgSPxaBnUawXpF3i0Y2uPWeR63sxpeqeJ2SW/YywEGdR5hZlbFZM3qN3IvsfL675MqfrmDVnbClJRxi7RHrkrhhvny+eGM3ZFUeCA86jHwv7HQ+HcLOH+kKkI0qoHZ0vsL5RSdltMu78VQmyibkdgcuWeCYpttZU1lts0NdluwMD+ZIDHmgzF4vJ+WIhI/iRDa0cEHIUGLU17AhxyIQzzooRiAUcj9sufFz9WNnz3sDolxsAWRQblKcJOKi7b39RpT4Vn6H1Y/EAV4Lu2WZz9uuN/0FLqXfXyOn6NL46HspQjxnMzDcaYj4z11sLztx8EzBfQtCmGr0EJApAI3lo+OowQR+n9cJYUVOR4IjeXTNl+xWVjGFa67Va653Qut8+9MsQZrmx0jnbXYW8c/YAH9TKTYYyKRruno9h3au3bhmcSBXtJnXANgywv10UVSwQBIBRYZBXbRxyUTwkZ/qV9FSql0HVSBipzXAgtAnaG25+HGqM/na2xEOcebjMUidSRYdBi2lEgyVQG03PO2NhODSanKNPfwwoxgLfYBwgQepsannfRfbMJeEHx3t6tPefsfMHYhoYK3KJd8MiDvq3+XgGbY6lYIj4x4IQDQZjDhMjHrF0R2MP5tiwZipDfX8htDR5kJU8Am7wAbSV6AtXtq0j4RAycODkShqiKozzDDY4UJr1tlB4g+97DhfVgu/+GnIPirXWY3vYhnKlRWFlx3Jq3ptxCpHVQmoPu8cs5Kom6rmNI6fU+UgoP1Q/mJgVmpuw2reUMKTAmEPlD03o/Bm6IjjAAyJAUhniWe0Qiw8fxSnsLy58Wf98CBZMbgeE2kO2i3sFBqEsbiPRLJmFjjBjgUjQgDGOi5E5U+meCRmsGJPQagl3ZaeDhwpJPzvCgKv4I3R19VBd/nSCGYoTXulalU3HtMYjsAOxuakDDWiMi82BlYUjTBu3ObTQSP4eHFVyOBA/miDIC0sp4i8GBzTOmcLrjAzL2csoEvnuY96f1VoZsmMmAOLm5nOu3VFKehMjH5I+CP5lkLLc9TlZA6PI/2nwjxDs2AP0mQH7asyVbIsNOkOMDXFL8krxqmjHeUOkp5xBYUD231yqNsuHo9DHEnS8KuNL78NA17Y4MPfWC5TkCOvw3nVuU2xg2izbME4z4WNxjgtlUmH8ZK/+5lFJMwsgyDnTnt6lwwAfZZWCwaCOeRkNsJWBcnlG1K8qR2EAfAO/nR9T5CIQ/4ecUopMiJ67MIx8YSRUWtDMzB+kSHL6s99h7s4MzX25/qLVCO/br+CRi94If1pup1gqjWVzDlc6mlT3WohCEGr4m/BoI7mcuq7pD6D+wj4/1bjk7RnB4pllUpltVzquu1xJbF0O12x/ewuFXHNZHTlmAMHfpmH4rVsB18uxK0dmhf9bALM7JWTa0vlBcwp8AavcvJl1OpHfkdidquGweCeqv8Ihvn/9ZZ1Cmqmv8x5lxByzdDmfg0s6fwBan564gMy90NyFyfpMqaxRQxvuU8wMjrW2r9KoTot/SafpkZZIMlbPU8wXoVE9CtnZb7o9tHX4F1JLgkkY7Ri5zLHVJAHOvB6YksbGdeu5MkgG7h+/c/Mn+TZzzJ6Qyy0wORoD/GhAXprTRipQuGNYHdE67F1DmrZ0CH1/8ygXoVq2V47N3gTRLCJ2OFPlAT3cGb1aGRFSPbUDA0zrTNiJ1BDpEXETNsldvcWrfcJi5rJmf98Oo2232eV/p3p4MTnAWe7lx0UYVv8z9QN1PA70gQd7AZr+Ma3h9iaURtWsq3Z7uE4wWOc8H4IgiWbKpjR5jXiKPrHp7SXGZMnltIgzRDt4CqZfaQigVYbWmlLMQbfVs8a3DKuZOGRPngtkSzfTq9BgP0hrA4crmDeihuhliWzLMlh1PjrqCKzQxvswgV51MCJ175kq+o8SBoqHgBonFp1OoSSgmT1asU+IbE3xkbCxzkI2YN8zzEWom+klHoY/SVMB+M+1cTGJeW8fAjf6xQ9yjM4uguiIeos8BbTvGZuCP1cwC8bYUO95NiIYy0hMM/hErPzyCdwk8pPNGhSH8B196/OEW1P/RvxGwlwQJ2NrXOh9fdcxuIZ63CLilor6LKgaEUdWtloOTJyB9WW3lCnM+Q2iKEoZ5IAy+hF3eHLmGekf6EWqHIXZfZEids95RAhdcKuA0qsJG8rwyEAoZSvEJANCNPvWxZkiHeXeVU/o4SSVrx5+GnIMY28Atjlpxbfdo9XxeGlVBDiAWGbMjuceBbsr/EZAg6q32eKVUmlA9Xqto6QQeesr5j+UpUbSlYutpUAoc5A9pJLpmrOsptBLbO75bqL+Ld90AY6yxXqtlIq35PleGHwcIpqydE4cmqEl3dZX2d/5GDFBx2HPzQ/Kh1sT77L3WEguxO3quRP+Nq6Pqk+wkDbevVcBSR2LCRyPf+dn38u6R42j5aTlDCsjKQcovpvIDYp/M0wgM8JjWaG3O0OpJmr715xJ/CJo8sIyNaqol9awwVGQTu2rnlJfF90IMQ50FT/PeiU5bRdIzccmTNAZ4M3RzemSM6Hc2DzfLnen709Z9Q0SPgMjIkDv22Dla6yceixPhfGD8AnsLoZmsbtEXEPXN9MkxH8XyaS3j9P0sUctl6HiXUekWc+s+60qsTSCk4mWU1t2s6mIfAaJALjXZCCq6rzFz2uuoTWy7DqKXCgeNTz4tGdxLwxEzVwo8CMI9a1VbCi1cWf2GFYuNiErj8kdtSpyJ2wzv11vYlQWjlC+P+cFVxeBFFq24GEDmX8ox/QrdG3qkHEp2/wxnfiU60SlkAQbIDhuSfeEiaib9zn/K4xPLV8dVLy/8H6HFN0M52YNXJECHMmlwetiAsE9hhisksFABOJEYTLLRBPVjNk0uUiDEyNuiVryjtzSbtpUdnNBA9fj5MTL3kpgkuv7rypz+3bE1e3Jznbz0eBRuob5VSuXGYATDKQEJ8vHPY8OMuXKwDDHCzJVyiEPg+cQBW5RCL19l+rdgGWgVKmRhocdbtKS0qzP3D6TCsIhsxkTkIXtN4HRKV3H5GatyOpnKOOzL5K9jze0TPGcdmlafPLUiY4JXYZTAXUhpF6+SMLotNlk6Xva1MS2WNp86i6J2ro/HG+3hyAl+HIgTQFffeC/OXGCD+QgsU7zyfNpzV0Vke9FUuo0IlM9O0suBJe5Uyk147GuSFLk4NoZveCxMaoAYs5ZFKucGqgTFaw/JRYwhqpp+BRkgKeqTL6+hcktbDYcVIuxxDOmc9Qrbd3dp9z/AET9oqP9bQC1e6anozc8ydAAUKReNvYqVIVlt683ZsP88pGgHZe6KCI1NIsugE+XTr7MavnljnqWtSzSTBrBCqLH+1uByNd5XUCKnfx7GaGCYbwEgcDKosL24pFZSm3EtzJG6DtZ1Ok+L98AYztj2yKoB+XR3A6nZk+pyer3llR/auz4uy6XshiWmAzrh/E1oaLiPkL++ozGT8QUCAGKVE+//2UK/sVUlxDSGAFN04EZmFIkF0FZuFiSq2aZ+kDBR+C9lgHuPE9UIMSo6NnbJX4a7ADbZ6yzdkEJlS4elXTH+QEcRs33M0XRup/TMUMshIQ/NiBgVDv2meYYbmG8TPMHdij41WyfLrlrtxcicP0bDBo6zlg3hvXoJtW3QwkToTkvauFV5GueJcedTBOl0HFkU7yLN5WObTymtPM4zjOXvEthvkgwTv86+lULjCa0VG4byHizfJsuHlJIBMabc2TYfA6ZXkMijiHFT1K0u9GmJBpEJwPgBtupIDYm8wF/ni7Sbc1KQWrv4OUKXUJUUAkV4u9m/OrvBNAJP3pH3Y6xuBNGs5q/2aAA49cMpSWRZqi4gLa8g2l4YrpxIquE2l7Adzc4kZXv/sRWbHf0HqTsRk+q/pj2Bduk7AgIgy7RMtw9Bk3q6/KTAvNUwVAvEq7EBuEAm3Q8kxENoIPHHS50LaKaAZO14FbZ1pdMqC0u0emnxQfTqjawlH8YdqUZI75PQtFztIWqRg1yKmV4fgDFulWUfZOCwDo/HAvmFXAK0EXRTj5ti9cHRtAqLDkmppgJpwAs+Ej6axEqF8Tw6YBptjAtsPCieDFNfAjjpm5qoMNKbyP4eDMOrqM7yD/fQczJobAQAZRKD7JTHbLY/4/n2JNlxwWzS+9eLSXAKMrvGJBchZ9DfYcxr2yULoGcNghll1ZbLPcOnIUGjFDqodlAhsNFiPsRT3jmOwCG8nIYRXV7bGpVKTEZPjfM5xFfXILSOaXRH0x0HctqfQNKceM4osX3YbYEVYV9zEpa9d5HCapmeBlxI6Z2q2vUhDV7U3tdqsOt1RP5GhU3AHQmPzPeHlUAREbiWXIfFxk1X1cLmaGLKoQXV6jgK9d6h9RUVE406G/pTzPTwagWcngT2FHuoNPtwVMfrj0fERQh5igh/keznLj5zkv+EcDmrk9JqirP2E6Z2FMl6PoChj+FiUS3P+gvNBxQ9Mu5FVoGw0u/x/jr7soZxYDAknyv5+ikDXXgEiA2WF2Xx4Q3VYcwyczBnQiAEGlCXCP0maqc/bUvOEVcoiJVkH9Mw44AZ9e7tfbNupjQ1CyGM8TibXdHF3RMcszmuO2BWVGiabiOdjCltlABpNhaevhQq7/ILmBUcsROapmUdSaPGANkSis3VgYSDjrNb1QSVGKvvWWQZZ1TWE0+Ai2AmohP6RZpNXAoioBRonvpwHySnUUS3jdB0hMHygI6NDTdctnWKFHC9JUviL+l+3T5maTD99WbZVk87ItyVjRvTk1K8i76WyKWeixwzLP1hsIWoLVgd/8iolW6rbpE+VVQSW9j0cOiIda59W4ZQ97TVLDxIHfyqZ/w+5WLTKkDvNHpEezZwjPgg0dQdhJWqa7Kpb4ZIlJF0s/vZnWPxQ0YOe0wW72+HDqSUpzSHKrp8Kw8wDGgTKXcCw0fipFGJJPrwu38bI9yqbmaqsA6Yvw0IiW44b6gYshwCB7guX5zdwhAl94qNkSeGSsKTERSkoGZIYssw8AWCJSI8pVRQczBbmVKZdqlH08WCzn51bn77PHlwVAHAIyL0++BNIQyhNNQle4VQNST2H9IZdwZ2agkhtDiMZYcSBURDl7GrIK5oMVdR+3Kv5cZW/VDZ2GSzoHmu4nmUyfNxkO94JN5S6+Qzv+lJezWwl5XA+2BVhby45QbFbREtD76a4C6Sy9bLj9Pmn7Dbmck/QeDKduLre53Uq3XmE1Vump/E6y/foQqe/L9gL4v23M9lmrwPUcySAnwZye9eVDX5QMnnx/nF1yDt8+GBBugKP5IDwEYr3CcO5i8hg8HpfMkGTDJAmoS/U6fhzksw9wADkrnP+czjCyNtdjrlPazcSiJcAuWUqbzZCTICmFATb4C7UIOX2gWE5zz6zejlpbvo7IAGuhk+IP+Zm+N2wDYGzuRXHhU+HY8qitpRbh5VWVxsdXPt/i3UNqUW2O/1ncRBKQFfyiOqbpula7UlpYwa6bnxP+CMKoN0hGoVF0zpgWL0uDEcP87u+VsGdX1G1hN6oxlkkNzPjdAd7dvh3eVLe8H7cf3VhefvV4daDRmizZJXiYY9pudxHNN56L+FB+PuUZn2jCTZTr1KT1Q+k7Iau4yEVY5phSF+nkZ7bIYY/ONZbnWYPCOZI9YVIdOsqtvxnXd+X0zzCmm8hSPEIunJ3CQxOUgIGZCknyqh1u/Doflv0/GWARLZX9xDPFXs+uFTIjeBNCF7Oh2NtKPaeG0bwiEIXCjRun+XUL4J6zzjEWKx9MCIoaSudYf1siDBJOEULzeZWrragmKiNkMIQWBDrA/CsXfBzYULG3ir+B4A2Kp0+SWI74vR2eS1x/RM3p21IJTxPy5aSOSc9RKaRFIBj3HRGcD8qUqxqCUtQxndWoAiD5qN1QTxfY/PvlVlLGaYHQtjJ7vaiPvSF7FV1PSa6SYbEJoZ1s7jwmwOuiCR+CQ1NzpC4C3trGFWuxYcbQak//j3x45kM4DrhfZtu1i75vt6Nf/cE+IqzhW2xt/80FCRkdez+7R4sO4GOz98WEjewHa6ygxS3aP4SQjCD0YO7i1GbGbO8P8wqrMikrH2eUkGqkNKfdwF84NWvsk+9bwzosBs6InXCUv/6Mhw7G67EE0ITlaoI3NfMU7yJr7GaBu8z4Tauj50bqhGHQ0xs5IhDUnnI/Bxd9HHVp57TaCvgRYxkqcFffPi6VhLHgA/nj6XGKaowFyIPSCkRASIT7FEntfFkaIWquoPUgpIhSGJhg6XGVu7l8vq4oRaxATUd9z6NAzGLB82vtMeM7cfKoaPBKK09HkHRIaSsHEQLNhiVGJ10fx7z/yj518E6VGGDw3iDMro3RvbSzAQ3OmG6Gbf4sd3q8bttq3Yfo4kCuGDMkqEVsTsw/szxCMIm+7N/gfdBk9iOmmCDNOew9Hn0/xPomjRruOVTIAz2pBFo3Y5bYUiyVU4HUlbru/33CQKO3q4uhnGSIsdoeALZvFWn5VXe4WnXYsFe3QR82SSmNv6XCz9Eav6Wsvw2VbyG4LZdkrymdUnyGpLOxTezqLeEOO9nYcywS4JsGKq8kK0luENBLoML8pk51ziNLP9uomByfOMq8IgCx1oNiKD1Ld2rq9rIMVNxAS5rMZr2uf1XMi6J3yyQ1m1wb0Qd2wtfurEXSaZdTLRjsiY8sKvpebp3sctwiXmNiObDSaBcVE6II7rFpLm7dPYfh9D4ushG6UxUsmfa1k621SjxktAIOrw39dfGlgbDErsFOiSrikKzv4QqNsiO1NKJFbNtA2w+zW9Wh4DjB0kMaQJV/XzY9lXW/rer2HQuV3nikkdPGIDwuAyHi1w2oHGAbHIWYVsLOsuG9/lX/AfDlG/Uq2fYaJxYpDNEHrgjNTGq+s4K6RGuHx9kTDA5gp6Fye2N9h7Il4lOXe1Va5VULllY1g7tOfqyDJi2tnXAu+08+t4yoYkR56ZhP6ezwPBQuAvHz8TZw5CVB8jjgTdzuuIzArnymfFF/PUWiRV1QX7qEyh6gJWa/6Ku5kKCEs8szynqhLJZpKgYzZjLAj4D/dUC9djYFNeo+1dLNzhulVHr3h92Riyd6zygsop/KRMRY0GzTzV4ynH5pj9d1lELAdbt1y1REjA7zHbwCZFS5q9YSvYDNjHCUWubKUNVoXCqMdBWTmaLPK7B5k7vPTcHD3D7Bokl0gfYdSCfQV6voZtxFHztW+bH9HYIXgvBJeVo2LLPp5I0yA+ezEAJnEQ+X2UTce2XGfpSfzAF7JDQKLJqVnoeZL3Zs8iuja8INadCrQBLcF4I6ZF2CGck/dVs5/EBnpqeOzWi62Ed780ybNReiV8icEgpO3p2dLt18sYlkpzvjyxwTrt6l2doEVW81M7ub/Wbv1ZFpb+ihpDguTrpnolcFiQ7srtx6F7WtrFTfxK8q1d8G8TwKTapYSMQSTp0RE1O9JLY8b0ZkL9q1dSmOZIGyBTgxdvnQGebjhGWfOBpQAcEXZ+bmPW+v1WW+LPbFbxyepNB29SGTQ93TzBfqKRNRXqzZqn/wgGd5KxzuNGFYzlIxniuXZfhl3BzzyqxOBhkDB61e10IiY9txOcSO+8oLnJNnlpUKad1Y2mtxWFOjUNtIjV3cm6xe8rXGFZXF4M8UhbMlOpVBvTeUxmcWQIlN7r4lkTBkrffWIYkuwSqQr28fQMrtJIA3zddBiG3f6dMLCtA+WLRVuJIlMAwcCSOj+l8T9XpkIhUYSS/WH0eyoTe6BXT+MB6mgEe3zkPOcuyP2s9UPEbrG5UHfHP2+8VCoS5Odjtcom8bTAmSWuOsHgJHd7Vc29d3209eeyK3ePcMqxPPd6c9XyLS3EJCl8xf0mN3WzhHFVFG84zTLUOFgPISxhxbXVrKbEdlr1Rn0d0Thu9l5LdVlDckiTBGSi37y8pXFeLXvTSAVAnGu0Be73zbk9sEfc9+8gDisrsxCZr/JCPEneuGvNy3jqBHAmy7EDFlsMp/2Ue7On9Hmo89/0FYh8ENIJFu9TjZIs9705JyHk+jOhzgdFYN/Ynry4pZV5BXlF3aU7Ni/7fZA7zWfR8/yQqHySvZcSul6Zw5TNN7+rsm94wnuRf7PLBwQh7kJ0nJ8lVKrkD7kJqDSdoZMCC+fuHa/a/TB1v1Uen3U/w9un1W4Hsjqp4Ymx2bv8wRxEuwb22yJQE50Pr/r19qNEjxpaxvFRosUhTg7r5+J0u/a1OhRV2KLQbKHM0irUnKWT3SbTS25IFogkeRwT2lkmTyWi5bpApGpQbU6PS0kdMJ8zznm/t47LgVTrdDeakAKNbfEJCg41fxwD0SxeTCu5wpsoK1mAIgb4AO5Hl7nWm9FOYCc+G7SsL7iUmNHXJBbMrrAHi/kxX9vJpLNFend55/PqZhdrdRpkiIOpGf4EbB0qLkCCOOra/p8I9zzANBZ2w46QT++WFYcUX9TpOvF0AsNdOZnu75WE1RBwjPSMRPzgmQ3T+on+dXzxdtk1SlB4QQds+kgQ9LfKETdfyFeVeRRfMLK2NqH/Q9fJNjjbyWo8lSBsw69U8xQBBdGS4UJ45UpBLkIKx8pnqSO0BkBSWiWO+MvLKPX5hNZiuh1G15KThgP680IXZIsBIt0NZPDyuyLq/UWWPxXjoOWOi5QSCh6PcTiMmyFByQu7dQZ6ABqor/o4g2PFi72DUAg7B5xJcStAxG4II6anFh92PLoYoO3DjaIpxtDJUtTrO8cdfbQHvj+fz8zn9KM81yTzb6cA7ZZPzz0+Mo88A+PQ+doMf71HidzdceJnhqPjZcpRJBkXqtQlN9KqeYB/PPd6hNWbr0/HAc/TvEPadpTcVdC20x3qVz2hzFR7PdCH91oF0AedhqSqFPIX/SWrDDivnOBPKFVZq0ZGSKabUYx/yBgTh4R/KLi8wVd2RteWAGdqNlC1pyqOofXODbWhQOM+6CUdLPqCnM3XTLcnAU+lWogi4uf7h2PEaCum3j0DUXg1fr4ZrzEhDfmhRoNBWrysA+Gp1wtCbTbuDF0pUen32E2U50TUoFS+0uGY3jjFvzgNCrVKKd/KOoR1YE+WQ1WEfgnOQSoKjOvcGyIPsyIw8t0xf+QpFIeFKOR/7TL+0aBNwL7WfDPtp3rhnhJKF7Jt0PfL9ayY12BzgQp5p8UMU8oaXv4NTeYUjutkAP9rNl6RcAYN1jNXnKZQEncT0T+yZ0YOF7j6yuCbTJfVdUcI46X0WTjd8O5gd3Dm8C6Ye3TbBY/EWWkTZBaNpY2ZP2cld/hwiz2FGKF2AlKmVne4pDJAToRXJoTeru9JIaB0/u8Vy+h3Xt8Qi27woGPGEzF641eMDphdfw4XtQIemxxa+SQuM7if0pH9GmR5fzPyFj8inksi42POtRqLZ0SbWNfrLXkzbP5J4au4uBEOTO8gWuj+lZXpUP/m/gASycdgYmFvQzkUjzwFOXvCGl+NvQ4AoVR4gbndjCd5QS3W6DBskpTAUwBFLZZs9/UFMh8AatS6zgZO3Tzz0bdv1FcZ3V10SENQ24g1jad8CW4gstxzEAODBwWuDBZfrjXOZO7JGQfR7dsOila924AU8BbdFHILrwCG8WpRDP5disMywhSgAJUqOKCRea65t2Z8hqFz7EK1WQVW/2BNgncHsd4x+zfN39gExGm3lrge2wlP8SM5RV+QARUzrx2IfQ2GJxJnJBiRGWJZAMaPOTNIXZ3BEIIF6c6Brg5zye3w75tjud2WheICse4dGRLXLQs6GGeaxkMHlARsNPMh4KxPf4t1SlRr4FnavLM6cEz39Mk52TLp7IWOjWGz6AMa6o8KiKvqzBftMdT4JfnDf6K2BHPOb3yKFHdhG/LtG5AjQCo/zhA7ewcP8vF0z+mHBvqHujRQauTFWFB3yP6OZz7AVpLGEmYUkTOE8H1f9eCPRYUEt/WdNNq51TZlWreKS2izhDtigboS1HbcSVr7kS0FYw0iDbC18JHMhpMo4sUMaPMsb+rsD9MUYsk6SVk61UxabjIe0ARb9S1DhzcT6k2TxWIq46SvhbQjyPV0zAxp3jwQrBanxaX2rVwXHFV3caWsQiV/bJeiekkqgbjfmCc+tZFFoo1tFqcow01yDxLJ09o6O3+Q3Q189ggSWnlv0la4m+cxs0F2MrhDYK4K56QjMVk75qIeMUAoFNYWgucxH3JGq27CcbxPQqYGwNNDVNsuC8eIWDGL7l5T6cIIrigCD6eEgV/DDS2bd9Kzerk0ErtAc1miSHOHMVwRe/82ROsinytDfUZIh1qoMHiPQzRW5YaOkjRZCl3B9zYZgafyDsDOCsQ8Bdu0jecT3a1KBVHb5FFHygB0+vH3X2YSdXjBjwPhXxZwQQR86rlGUkNZz14/8bKX9szVg20KSvsvWWXQxNW85ouw+s9ajL8twSIY98CrdBioRHhNRKfMyZzmRskmyzvm5hgwgXUWfEc4OGAA8d0wXBuz1L9cZlYqOYGsE3Sh7zkW5KEOiNSD3rxS8coYJ50GEa+sU3V4lc4GdA/9vONNVzM6xIDKteO5bAYkRex3NtDWSm1JfKpAF/Tg8wsAecWgO747Fy7Fc32AGOqJyP45FUAE4EM36FaFRmjH4Ap42ffS31wBRUlP7dnk8c9Df+evksL0meqAlRBQ2TSKgIi+ZGZpftIF72M+dlTLJqyZLBr+BniKSAmw9P13NQEkCzycvmew2RmRBQUkRWxM49pCqRMcFjFRd+1qw5y8dJsUtrCkD5sKyqd2IgxWzwPD6PDBBL6un90p4ikQe5W4skbm97KI8fB8if+meCY6fZktGQOEUPY9LlMqC5f4Bma2KLyf5HJwN9CU+MOxw4kkzneDIb/tNNkPG+aDnXzeKtNpe448Zfb2eafrcJiLexVgWyVCIrzEQQbPI2ybyNLzXkq8Fl4mzU9P0WFCRe1xW3Jp/XYjkHcItDhJj3an6dGVkNHJOg6Ri0K2epainf3Bmyn/JQMsvI1CeTGzfC9ov/D0c4LM+bPRyPhrlMthCBBvfDBwfuEcsZCOeWf45XOmVN4HXT/8evUH1gVDkWlDx+2bgVOOVPjzyk0mA9DTJ0W/533rKf5/+a9DKsbrJgRpDq/sKMv5rpdxqX1KfK+PQcopSd02dDFHyF5bSGD0AL7kPQIy5MyKlv0pWxDb0JiMAe2ta/GkjYJ7Pel3KXdZFIeS7AtH6KoPQpxidoHuhqOhrxeaNR0XjdduoMkzx9oOkT5qnwq3imEpmGBj4APeZjmWYm1DpaCfOlt3EgceNnQBRoDeM+/GMNROp9x5dLTl5X79MxImxzVEOAXSRb0hRTuZlT8tYPSlEGJ7H3tl7PQewsdVHAzgXlXchNJZh1nC5z0XR3N8Y06yOItAqNZ8df04sLum+om4R0Vcrb87Ct45Q0YtlgAvGOCk+BmnQO23Pb94ra6CysQR6M6PTVDzkLN3xHB5jPynlHKOgKoqpTwEjY1hcjGpfKz9BWCPFVYfz5LdMsjsMMRED3Q2w01RE6Sqfk02tZ6yJMizR++gdzytzJ+Jr0ULvk6CaL7e4WfZ+/u895Yje3vY5wolmCM1PsXhjx2Kechf54ERqO/WdnYeCKtY4M2LbzWe04nYb+SFZJTdLnwqlKBGLr0oSbcNQ02J3xDdjkkaIqluxO9ubLA+w7qr7SCJ1A+kEzekhRkbVXGteMu60UEKbG9TY44R/7Gjq9sZFZpIQl8nbbnfGXmrQdaZ5/4F6r9kKjQ4/w/I1MLWpLy5d3eLwMOxoX+8PDYmKQepN6wArjZ7WXlavUjZYfzb82gvT1ob/7KeOUqHg6yrAIkLnJvge3gQD+x7wwEfFJv/nFXd9tus/DCWNKW4w3WZMDPKluLa6bnE8wFsiFiP2qM0o7Eo0PZBnTe0Gve0sLyXUCEdKsotvXKqlOdZ5zdpwb/8nLU+cAilwycLvi/l/oU1p/nFREqbmC/UHMHg1ZS03wTlqdN/gYtl9GM2THvxBgolGMDe0bpPWGWW0k1CXuu+IyCLIoyzYVCUKbXfR/6huZGefx6M2M0l5Z+wPDCS1S951nOfDKB3SYklNUo758VAlhksIrPhOVZQmONMgE6gEmLrxxzztWQNu6e+MrHiByR2ga3aExtyhml8S7M2N7q7zAwsfWFJjJytYGEX/kLEZELfa7U+n44HVJu2mtcGBxpv4LlEMUuqcXAnV8t0d9k3pEPViNbc3hffgldjpjsH9MR17rQ1hNh9l82owbB42u8LECMs6Ee2zScI8q9V8E3WNSZybdLpXAzyZ0Z9Ggqv4YJan2NeoHs0wPn1Dndlc4Zq8Q3luxeOcnAaUVA1YDMm2EMu3mqPNDXHCWBalFpnYU65abRhJKPHki+aZ/mX+YD7bLiTHPeFcgsPjKKI60YLoq+gdbeW19ZK9j5B4fZkY8b+J8Nof0LlHAmSt61s0brRiFLlllWeUX0vp276Rmhp2LjwhzFGmysM44is2F7HxnTPf+utCwdkMQSQVAy2hPxs7a9WkJH9cD0RoEyn0jE8tc104leIhqQ51oACwQrfSVbLNUGjv1oWmPsJ714tzTdOg71bvDMNRgLGssK2Y1OeDUkMQyyUOVvs2rbsVDLM//pK6UPHlpd7whMmDHqzllNcdaa9FDbD43OBdkj1/r5XUL3JMldHCi02VA10HB9F3TlVpCYTccF94l7gA46nn0u1+nX2on9T9UdaH1ph6rqGIO2x8kZkRGQYzXtGA61EPSVH3Gt+ylgpS53mRiS/1HHT9sXzPE9oA1b0XuUDgPiPnt33o7CVEJsSJWE/Lz/4VHwSL93RO2NLGp4h1z90HJX221C9oC+CbKV9wAlFpROiAKsfduzDI9sEAvsG9uwx2cUz7HlgoMP+LX0RYGfsCYKufSy1ypzUcFp/TSUdytCp1HrvckDmPMGCDNEjVgpQYv4TZ5vNet5BURhkVTyoKEb0bCTk1IgDracXgDwElFPcOZZ3XG54wrsYmUtIlwrsodX3QEwzgXDjc4cIhHYgCZuOO6oOAqgevxq3opOBCh+2eAxgltDEkb3zQ5u7lTZvuChe9j0lTpt/gf3oA/2fZyeeb2HWQZNhouXHXAiooiRcj/XQg45cN6UtulDg4kUxQUQAZywxNgVWU6CWmeXqdfTcBvF0zfMQsCHfj2alkiCY1gUv/bqUTgbJmYit725+VStyHfeHpLdxb80B5kG5QNVdzKv5x77PemsECAb7+8GMKKfvG6PNw36X7khz5EGdgxcsLsaYSijivYU7sWmroU5lsBg7PptsiwLHJHJp6DiEFhhur95GeL9P2R3zA78Mv6erhklUpu14w4jLllG5BmlNoUXfLNnv9H8LN4LhXw71GKOTLpG6w86T05wDWVllLiTOffATlXk8j3ntg7lCwJs8NZY3wX1PXFCWZWHuZOsa+4da8xe//Zq38biH4MGzBvhas0sq+scOyjx/Et4Y7jFgzuL5YglcmGgkMVInD8j0RtTJtNXQoxjzT0kHgtGc5wnFZQNXigw05pL8F9bNjrP/ZG4r3KHmeZXy1DzX7gUwB/1cby1Pioao6OZ9a1sqnUARBCpIeX346KeQzcgPDBUftgAmIeb9rdw1/lHsg9VMcmkLUgzy2GxRuN3YmPqqu45761KJUR1LQyNhSZumUQhaqkhP1Wbqa5Rm7o/WcpEPy742BjR51UGDjam56KqZuHfgQFcwC24vXV1B3gqcJwpZxdYtva/pJ7WXbr5Dc5swfc9n/OhCslrBp9j3ssBZCdSwotOaa1ggpxZm7XLmYRvFlpHB3BDjeBTEF5PwxjasD3EbmJJwTKq+EPs2J5md/MO5QOPsAH3ktfMtBvGtZDxdkORkzbrgxrcmNtLZViNwIRv1z/9wC2puQNXpddV7e1SQ++IZ4f0IaDaNb5b3MDtKkTkBRxqf16QP30zj48Ece3Ajo196rcqzhB56jH0o+WBxNJ0AkoRN62I2JGksG3i4/FKyhuaXC49PCakyGhsxByDS/CvJbwrCbiZ5TsUlTyslL9+WqQqLPzTtzA64O551Yu2xViEkxzCJUSKT29E9cE96eLJ9er/qvCPaWdgOtgmBitzd1tYINju3+DKH9ymotTbKpuiUd2IcGGKGvz/s2+paESpRjpctoGgCOhTddbhXK9ENmcVFPbwnBrmL1ZrIq5SRy+GtBBQblPuDp3yYbjY6EFCMWVneK5I2or8uvzsPZhgKzYi3F014gYMcZ0g1ARzxZDnN03BV5cN9koEUu+t0UwNkZKkW1strcbSOxIqDBxKLgUMaagtOlU3Rf78TxAUaonNpAdTBX+Vu+1LigXe0yg8RgqKiizH7xnQIuMvTtUocmq14jaywN9TP56c7uamP7Chul7PwX/q2uC+5p0ggEzckK1OB9WDpR7UiVu/aFVu0pJ9PfOMtdqik8CitoQX6r6no4+IoxguEkH9McGH3pDX9GoMo6L9pPOmUjJnILP/x/6nQ6Y5tzzGA+wYNyXbD4ma9qMEqQ4nFhbpSYmZOpaAryak2FA5Yq8XfXHstYVFaPFZ1H7qLpW4Hjbse6Vj7sU84QWlwnojVtWs/65vuXPCFxnFHMBu6DLxyQje289wU7qT2gaPsjpB8kRs4VZ+Nf0/ILAFLsvHczGttJ8/G/LVGthro70OoOfHKfhdvMfKnif6NDkui9fJi98c2ayt0+GoW7tKbF7QW9uJaG9wWTnDD/YVccpvdeDD9PnAKM28TD9Lq8axw1J2YacBTbtv4qjxYliyJzopJgKuDrmlBW/W1MDprsphqz3IIJUbGyx3evWtQ8UMyMWGHmESt6yvwU8+oXBcbgeEYYf0lcChmmbw9o2lxeT4znXrTXMuopeNI01/gbrtRvOqx4yeiu/j6bpkNJglkSUEMhjIss5dviXpC43GyXAWtb5s3F1o4CxtF3MaURaj+tdzQB/eGVVUcqepLsTB6GERe+jpfuVDFsjHsUC79kTh9YJvVeroYqd9h5ihOzokujtng8GmhEYt4YLery30/i1zAVDI4GOJU0GcAMVmbQYdph0PTbT+yk3Pak1WwBKJK0kB9Kt/R3HECQaINQJoHSCsOAs8MQiwsCm4LdbLwYAmPXJz5mYRXvTSeZ3oldiM4q4MbX25ndFNdle663G7B5qcPAVUi7G6/m8en1xZQTE7K29m2oNpscVlLmKytDs23dNeHB2S+zGDUWqSQaUBMMYeQGZoJDkYjeOxQjd42e/Ftb2BymT0T/Efn1OF/KoHpHgF4H7JIZBOCt5P1QHWvf41vPxPPjFelxi0y5Iv4O5RUxrILN84IlBQ7u0IRF0e7GgJczPoWKjEN2vf86IgG5XdUsfi8e++hhZQXXXbFuluSRPOPPUvXgBHVeWCjSTFy/KRZhCR4W08KsKTrajUqfMoOjPm+B483AKgTQOpDCEx9HAxTl7aGJv1Xy1phOqJd03ODJMCuz+Xd8ynyLfl8l417Ujyxo03XjrlaH9E2/Z1Jj5gb7HiilcRYPpiL3pCo4Ocxs7tB+GOAc8Hudd1/sKsUtZln46pCP8z/NPfnElCW0wHAgSKXUR1+EZ6JhSVQ2L5CF2c+wjuiYzUthxhBqsasLDE9zOr2/dsReQAae0dMbZpy7mE5EttqO3fNvUqE4SvcAqZRO37chZOZ0SE5f2F7WcFMqnE5cBpsDpA/lVElE6NjnbTJRL6NB/Sqmlm9dEQ/+iUZHCqyNBRPU7x3BoQg4vW3/pn2gtGhFlnJOIsvfFKRxzYYyefh2l+6sDA7E1zNz77r2e/qHnAgaMQF119z+FMDw4h0TFZvUodu6J1M065CW4xjDnQ7+KiPxZBERKdrgm/Tjak02g5/mhJjgmG5bVBGoAvC51cVoeMvTp9KD2t3jMIJ6zKU/b1n+6iLS9kWtGAMPW6/+h2vFYn3jDzfhOBzBT/sl2bx7xBxvY2ifBKXbr/4I3MAiQhoxMA/XO55D1t+IL3OatsbCdJSQJlqZS6s+x1SbXBMdS9qyI0AExkV6SaIbdHgPc0ksUJt8R5a0S7DDcXWzWd+oAPEgm7wCeZ3bTQemTXTA3N8VNqG1p9uLfA7bP2oqYKP1FKfEPvfw1tSmbDfVSXKDa+nQ8nF+zkTOh5PvzWiNbH+p1TQyN0prHAgrm0rRLHzzaqe8JRGGUxJZ87lvZkI2GjLjAxhF5xxC7jx61Qt/VNP6iAshs8sXLmtLYHVRwOp8BaEeH8LowbO6NACb5BaERRcFzhoATyk/McJiSijch4g34N8T4uL1AQeU6T9l8jik6aRlevz7z4LF09fhpKSuuk8Ahow7MMXrvHkui/KoWDvEWjViEms5LqC/uniL5tF3tgpNL1hdbZiqa7XhqzZ8MV03vzzA4utyg9H2QvIsZFSNWjdXmdSlKm9hVidX8mfy7JpxNMpDijVNvDnEwzbfaPN8wAMLliDYDiQV9Y09UyIuth6sUsDhBHK8rSOuqCTZacIYxcSrlbFQELOAkCuJZa06J6U60WC151mES0+yX6VqopfE5Tcl+nwLt+b9+mMzoBKIIum71ycTRv2u0XQy7AjMwKm+1nLSVSbeQyiY32+P1BMm+PXcIY06hmGJrYSsM2DL6iNNCZlPA10q8oSkar+og6v16BYRT62vSoeVh6u5Z8v4WHeSxP56/VgzRV4W1Ooc5KcwQnhnLp3EhHHdNuhjdIW2EsfQtcncRBbmoeznXhjT18zeCwQPWv/x9JuuHAua8OXt+z7MZfgQRb5Ww6PhzDpGYmzyCoPlISNJJDgyKbBLRaau40RR8yl6futJfvaXF17zpxCBhdAul3+UDaS0Gu0ScIQ5Rwbo9pYuKS09ErI8KhyGFuA1hx/Oxb2zJyY+b3LtyBl6aazp2oI4fcznn3KOf4q+ObFzx/1acu4iYtlIAA7i7cXNz4ZNmFUjrHt6cYJJjwCUrPVjND0GOt8CnXjfqW27QEXTLmT3nPo2tAA6FQbI0NjVSvqALfkX8ZChm6FMzG5DzpK+TgKOG5q1mM1bu42calFjbgc8avSgc4/cl5WmwQIOisJUm+eH5RZY4E4cg5xtZ77uaECEjgPlLSt3g17RBmYT+o6Y7oiW9KNOKhxV2pCs5sEEuv6zD8wpdDBQdrlJIa9oQME9e0PmXmqRkGgAy0H8m53wyW9ftqHn2EhJZ2dwVAlKNhpuQ47uPmr/YnEOJ7uTsgZk3KAmRoWKM9tgOQ/XafBHpdK4zyu+dutcaLn1nm6AXiRngHgU+xVMl6Ybsmu6n/Zgpd4NPLxpaTwY5dSqi0RpBlr6diuhqAt6ZdArWa0EBFrHWt3g4qO4n7SK3Ajit6ZACPBwjJss+wSH/QWoTnjhonycZE/VpZ7gx9pbp9xilpaj5nhsus5fyp1Gudx3Fg8wk+kDuW3zINNVFvPMe1TntX0v6HqFPsjIqd3HpwbV5CVjQfviq6emE6gkWURd+T2kgJ8FXofBNSWlJ8YCgeEplgdiPrA2wb+J8yqXNwgcNM7oheERs2xRjIJmdJoHzl6iQ/Lb6jpCxXm486CFtZN1db1iQnA3pdS5DKnL4+jNguN3XX4wOA3kW6a7IqlWK5y8BGKKZ2cTGY5sHzF6IeVwcPOyiYJ+F7W28cSMJJeBdChOgtADll4nLE8KbCz7AAuE1VTtmrW/f0C5J/DaSVdSv3VriwE4V9Sd0FPCeXJXtjerbRxUKngj04obtML8J79rQViF4E/Dz/uO950yCrMh3Ww1lRM/WOc6fLTQBpoDdTHRb6XLQnnM/fIElft9gUA8CdfmAj4h8JWGAZ941coiQGg7Sf130ZS6Gc7XFCJKsduEonHUH8jtSkfkaWjClaC8O2utuDap2fYZFSImf7QmVj0NtsQ7AUlCEOQUZvT+QpxOpiZrbVwsYmDA9diiNnAc0DuX7sPTPf75C7jUfBne87K/jYN5YL3xjc+fMrICDaoFuFuuZ6juGCUOP4db6RgrF63j+XHCxxNkdCR3CVs30Og9aGtiOZg+/8eqLuqnk3V/F7lBfBBqa3w+RWBVSWLvgPUtdiofJ0mPR10/p4s35DYfn/wYap/CdgbLFCQtmcZLg9RnXjvs7O4zYKw7SQZyNYGndJkIjMy8U4ZByw7aN+PhqSz8X87Zzb0Cw+3QwOvUhdQTocg44TM5R4Fj+en0jeq2d8Ag00tr5tSbRF1fKWTLLq+pOTh+Zk2qoCeN7+QxUhLHjcV+ZCotNGMqq+mZTtJDG9ww1nvLi6GAwhrk7BzQvy4WqSR/GVLzvEPinYbLgSeFERRUa4wd5dB0cDBqroAO1Z/r0NFpwxDPtzD3JIgm5HrLIiKF1+Waq9xlM6iBT2Zh6XkbWTNjRtG6pL0EA3qdhKGwXgn4+eV77aEzX2lKu25ADqnDmkFvoMIkTRLOUIGYhoAe9j5iyptpKKpyn0rBvLRt3V4QaaluIWmbxHaC37SHCAn061IJKM4wyI8qvLt3MCNh57LhHpxINj866+6MSAsEDOkHtRdffHZ9+JbdBdX3ZUB5nkjBjzalkZOZZPsSBwVFaa6RFr0f38OGDMJodC/mqIKtiGRFV2TDRHJVMF1NUlfYsPRi4htSavxGFhw6LGutQP/3gOmRBfjA/zG8AwB30Mepg7DkRildkXkjXYWVkliIVWeABz6JT1vTT0RXp8uN/ADOSHOdJFfxcY69/i1h8gDdaT4w5Te1u5H2aGs25UQLCeFnjnwy1MszHjEr6aJxyY/T7wD0As3UT3yqnkIen+jz+dFlI4g+u2pwSgy7G4HdOPy2Ey3/QDm0ceQ663hRdbTjv2SzCU8qJxhUpeiZQtd+gW0SmsgZ08j6UqqTZ2q1NbH+S31teSDREerFuwz/r46tib2GaFMdJ3WjiGZazkg5kIEvzHSyiqo60pHbQ1QAwWfOZ0LpBactW0Udx4sfQS6LNqj8gdPv4wzhBSQZ8iMfdnwuAwCnhbUE7qTdoEBJ293cM9fYn/eF0W/p2OZL1hZGsxMxlG+YzAKSx6sfZ3hE6dHVbT4z7XsXFfsFOAT2q9iPdhlJJnaUGTRheLgJAKeXwO4qjkxjmgWVUvewPmODOhr3QjfC2iQua/G/hUJz2vDkb3dTrCd81M+I1Ih20LE1OnzS4WWUBgOVC/yG77su8LpmsFVtwNmTraB5D9I+GGaaWHuAIcPygY4dX2684lIDF8VmYti7ztUia288oK5svrWo5MAM29w+oNtfzO/JxZx3Z0RDAC/Rx0tENUEshCydM73resAPUIeiIBM2MwbU8c4y1CKSLHOLRbQiJ4Awm2BQtgfReJvE5jegP5tkMoyX9snOQy2EInItiswerTuOWD0WctfmANj7vy/8CNGwfwt82rAlXci45NS7v7tJCs2sRF/3WQWfWCv5F2XOVxEh9aotDAOr24IONueBo1KpN57wLCd7zNTRnusTL+n3hPV2FS18Rc2R1BdBw83NcEMSUKZAJyCrEDrVYUCnurbL1qHCmaMbq/rg+wF1oktiLPGr0ZTYGpPu/3MPnU41tPyuqadyrmnr6F+apa6A5nuvhoencrsnT8E1R6+YRyMCTiFKgrPtu0kGVt0O+4IXA2SA6GjIvvBqQV/1o7xOGkMNnCB3VkBEcOInkZOJIVUeIGC9gJLDzhBDBI6/Rq3RzmdNYWClyAP/7ZTYrwdVYCKk0JgAccJI66jxJZLyBRfiNSZDKVpJhHdqsnz+OX+kb6kgKFrhtVzsZYvFsZtGBHF3/9c3cIHo1m+pAtH2Gy5cPb1ylv2dDofNFkz+L2umXK8/4HIW1LRHkdVwa7bqiQ+wbTrRDo8qqce75t5ZDwNkGr+XfbZwlr5NaUMYs0OxH6o7ZTB6g5jG3ANmp2bOw09V3/KRrEcdqAwjl7BCNFz/qT0pNnfkRi8V99Dz/cyC+boxNIA5gOn8+lQoAvTF78JY+XfVWEd3JPz5/kxkHYzeyM7/DsQ1ff0NQpJlFhk1Q3I8640aWG7EUwjk5Z3xhjf0IANd2MzXPpVHiDgVgiL2O1heibMf+fKf04BwQLfr70FcKqBXSQzLq5Zv4N0tai7DjzVweh08iMDB3D/NTErLs1clpCf9z0D/hvaa0NhTSzSeCQj2BqDUb8TTWxvJXX2L9gok1YG0EvrSb3+EBpnTBBRIhjqN+x97odRBDtluOhZ+lH6jQ5X0H2LdTUIifeOitXvBlZ0jPdlU7VMMtAejoB/at1vVQNVMEZ7jtvp0bTNzAqe2efpXpWT+F+PGV85P+5IMM9qg7EqySHB9G0cq1PSxr0257A3+AsdkFg6OeCEzt73wKiCj5GRb0ZfKXWJ9/Aie9qYoxVsRaAzRBnpC3b4+eXMOURNsFUGxLY8J5hIEyCru7aeyhZZKSvHJxzpnzNpo/hhrh98WiKyBPFn2NlOUPh9wyCdhTTtWk8V24HBlX89c+j63C0sCOPI8bgR0hv9yBCDJt9UAcO6PuTqG900L8hb7nAUvAromshLMnML6nYaoyCMQFtx8tJxkkNU1M26UCVZm6YKo9ts9DyxYpLgxxr1g0INXuicbnQzjn34zgwvGD7oXWvmT0Cyw9cBHSmqcB/CGjzbANyUap9YkdgdWrB7ls5yqpnjeR5JXaxtFwEaG7dMIPCJOfnz9iP09kdoFP5ocULU8mF/0o36MCVwyQsLavb3JKq8//HRziTAG7AHmpfkSZsRLf7ERx0UHQpDxo6Ql/E7HTb4T8AzrSvQsszY6X0th1MarsxMwqqgV+KIM2d1kBvcUHUhyIxAR2DV3L7pcIUvjHvFks4HWOaUNNF9SAviM1IZecH60hzjVFNs3Le0uiDXoFXdPXdg4j1WYutyp5lRUiHff+59e3vNNJDsk5r/zSoPajibsux16DVqMUl3CKCugsQyWaLr4NTwtCE1w7C/epS4W1RHUTv50Idh3yh4RhimaCy2oxR5JDligaaUdV6ewdd+CgXiE7ZlD3Op2rfYJKXoSBkouth1OMoNWRasCaqDU6q7Ck18mJE1RvjZaRP37SRBHi4QwzJckvqBQIkbzRptsNjWuuAZ87ggGUVQYDjZ4ozZaXVn4ZdndoaXR5cj8epDUDynU0t7pIVKdgVBERIbWMV5HBYBZfsj+9AN2LUBt8eB2yNmAiYXEg5c7OgTNOtmXcMfksoZ8m2P5wYQfCO/H7D316ImZd30WMuuRqFQqYV3YBD3V5vpQFf+WpAXm0pNZi7ZSoRwjjGpkDm5p/UeGOnsq7Xy3eIeCAxrOkxhTEzuud1GDKJmnbFZbP/QRet2eFMlxp7DQX3jmsYGxktiIw8FiMVI4hpMgmVxmqOtl8aJh/Lh9OHh8ypBVY5y0fMmpa8ai7ApGuduG9makl1BPUEgRUUClLKKb8RsdedbepwUNd9Q+3Rmvt4GD1/Akv3VW4DA9MhWCVsGMWgr+MVU5obQkAwW/0d9uIXNuB/TZ8j2SDuueir1bX8PweeHtSC8F89EsGZlEW1kmlu4QkaEp++zTre/1leqcgMTyiMtmiWtUk9wVVsjEzKtFgneTa5Ab6VZXskmplNyTQpxY5z3kgT8sg28TYU1n3BcQELl3r6yCCWoCHqWRZt2dH2qDz3UJfnRxKmRf8xdmla3C+iThJ1xxd4WdqM21zeyXVSpUJ9BNh6euAxCcHWSj8ZWcMJEFCvMTGuVN4hQrq6bSsNiYv+rRMWe2utUK1ptzrgBYc46B+qhvmB1cM26mEFHn2qQ8Xgnai/icxOaBV6o4je82FjDTraumRDARFpwb45x1wUWAKuRSPPjG11mr4v8128j00sahmrJMZID2AzfAgd/C8bflQ470QPwnXLXOejEypjszFZo/PPihOKn2FzxFwwtdhjhnIMGpxjMkZdPSFiQ76XiZHOT2kysAtT1Hi8F13Qt1zUpt8oMYKLitu6zHhnYYnWdvZHRZqWBXzMSVjDFEtVEU3M1RNYo6J3WFsozmKa4xW4a+6/grD9KMkYxfQH9Df+/WHDtqJS4s5zlErS0ZJaNdmEdi68+gG9hC8Wn2OMAVocLfhZflKk2GPWonxyJioJpk/8PpTYHI9UYe0wKc0MEEEJ6yvPZkzpH6nCQMfDj9VDUqr7/7TS9/hztlS/UWR9WA6IvEcM++YXXKxUa8C3xfeNv5W+vcMmB07IJTAI83vBfUIjdIWJOXIRUXNr85vhhEUpfwh2oEMAdEaHY0CXZPPY2a7+BfGTjXpahuynOGgvw0Kgmr8iT9OzXNTfVcOY6cLWQHKrR7bKdLk4xxpSa1PSTln2Jf8LP01IMBkj6Zo/U6N6wiJy9vKa68OxLGxbnJxw+3UjTD1jnB2E1bIqSLR7Giq4BLJ3ZpIvDNyoAkafqOpEmthQTmQfoutmM+06ZAcOi++XW1vj6qa5PNsgI+eakZEzbcYGNS3WZHn21besQprvGmqzxO4gI3SLoxv1/p+Vx9W1jHT/x1fTxgbINNoMIW/RmDVT0pfx/tHsQxJa7DR0N0KqmAqIAag9OXvb+beV+qxPZcM2dVl+4aRhC/muiWm87WwWOc1DagzK4EIHq+3Gk1RKUxElt/G/HSB95lj5Ehz3uupTQL5ywjT0eu9a0AD5ufqkbKSp5MCaUzhsXFR9mH47BApNEWt80zpwMur1QH0oL/DwfFQUkcv5Fz5UMKETjW/+qQh3KnVxe+hKJD3lSQNVRBS2614v2dPsURpHXAllXHkX3cPEOLDH608PwQkPctHP/CWywRLP6g/MkciABlntgD5F9sdf0adW3a4gZIuuhStIDvsV2NHm1RDFOPmv0kwd4CwGkGnQWhHIzp93zyjHzLgxJ0M4A+2YpZtg5iFwV1Afl+vKrRMg42XQ9p+vUww3tc+uGxPS00JL7nbLDaqWeGEwMBaHMqKf4mRKnwIjMzv/7sASMtNHPzlHoGhv9xnXuOF7uy5yl1j/icyMpyUk4+zoKeg+q7n0qwpOjgz0dNVLEl9zT4eG8W+Z854hoT8uZEgUsHe5lKiBEGQe26meAuAsRq9oFl7uIGM5S+cjPI0f9lc8CIEQ8PHirkKggCnxQnHzgi9RQ4rDnCXsp8JKretjqRTuhUnQLAlryD9mQ1ZNCvJ6vtUyNzEh51YyUHJAMWXcStbDDBjHuYYDwMHMV2c8yCGwbfSKHZjAQxhUwsyQYqoSEziHio0E+GcyILQpAf/qEfxDN+ecwOJ5QREXsQ1EayM0e6Fnjq70z76ZB4Kr+kx4j6x1/g2WovFEtuCKlaWJzC/QEv/gZp6C76GMuxEWjPni+rHrJ94aU9wCifPYr7qEKHg77wxyywLSwb4zg+Vxxlj0gUXluiUeNTffATyMIRh0p1oZNt8gJ4olIsiWY2YhT0PGDdzL6dtfvezQTftoiMSEoq+GKtv86PI8oLxRp3oQ5YySx8oodG/nPoLzqLtpxXb+M7TToA3c++bz27OtfjolYlBXG4hpjY5Gkm3I4Uyj5NVm6BcayO897b6M49CpK67jvc+yD4Jgh7kWxhcBdXUEkU5wa9AW55zqsSGSwq7IuasxqQ4zUX/dX5m88xSUQu5UGAsbjO2cBwCRu67kKef/yxp/8EdsZmQNIzTocvGt98SyRjXOfNTjjbYu3cyxKI8oJbS+voQX+zuVCrD63eIcRPRVzmxuySUcBsMbWzQMcO3RN7FQxLpFM9mhDPiLm7jeWYslB41ZX1+4Dm4rO5Im4h3USI2Hg18Ho35Afy0pe2GbuTKfu4lZVQP9SwLq9HUN9ulxj7DduQBQkvzaogFQ3EXZ3vDhhe3Otz0tQ7peecCNxEpL+4zD5IFIexyN749bYNT4S5XpZ+iplGeUuuS2wJS1qGK8Q4Qbt7nH1trpXT4Lpn267yAA2mWOyTI5hs3V3rOAox25SEqoSWCTYNQPyjPTFj1MM3xmefms+YVWIRApW1JTm9KJVWVyHeJ7DiWY1L6lk9Zq/LxN12T1ir2taS4GbYF5fPC3Ddpp6ll/zxVhHxNozIhx4yBMAKMXVQ29MDyJjfw+sGg3k0kykd43xsGHxAiadt889la7q3QgpwbDtgP+kV8X3CX35l/elhDrwgnsseQgdZooVa2FxQvAkpNxAS0E+FNxGDsKxyh4glXN3v0xYfxR7WLoPKriF4aAG04w0TN2JckmV2yVp3FOnB/x6gQO1hKQeVtyiASx08O6yRQvWGE06T0ToA5Ibm4uAZNKj+7/llmZZ7HgTsZgbV1vcqb4CkqvdAYgRBdBI2NCcKdCDVpRXESjfJwG0OVDWTMqokYlSS3/4OFSo0Pf4qDt8brbKFRNCIof71Cp6CgjtO8C9C+UgE4yX0H1Tix6iXaE4a1mXuesHSXECwH6kyKroN9hO6HfuhjDJYCZ6RNqFlvbxInwyPNyAXhS9XhklrJq8VpYCha8oHkhyzjPntUrLqg58QnW3YYlQnebYXBah95pmXe/ngI+wxNmFjKavy8DuPX2qSCFNmMvfuwDT6JEdHKHNePuDSIN6czgpMJqx9GP6B4MYozupoGXP8FClr0eyiNCn7B7mibrCoTD+hYFsTf5ALsknbBTnr2G8wiaTJBN+LIcKEmmfqSeF55jPsFNVdCElidqBKUU0wOXe84jJ6tqYM43YQe9bS86hsEXYOjaXNNqf3g2n/+pXPYbh01o66CfgU23MflyAdkb6j/EoVmXlYg+CP0JFbi+9MX/rrpQMBgqlnWJpSRSHk5vvKV5dN+sNpTsuvCmW2HRxb4Acs3rdTw8yPLirSwE7PqDh+yCW0GgcOIrkSbSkWIc44UYyVzzP9WUwP4WwEnN3tjldT4gqJJ6NIqsTtrNefS4nDPGJUCfWlCtPTgpAhsqHeqiSCwRPHQKsiZRQ3nOH0Z52olJiT8BZwtpjur4ddQADP7m//ueCJc/aPlrCzU42vkr71T0pr6v0OmE4Q7apAtmW3tkpQROQopXdUsZPOrCTbz7xAp/dJWZFXsPWNwXbb5BzIdb+8Ht2t1in9EXk/+rqalbmGfOcBxvJ7q5FVZbFMLhltMeUdR/tqVfeREHxhx8SOhu9nwQRgXhbS1exhk+7+DWvDr51MwLg3y2jt4ehwHureV7nIFzjhsMUupCmNAK/2VgC4YBJEtlnHPyNlAbq+qz3a9wLuXFCqBSxndpp8ujbYx5DQMVGieSp8RcqSclcP32Zm7OhM4zovD5cvbE4mSlS36N++QkSHPhwKUGUxYqqRrdl5bMEnUR0joPtTU7ZDjEXrbL9CHFaFdagw5XIpEKpbFKLpdLxrhYtdQaVmqxhKNL13j2u8fVhxmRfAX3WOZrqYYKMbRaPv2nXIktbhQB6atV55fcHmh9pUQwVE5hOnN/e9hUtSyxvIK/kBlGc/OQkz93BIXnQ6A/QJ6+ZRbb1TGFLxsAiUPSbqc/IUGoArL9Ca8EA+wGYT428ut7YQDY+6Ph4L8z555EKJOehhF9/fpHGfe1M7Y6v2KyxY0U6d2mf3vj0hg+9rxf5A4RjCeXTbWEbk4pNz9aWUlHY3x2tytaqJRK0a12XfCTAQJ5Vic9BRaQtB7upxGXG1DZKbYh17i3i4T7y/FJxUR9p8JOrt+vB/+ngDcSbq+S8aSdhEcd0CLK/KNiySPu1xIv2J/WuT+kcpyoc0Y6+Mdb9hPlMVZssFCG9p1FHO5qjh0Qo5JWtRW3vIUIVG8KG5W366pR+OEC7vn9b3Ao/tFa66nmt2PINxFrkN4vikoOuCuPKz/u7IruXdMIodKtdr0x5KxG88M9x3mqE4iqbqnjpEzEghBtVYMs2r7jXcVFeUmz3A8ZMaHqkpjKJrB6z0cN2R9cCiVpNUd4E2YPHn5gOlZWnReSnHCbHfbO/RJsTwrpB8jt8Fzn47Bl5T98J27gOLe7H7wIX3RcfZIPE9AEq2TAtSYoIdcXwZF7sZbfhXMVVTGw11gdga+qCARFcfIMS5Mq69KdZ5AA8IfUHaoxK1ILyfgB1snXIdLbmn8wlaFrHBSzsqDQvd7v6Q+50u4jX4BQXz5P5xABLUGchRugPue3Vf3LbxwToF1LqQCLh7xHpBBR5Bt6T3pkCiugt7BVSHD89s3v3HXiv4SuKeSCwOmBE4TLHRmU6zNMSQ4ijo81eyljyxt3IjCGlPs/db+BSn5fWgWjW1mzNjSSyZiy7mW1eGXI5dKqutVujTQvH94xjl7dNgX1KpmMChxdqsT4wIu7uLr8FOO4/4lYCKQzIRqbxBu6pqf3mok7nrt/uh7j7BvSzKRiZauBriyBFr3kxIAhUZCgKkoRF8UXE7bL1g8aWCZ/lMmQMipTuhY3wNzVLSlCdbSXT/JM/Veg1XEnTc9SCrt+E0EGxqnwm+vGYOoY52mzcOv80ETi3J0NeV/ZogAekzR1NAhMzx1WbA+Y7v9+JKdedQyleKpzV0o6iF6RSo3oK5o9s69UnqNdBxbAFIk99KXDPgF95mk/FgxZBwX6XdJgN1Xn7AbD220gUyb8uK+dosZWDgRe/whZKuY1Tc98tX3vn4+McusiZQ54FJ7Fts2aNObiIexToxICzCsKqHo1i1qR/YF56smvxf1KyXwDpyE7mxxPD1EFLXbvf5r70o/qeWmeWyXSzA94MjTmmftC4pkZCYjnXpv3Fy9XjfCqsqO44b0966DwOANKKd5IEGnzfDeHWSbFuS3HiOKKMTU80hwW7tFWE25qy28b+QkGeZBo61uGYNlesiPMyEZmjhlJ6FgxPWXIZNJuIUNBPtnuR7SDHx2dM0zaHDC4SdAVT0mrR12g6rdK98kTyaCcFIdHuKQUllEsJ68xeuOH7EKYuwVCzG14c4yUm/ycJb3B/LLFpjdyRR91J2W6JIqRraDRsxRuTxMz2yw8qYeJresh0UXqwqwMwpRr8wN0nGX40QeIa4YMncOlTJgTdN7R2Q1/rXJzJoNmv7cQ8B/rrA6B8sOC76RzWuAq2XhsxfHZjuRp9lbVs6o16Ptksw3AIRsdGAmPcxiZAXSSSvmjMKwo+xbzuyjgO0vt0y7Ko0M0HIeMNZD8/043ZeAB5hjLaRVzilLEP6h+FlIvHOfbLdZWwkQcIYuoVk3N8hv5qPA+zfcviT8F8jxpkjj09hQlu7S61rI3ILQ7UCrrXlIGj9BCBshYFvPnEThNUcaRvYnQV9SjBx3UpgxONZm7Cm0T3k6gYI8uMqGchbdo6w/f7Jtci8+NOxfQWlfSwFdn6mOcQZmRDMkbmvHZRvoJudtHrSYM/olirtuH/2WPsjcBSNTtainz45IVOVgWmKghmWPAiSalILRS8OXeVkbXpiMpMnFy56PL0gkuHxTSWEpECGQTpYqOGWrLVSqeGmxbDWx+DmU02OW+eFygCREPhWwpC026OYn0OrnvdHeacrUMium5u+9I1oqoPhyStJF5xu133HdQRxvb974NDBYt0jyoXoOtmCe91nIW/FSRQs1SZe33Ka0JCenhAsektquAWQDiVh02aimXPjGhjp1Gv+jPmVEVzegSWtGil7p26NbIhQznXxAl+oXlIDvTcUrHOyHO7Do+N2fLRutGjq7O3inyPHxO4RFBP+n2gXiVmhaaehYYwOHyFEuynpGFqB1gwTt+guHgCvCq/RBWPJfULwfsZgeeiDmOGLplyiOUf9o3/yGii47NkuK+Yg3/MnO08nE53SeMJB/P4qnf7qFAIS7VWo+48CSLt07uCwX/mNDoG0boH5TqUWbRiz/bE9nZozdTNzgQMbMXsoN2uLK6KeQFrvOpLyN+6XSw5UcwC/kll8bXlp95QzGXizKY24dg9ssPwgAJVFrIHIyQDugJF6dxcTz7CkS6yeXe/N9wsC0kmb0+RiUQ+D4TDHqYNfkuLP7u1TX4Xd73HcPMoF6SJqhQiiY04xSiFIH4gwr6D+mTRTaMQwxOiI9j6GnQFZRjqKubPJ54UaPdIIoGMAZBLS5QDp58AY4ufSsb1kVOv+kikGqGDlh7FnrS3W6B2zAd5B5IEFmB2FUdQpz4LYMxpI1v5h4RzHMaskbW93sEMF6eDeV1GjK5/BbOxBrPn5rbPTWTb9F2duGkKnHzorTMTsv0Qi6ER+7t1gDk1XbqfJzZ7oY2h8yPgPor5qVLXDYRMWl+/ty+AAu0UnzKWGxse/Otv3ALOI6HZzfydFL4awD/FHpTboCoDgUIQ6dXaFdheMahZYIQm5H65FrkJ6Qn3LO2hoSj0cQtw1tmLWPpUVLKeFRJ072ANH3MzG2r819ts8tiytxDDxaGFvbuVWrz8AV9zh1weAxFL305ceodbU0YYMsp09LUkArHTMNrKgzEy+uOw5y7Ql8JxUwfTDMa86J+DYN464VkUkvAx19XeltsEKe8oAeAfGCr2HTlsa+nd+IJhlGGsZsfeA5mc6TF/wNo6gsSqV+NdMoUTIE30HmrOLY1AicGYU/L/utqLhPKahEMWo2BbXHw8pfKpLKh3S8fIo/NNadrUY0rhP3O5oSSBihfaoZ+/3T/93duYe3qowQiooC+puIcZYAwfH1VjCgoUdKk/uPGqBmlmh7ZehgXXbP43rBpAd9D94WoQnPYv92lYm77TogMbbH0eRoEyq1RPwNBebIGvtRoYyy/xDB4HySlmB6bj3VOAxzLO6ieM2CKgvpshrQZwdcqhJWtFzZu8UtBrQ0Dz7cGOOdd+WYsoM4oIwuzEckKW/rDKpIIPfYFOoXZ+fm8bXOCSh6kzXvft1SOLKbxFMrjuyoE1c80nPZlzurpvaxoOStzZclFcdGL898bcQOKCAcwZDd07fEMy7Eorp4mDkYI56S0WoWTnFMdWM5nd91BvfaJ8ae+7wCS5KhqUJYZNcOi+oQl3OWCk3a02ax8whbxOaVkKb8ytQjhbBGV+tAZK4+eIOz0J+m2ykW0Lmc1LsLltDekAos8wmM5FLOZqs7LsjB0Xk+rfhur7jz+9AT9amvfGZ1e/3sM6eWQURYLpxxY0++u+5KOFA4sI/p4tqdFV3BYSsgPAuqI/rskvQxqlRm9eFKrJeaUHZ7eHUCk2SafMCy4Qib6yxe3doWJRBGozREOf9G3heuRlur69RxZ3IzHLWsudmlqpFqsgxa9JJaxK8dEPEWivupMtLI64qQvjgWjkuI3xM34Q5kxmHe0RXp1egKTniDikrfyd6bnRifFqOKrVH1Ukt2iluv4n5I3AS93QjDFBvtu/MYTfuqXTeQlBc6DTgAR3HBmTueaYm1c6Xj1EZDb5B/paePwr+ID4O7/Bo/bm6kgVexdVLgiWz4ZEWIO9gjomK8tWQr8IdqqSxY65s4OiCUKmf6i83IyJPL3MuUmiCnWXPC60hSuvfSzvgi1hPixDIZmxY1+IaA44le7pvOL/j4CP8NNfH/gmx1u/xcJukaZsjXWz7iLMXIVtM++tPHV9lipG11AmtHdcKWLrS3niRiH2lwPOumsRUe0LOlKL+VHpm34qrmSAbzugHCgHUX00Kz50pOLeCyMFlIpmJsyE3WVLv6q0xgJGFg1GEpUHmgnQbMYIAueKTesYfB2xIwb2tyYwNKmHw/Qs4iyEcAK2VyntnjWFQPCu0L+5SOv8BoubU1gdbSGfv34Ko4sEcQvp0/Wop4od22SdqmZMv4CCvttH8Zbxbc8+bNJhKA7bRwShTCVuULuUeRzuKy1UG1Oe84aa28QSq5kNdQevBUeUtYvqriwUxuq+YxerLDlquj3JNs0fvHo/b/37/kdUVRKpZ+Bchc1bgzF+a0nwzVTSqFaNdlx2rYcKRFmBC4de0b3UTapdN6dx/GiRTuWpj8BB6+MlUwYgpCNvI5tujKOpSckOueJGKqYvBroy/KkE5cKps0u5nyu2I4ONj2MDqXvWAYBStPv2+bkHn2doeKGXzGnlnRhkP1c+ad0OVJF0jxblMYf0cl4VUP/vDxpQ4DvGEPIuPW2YqqCQ55zAdlf7EvuYuwxNcRz3/84At33KYJjmyN2pjdD0P8sDhnqIClC35nIqrA2WIOjkf/2quMBtSmeFRBDs/t/4yUUV3Hw338FJ1ViFO1LgQVGtLqzM8kBlXivvauEGod0Pu7O6PWJgsWJiVwii14nPzPJwqADoG3XMxyqpfUHoAUdTOoLo9WXw98TyBmDdmV263q0UTKWBLV1yOC50a0+PM41+KTBoDILrCrWzTmpY6aZOsUhsQqRWae6nRIg8qUBDO0ZyhYrFUI/2oouyaOgMR9/wZwp1yMEZOmZYfg2KYAXbk7dS5MnAT8Kdua5kDMDvsZxeE+7ekxy22vzjU5o6n7kZsVHICjIhtTyEypXoAMTpbL6xnUutuwSXVzIKeoqe3h+/uqcrR3r7JjW9/UxS6wwKYHe2JnychqllmozEKMq3T16wnWp5RRufJoCcnErE21MW/2nbt65ZHWuQgA7J9GpLuz0rnlXZS8hkl4H2056huZoNZoeAKydqnsgoSgJVYc/l5m5i1fbE55Rzu6HUwz6fqrdMdjWZf7PaUIf7TJNUEGwFVMhK14c+cqjpZbnFAjz+OE/eDbxQCe6BE47jNtetf5UYb3s9ZsOW2CSco0MmWJb3FzKmKor3Nx7qOdELayFQTVo5Ppmd6TioXquVO4Oe0C83fJvZ+Vtnl6EROFMzTYQoP5thw3B+jkv5x0JYz0OY49o9zrF/OcOE+swT6ZQpG2Ozm7013R2Vc5bDMHCBHTVb7NOUsgqr/0q1EJAEj41nk5bprrf8xbYyELjpkSrO4NCFVFjlJv8MMWRH7YW+m8qPB9yuPaCi73l40/61evyWv2DQL63zxhh7zbZUhxm8lQA+s4g956Jj2ASH/P3o39w3V910W7BHX7YRYcLQWZRmDTS22o/4TJq3rFSOF3cEzM1X1mz7l0wrDI9c0Qpj4CDh4cMNbNwUPz85491wHaZV2ELgV4ogGk/9k/k+6Wj+HZ4WOiOW/O2iu1+KiyiYY31kuEZPcGYRGyp5ABtgTAjPX7/XLC9L2WKbcEf+5q0mo16Ln8KBeH1ZM/oSQHj8EvcSZ7XhfF1D+OnJHkAcOUC9H092YevNRYHNpJ1A46nEdlvKHVAx3Kd93SPnTIuZPK9U2czU4g4Sctx++qo6zWYHKWA8OvI/xhPQwqHeTz9RfURCUCe6UMPtQnCONh7TKvk8qOpOLN1Dh2Zk73mKvYUamIR9u4F5/2O5BVcBiLMLNuYYwTXRu/tRMyX7BkyeItCHHbgM3OdA46l8ufnXu4kuOmHfbTpnUHtA9DBBxVWxgcVroh6HAd1j2WDeNbcNosdQ/9gRe+zbmGy2pMQ3OdtxwIreIVyVTqag8hnEGuj5nObiWAMmfsxE0AM0pRzPxcaC/XU1cCAxkzswo8s93/3D7gwt6cKaMNT8ZDJ6pbngO2/TmCDo/Ui7e5LpG/LVu3iSFMxMqJRPH1UumILhLibR9R7b5sofk19trMOFhS5LH+sTA9W41HyqmhKJOQNCIqEyrce+aEByvRVZDStm2+clkNktQA7TFI8L5Zk7SgoO4ZTsa74HghvL5SbHbxofBQCscKnbJfI7T/zNyZWfRwFSSQtDwlVJJ5nq4RhopRaoL4APlDuozfBD8yCQZ76Ygqg2Bqyd49iCnIGaLWcpaeOaUcl+JAJPZDUPCxNoQLt+nPM6V6Qfzk4iRM8dGPg8BOKPqhivLLxHmuTf3d/A4vOKOUYwJcANQa1pv+ilmZHSr+KYAZzQbr5PFX/K49xHi1vmjDgBf+FV0TieSQLeuwEgPsYevmzLeiWLm7RGK3/yqm0mDsVxYMl4JuvZEK9RRs3ZsbuD1qoOwbVS+37PgIj7N1MNvQRBIgB4zg4WbJWYaaKzo5Rivno58WNF2ViNaPQrpEh0GU+ateqHvExHwYEazuk4iXjGP/ibRowemZ0dovLlOAsEMT4jJkAUaFDxgFP10h10r5SXdKZV9A4Hq8Zkl1ZXFEqTkZnnSfdMxjFZtXbiSwViQYRi038Z97BUrSrLoQ8uFPzlcuy8RVpFeGOnnjCZKRpXvXeh/cIINsQl+wK1xEDls37xKODHda4DLQWau4tQTCggS+fKSycVIpDMrwEU7q1eLjBtHBOGgywLVjSCoKuaNHVGD7MppOukm31NMMC8HkT5p6Z3YhQSsEglhIo1yIyjku0/Ifri8ufvn6/Dfw//Wo9bDBwDHjUOLBV8NYi6FNYz5W3ALS3z6orMz8VRvqcQx1SAAXesOk3+VrvrW6msknVCubxBs28x6uI+OR0sXVhjE3FAXwyxApXBopdGDedb2tAFID2uY1sSJFhCNRQVWhZNRCnkeCeZIeAy8SjsUTISSX8yMgGP0/4PpBBL1bKuKK+1kqB51QpEYRbFH/TM4Svx+2m8uXAG98afh83OC5QQiYW7sXVWPMTt7oVb3p5Ibn36hRjfoLQozQURzSOZNFHZ30np5Xz/h/DXMYVTCFMhD4AX9vpOL+fPxNDMK6O1orOGe+kkQVFiowFy63Zi3d9eUPE6hKi/vnxrvJbN5tir+0ffMydWjKKh8MCJz0nAROM7vdd2BPo2fFkURVNEWpQijIu7abymdAhAtyZCGd5ciydsDK4wlXEpHER/lvJNGD/Rt2Iobq/MowBOa/qiPig+14XG8UONd1HdqWWlUbeoGN6errQrspJi+6qd8Y9Qpq0Vh/sHTh46FhXTtlJxNahoGSbMNDLQV/0TTJar2TTrXfpN6/RsrvLOqBTLRg9sPVIme+8Fg7u8Nw/U9rDk4GZY3f9Phkj0n/wLBc7RC+rrtUYYptB8uqTF/Qvt0Bicz8xJJiVl41jwwmgP6acwTxvm14tc5ogRnqADfH8o5FnxgNdUC+nf4XSiiLoFTi/oHE64FURQGxrzdUUIMWMVfKgK2OOyhHApCXDP2BzFCer5Vrr85fm3YPGmIqIvbsfrkyGRFJIibga59aCQXhYx2WZfpGkP8HmSAyva/ko5xfJZkYbmZNmzJLCsxFw/1kMPEkcufkTaxAuBL3yWSlIjRr/CWzXXoacxRMJv5+vsVj7MUQD/iEtIaErOaqEXMRqtb+8gVdNqDABp6HY/Abm4ZKz3V1hS9Y7eyHu6xcSbOLz6moIlXzRSz99HjZv7g7j8hw/auxVYwf2lfGAYHcKAL4u/1DHaAbTpHEHRi8dgwQPfnK+L4K91es/c7Q2T5lPr7j+DxyXx8S+Xzg3r8H6RLtpO5ic0d3iYaURCm/YU4YZzA0DTbh3J3aaMEOtKTwIg+r8mWuAQC01csKfoj6f8a8I/jL1OJBxL965EQ95RYfvbWRO5/gTRaDDvxmhkCtJiIK5PLsAPku/QURFFHQZJZMyORxKnRKHemPVjc3rbnE/IKvOx11Bhwivl3De7SdfzrXlMvDojd4hgqhbKJ8gV9rm140VU6+vlC2oQzzVr1TM5mUT11IDj45M3bgsBRi/oUe90AMoa5+5AlUsUIO1miQeq9NTZ3GGVIjAjnn7E/kzHYRfP62H1JCaMHKjLQm1M3/Ohu6h8yCAwyF6xtDRykc6sFmhGZNpH9hStrMI9qqb9aNmyvOtIHxSLF8ruVZr54zFMhaySK5ofh70vP46K9daSWsnTqG8cggAT4c6X4DBWI6XirBsdeZ2EFbG7tnSqtUeJ+Yi9TX5gnmuNbqdX4M1FPJSybeGd6iRpU+om5a05/wVfmGWzqcYjz0x8wW/9MA0HRBW9g+iu8jeO9dnwC76uN7yg5yspU0HFKqTxbBmV2reBxCF7M5dbuBOdaUF+/8d4662/63greXVJP4sX1Ku9BoTBkbYKqoPpO1pwcv+wF2RLZEVhItTK2lME7S7R5k6WEqW3I2nhChhSm/cWZl5gJiGpfudg7VRM3WpnEn26MnoWpJ8BS9Sy59a1LybvSzda+9K4DgkubZPct8otA8ab5FTBEIAsAkpZTQonUiDYrSiqgy9PqG/dPh8lJA7CthE9vvO8ETvDFf0WDJiUhSbe7LMjVJVpa4NX8erVOhbrcvFAdRVjAoPlfQ0kykpssqqdj/X1j7b7poUfWzsGuaQVImgshR2NBSQ/oriSzdEAI4zk6cd5h9DDYWdYR8vDMeVClJz5varGjWlSK4TZHyUHna50QBfHHy/B+eYSDn5QUTEY3qIJPIVQa0SFtPmgzJaGOwScOV2dQdU/FAprA94DOmKFh+me/4Ll4E9mTRuIfhDSIV6kEufQq5p2KenHTSOVOjyIXaWQr5HmvKQuKF0V3gnOGQJ7OxkpQxNqwMoNFIJb1RbNyE1Qe6mJSUTl8LR/Q6EGq3AqgYILy9XEXxgawRon8uN4INv578P1T+ZoTHmX8GYZpYXToBgro7/PyBT6RXa8Mnw+fRqIUo+y/8oY1VebWWhjmMCFNVsOS10cLMe23AlYrp868wF35EKqALhboiOp9KHz5ifKaQYOYpP37iOzKV2AL/nfDj6LdkRykL6vtaB71VfhJJqkTdxhDWlDRLWORJyRhukeR8GM02X4oM5D8+6q8jKz/8rBblog97yMeWfGiooPWgWkvPCYtmaVVmSa0R/bYJXbSTM4oNQwOwyiPlZE813VeDlJyty9zIOt+RuhXvnWdypE/wLb2KlMII4kUiZBrjT5w0UjAruS3dNNevsThVkwoXFpXhbvibwoJffT1BRO6pTUt/3lBoeExCEwAS0pl/V40O13QFD2SFVQn0FlLSBWtFNJX7mAQeIMzOxCab7PL97wRv5J8ouvHGDWBgyj1qJj7QBqfb8WGPBwAqx4PqZJvy7Q1Q5T6j0mB4atrwFsjiYvCraCS/rdO89Fa9Tg/NWQA9U4q/JvchDVPL2eg5amXNo886AfXxNdGzGShbDPyp+h8nQQZv8Fe+pU/oT1qHJaMaMsuc66yNn/xSj3gxb4jZeDlOTs62YG8GFl2/qkcm44x9sJ8Uo7wCMUWNkN88o2dU7RgLZm6S7WgOxAqpUhMB3HE4Sj31eRMa10YhvZWusG4czEFBpNY157Wjn395iVGAqIi92gW/P6SLGSnW9mTBrHJA2SLzzI+dHV6fbsg492KUrZg6EEaMtsWsPmil5nyYmRL/VrnFbo+8uSJY31vs4IHQUP2T5Q+Cquo0BaNGW+irB7Faci9BwqGKB9tZBsPKsEq6efxmBvP89myRrxCpfSIzGbb/kzZpDTmKduHYm8lh5XX5SoWD87nU4tns/IUOdohj8K7f0fVJ42+3+VvHmRO6Pamk1GChDAm5kR2MuyyCz6sI7a0AyG6ZQ9+s7DD8yrZD05FxJ7avUTU23uB7nS72SAsI0efvEVIkISMvfXbPKsOmKC+KyuJF5KqnA+gHY45cGiROsKJ5FSfYTqIlvI0vkWDZ6mPMm8Xh+59UBIGmSiTaKQDMTo9zkNdl6n0NX9lpizbPJ2/6GMDAlpsjT1jDOwoZh9HfBmC8ypb3DKkAkLA0ZgvF2Jhc7EPa6xXbGfTGS9vETM+gz4keMP3CEPc8PWkz01vQkpqTZHIGDOFvn5AIsztwWY52czZtvBemgszfrAKr2Epr/dWHvwi+Qu12XRptdn8LinZtApeYozvIFQBIpCpGYoslZ2P+qU691ma/dgwgwu3jzrVZaNt1rqB8DuoTyy/YzjsSes8TbUqtqSs9Sf4qKzHpLgKK5rm1cU6sKi24FT8zJ8B8R+vQV/T/nEseZnjdtR81PUE3Isix3F6UNzHJwgMX5mz3m00/4WuB2XnzqCGhj4iufLydjy19dAqBRPBkClt6DjImci8Fq+9D+UKdVRmX1697Fb4GAygeNkeJrp1JklJUoS7QM8uEP4A4FtYo4o1DMNFyY2e/UmWgPad2FPoDi2x6yE2ZTWA73lJwHzjZK1mGUb4XYalKdBDI1XvYDVw5GMKitqw9h3Fc8vXJslO9QIGR5YuzCcr8jhdW5+6DM9eeN5ULQgz7ps57BJuDowQ3kBTWt067O8djsIuURiKnHI0f65AmP2fUiNM5qGGe3Vsh+63WkD0+YtwaJlU/sS/KMYuXPgdQ7YQ6bGprCk/gV36OW0Dc1yyP7RqumKVLWKyTmNGDRxpyMVAaATB10b5knmfIUiGQwIYTPiREhckVPcHwuQH8pR75rL0HRwfjade7mImXOGreGoFZjDmq9v0WPBT6hlRR78ZcvvuSckpNrxK/5fO4vgDeRnYGktCEV9CTPVncFw4T6wxwR5QWBqNfZ23kLuqT+9N2UQ/l+I+yak80HQ7/+Wgke78t3nEY2hl31oVqD30ohbwcUltOfdK7typRKJHRy+JJEcme8BMqwI7pD6s6PVIPzO7Z9yGbh3dTRRwWbmW97zPKxS+rwi/Rhvnaa2B4IQUZ9C/zUezbVhA0ZRg94hKMNNPtBTiZWS2C18WBoqkTXYCyHQ4IIVmmbi3ep0W0maAVZcKZSHqpFlBD2SkmzeEWSTF6+IeNvBntP8Pq5RnFNvMy/KFS2WiPk0pOhtUoA/VYOydKPgfY3tfWNURo2KjlWHEwAsmUbRnJK2AQ1e7gAGzU7s6FYJXjtAZefpAqkZfG0QQqUStQUH2g5KKWPZnrCyB3B6oPkW7Pvn8zuvIz2b+BVy0uVTFCTvPz7XCmBIzpRdYpB1ZvQhj0whGYiCjOOteG0OZ1RbeQIVFZDeFW6gCXXoIMQqrJfVIRex8i+oczAD7ru9uL4b2DYjJqO7S4FVTmoR9VnikZ5fgrHIoKZ5dElTYLVJp3swAzJQJqCMTqzosQ1ZEMd7XULxFrPG6wXmtuoaLa+ibITThkpz37M/To18F9UmiBOvGHsDOIJfNup/89z2ytmZYJAnhIP70B2NoiQ7r0qTAg6EKaq+kza3tBb9ghK/12zsD2bzKWE8D24AOU8gGUEgB2huyJemYTOa1P2uRYtJopAqO2RoFS1hbXQhK9gEFVhm0i2A+uH8xCcwJVS+t1xic5ODaC70APK+TsjQSs9dkeB0F+rQcDaUPfQsTwQKLrsoMZkgxTaqbhrfpQFnOwRopdMJgZlzX+Ie5LAkhjZjIlYMJf3VMEhYIwMBPLdz4qglRwghm36lJROqIo51vPTQmnCQvWymItohlgsgOXpPEhthqoWHxmLu6KMMVSNR/JFpYlkJFhK/sSo7fD7TeUIoRXestKksATmjfncXF/wJXD04rynGwcIAuXNyV/BXy4yA4jjc0ZgShu12MQANqMrl1VDhGUATmxVZ/ZTHahMrlXdcFQI59gEN9R9T8/uoaX9xCHKvnnxq2mzvb3Mdf/F4Zp0J8WjLa9151rQksv5kUP87iRjVw6885Ea6ADpaErnxMnZBAh+TIr5AkrE4ZJ2ppLgLaK3JPPvW7qlA7CvNZ+buXr5vAmAjOE66ZuFM5hDN88zUQ0vrfdWwD4iNbAl4N6x+9GlCBQPn6A/3o0BsgIydlHfaADj9vXBp10WXQOgQMuY1DWE2vXCkB/DmC6eYtM8Tz4xYhJpZzfqBXiPoTETvelQkXeXqlpu184wqwx96JbnUddiZL4NMZQhbbbVxBC32Bp2N9vX2ZHRfXoB8nBVINK8frpCCGG+mlLO7GAOqW1YmE43Oiyez4d0BHb8CncjdBk86dAeH4nWJjMwxSCMkXcVBjQGHbZt+N4doEIJADRCH2lI3vxv5BjE3aSZEc1yaIEPFkaRLXUdXTph9rcmkIs0sNS39MWIXwR6nciNJGOrpeQVTJsBFGVyEhdDPxmy4hq5BJezMEEoJJKFpLn5Uj5JOs6y493lnWpLI5AhpMRx/qSas2aDvbSfQn89Ur/XaQaCFqOubAbmVAy2WVxrR9/PTqM/STqztIUAbGeFqCXzH+MYBMpARl7zEDvdM9PsOjep9elM3F5/aoUe8ab78h7ORxAWylZbh5LAVtqDsmsBMNQfpVMB/P6OqtrZYOzqWQL2Z2qTUlgVQljPn3/3Wch/cjM/CK2oO+Lyz2cA6FbXG7fNXg4I5tc+TDknNkqDe4XpfEu+iBRkwEbWeDSEfxH8liXtMNzfSkenBEh4rbGiIPBJAC6v8x1YhCptcUpdmvD2CdZ8CPNcfTq7nnZCgZAWefu5xFXVf1pxBrVQGQKfkEQyNknRrvGDKUwUaBI+aG490QxMXSFxq3sR4ViR8uz/yhTrCfgLeFg1gFuCYUQklrUn15D+GH2L8bm7Dz41xCu503RAOzIpd+297E2x3SxgGOT9IchJ16pqGDbgOJoLz5VBKBk0G9Gyb2i7s24pGzHJ7rlg16Sy6SG+n4835dusWMjuFDerWAABD0/JjUhpjDaEkMx3gI1UeGvq3vyKIg68QQo8lVJXJOGTpQsIAQtlokLlCQquyBjqwp5arNhz3jeZZ+c2rTSv3OreDGVc/x1PUb/zdSd/UF3/s40uAYj+tMI3BxiqXm+r3r3vLnaFKJg/A+qsn9OVwPffu6yrx9U0ylEjUsyqej7yJcJvwtzpGfv+bea9O1lps2rBRAm6/JDgVm/iQoOWfEoO93pNzYVZ+m/V8ujxLeAL8K9d2HKn4B0konKG+58SG7ftpuv7pDOvI2cAnNoKOPWpizyp+jgUJheZQ89JDtmHlqd7nhRTHdaSMhCqLbwVAM62rPURxYD02QzTgIHToXDqqMQ5+OvGPrj9IglGDNO57DlArqk9zWv1lFkDRK9tdi814Ia9aqDepbqcubETzNydq+xef4puFQWh4e1/D+YemkqvcXozh3dkuiQmu1Q1XnU2GEKWFJats0tqX0MP2ksYH1zkEcXTHdg5q4/4b7Qm0PXI/fpIEo9dCsCxvzDdq4TiYowfX3yoGJhKG59sEp/DX/cq9oqM0Nyas86fb5nRz/AngWx8w9ZTroLwvKc8PiwnPw6yVCUikh9VsdvhMivtmcL4zYKZ8vnhInD8q12C/7zmtaNH/cy9t0Zj6XNa9ZOvOFub/yGGPavTa428KLsGTtPeXZ8Knygp0W7h2l0Mi/Q8QuuJLYyZu6T2wEHpa3ZutZpW/LFfin7D0osNQ/u4K4QE1Lsow97cexHMPZ7bj7laDdd2+H8VzLdhePAwJCeAhoZI8J+Cwuy8RUpdBHzROAoKnRs8Bmjqw7HimsE20+eGB57xAupQNX8J63Wq+8ozVL9ovsWN72TgPrvp9FoMcctdq2eluBFrFueL/jb2kw7IkwCMhhX7LMPNCVQw84bA2CW33Zs1WFPXhFWsC2AsDxiNnd1jP7TLEsoZY8Jnby7DoR8/UDV7/pAMRRpZbrWDTI+jfN1led8+kn68bdf7iHhci792VzVDcWWpWu1y756SBmNrCkFTWjX6mCBPte2l5BFGJicr+EiSgupcy2uCzDnKndPiQJjx/inxXv0uv13o6JWHucsL+V8PdyW7dQc9u9yHctz7OF+727WrY5P6fq975YCuC2zFzm60rgsa6mTpUPub2d8hmf67EiKkxW9l3VX6Rb41IhcTDsMyNbCeaH4LDM1O0Qy6kvSbIXmun27RneKaA1TtoeSaXkx2IhYNPMAFdyWJ0CL8FxDh+1+S8Yvj9LLggCaMaOlzFNfvzm+CSO8/6UlxKVelv/6eYmXKOk9fy40SORLUPTMwc0KSH/oDxArCK1RHjW7dKUaf9XvGnYP1EC8lQjnUOtM5oPdBMwCylbHOJQa4DbxeRhofIg27WfSvT8mrT+umwLqGjAySOOAi3tP+pXMkCJMJ0sK2GWnUa4yQYUVH7HmlmFtu6t3FStDUTWEhTQDIP97WvXezqW2IVFgONGyP2gYbO4TFaSo/Vhh+sDKdJifeXM8fnpUdnOGhpXdoeP8ERa9StBGYOQw5vXavIZdsAPzH41a2pouV7OS5Fr1HDy26cub1CUWMSoX/b54O4xkBRz4tVMEtrTnGUk1kX+qFiGxynG/rpsu1Tns7wirCEVZ50up5VisrXjqBAGywu6cEKxPGsm7FP4pGrMisaVZgtd3wdIKg/fYf2H3MGp0HQclzBj1fKbJBTm32L7ibQyxkQfttRiGb+spto2cgK14mUAP8wJk3ptV5GKxgOBoMgQBh/Mi+KUKU9qqhMx+ZsSSAv3MXuG3fzN2Fjkq3ZNLnQj9a8Uew6/09UX4E3JALCSKHJpBI+rCNMRWpNLzVA6spfJoNZv4GL7gWPRKxIEdMC214eKSmWHOxLDjd5T0TF8wXKqQar0vnjDY//edXtWA1+IwRnqJ0mQYUufbY+9VAicUcYShvgRpK2GisLe15vRP9p+d4w+ZrNwQTcmH+UuuGF+Ahs6PSXQq1uS5oC8J+SYh0c/VldQLl1Y7+fHkB5T0O76UgY/uw+cxtO+o0IP7BwnHj7MQiGy7Fb+ZwX73UBlEpOee5lmwfSeuS8t+/w7KYMQq3u284jH1HP8nRSfFVERRz1yj8pgoodkFlrt7xjtk/1EDZNFKRcJKz3vV324R8vfmuMqk7aIZvrIvDplTwS6losZlHDc088o/2zPREMFSSC/6nUuLnrm/Bs8uNxC5glgWYbky9cDE+95T1RUp/0NnYoJKOYrMoFQpfRJyoqs9YsyVVebJE34L7HTEeBL65a9iIeRkjODd7QJjiXT19CNK86L9ocqXeDwmYq6kydjGuzp+GJw29Z0FQc71+5oiZZSF0b2Tsnq81MvrdpJqBfROGUzX05vuccXwNjKm1Mf0vnIkuZs5dn27IoXXuuVO5B0o8CExZy3WBFCfot2c/CEqPFKcgzcsKhzDad73ozJF0xgxaEOEI/R2gk6BSJvZLi8y+L8AHfDKibl833q+7NPlpAb0ZPE8EFVr5IZ5IEQvudjU7XcA3FtcbHnv0itdsCc6somL02sg6fq+BnSYHKJR2y1/xcJ3NZ1w/4GIuKeH+xHRHHpgSl1oczuCkPGGj4kvtWxy7TB7b5AaYkp8XVOeZ+FFnKgJHoyGiYjYd+HBqDKmieHl2rnOyFQXz2tKEnsnEf2CNH727aV4rHERzXut2caUyAmkdFMRVBFp5CaJHSP0iBySOW8xBiOjwn4YyZtdR6EgrvtIRyBXFBlq90qPmSZDbKKzodGbnTcpJQdm3nspscSCUdGezbwH2q8Q7PMvXvWljsFVf95xqTvL2PBhpQ+Q28xboF5Xn9YcQfYrMFceCtF+rsrbFfN8knMJIbweiSVji4mjwrqcxIO8s+cqtJIuRtVI470BqItu28DbrSUFB1kRMgbxPalzyI+RKkYWdVMvG630hwRPJir6g1iLrG0T05Py2NYiDcoWkR/bt7f6I2cJEpkyqaM+vdJTrZzTmTg8N3Ayj4O1+QSYGBkFEm49Cm3wGfY9wjcg3EOzELvBRWgv35t5lwRwX3tDVeroPu+XnSJiaCbXyG9XCxHwU0VBmF8hyyOXnXKBh99o2aMVkh4jGB1aY+F6d4XZJSaP0tyFZAWWvr55duWnEQlZmVLnExtA3fMZkDTT/yiqhfrSG6FN3o7lOcAMrGOijF0cbp3J3W7Mn0qKwWy5haiHcOOrCTzQB4EBMOQJ6nEJHGHEST4kkv0IgttP1tu0wyi50fxAQZoypyqDMnDjUAMAY/LaRfxWxmVYY5WhAm4E6lcGd58FnmOGDCWuJ2j3cdY2gta3Msap5DgR42Iis4PST4Blg8FCqZh2zd53oSqhUnPx0x6tMNoEoxsk0HKZvy9imBYat480RVm6x8P6jLs6jrnAte3SfH4G3cIRdPYTQibgYIaYa5fUaerKZWxouH9tHMySqs8Bvc9JWasGRtpWmZCq+8mkY9Aou4n4HKDs59MpjVRXDx2b/+fkcO3L/iGc5KB2GXnuGsB90bpto2UYRfZEeuevfd3tSjEy8DxGh8Aow0r2KM/AQzO+UAGz6FETb5JLStOkqFw6aH7RxQN09VNbXh4aWphfQY9X4gqCpDiR5/dG8OiHi7h7Pj2OOjvgiS7AbNRAQsNl7prC+m7AdZnlHytHkLtp01HguI1eM265JJlm3f/Ka/G2UH35RejjZLjZoOh3I5q6ZKT/7FcFxCGsL1u2aGMh22vjvWwHc+2V6j0tid7djcEVQBzlfzSZnK0mzlXMVXnllVTdEUmuX9RbQSrhBhCbd3yulb8b6joZT7rClZAIlMQ/bFb3wMD4tkSPTqXCXKxA0CQlPun85SKHU0u3ubLW0jh0hsPhfndUVz2M87NHCSgRno5NUOy+O73J6FmMQlx4zhfsl7PYCHPHaQehNTQC6gI1KXpXz2S45wWIeLcpYyiPLaAt7EP3PaCL4uLPiz0o7UFME0LRm1cLDy9J+m/ZsrzB6aQ68UckN4omsnf2yr7kjaUQwJ0dD/9URAAXI3IIEXgsn1nPmfv9/+eqCgJk3zHkGQmXU2H6XoXzhiE8TgkZSikLQPjfCwixwE5tc52Jy5aok1eAXnv2qeukTP/XMudlrsNf51unuiZPRJ6x3vNVdcWIYK4k9xImL9C1bQpJI8jEogookH7DZoQ79BG0kKZNWB56DM3VI2EDT9kTHshgkOS/GXCh40ptCSEvuTG5031eOxvxsOFztxH1k+3F7zc/OFncxf/ctPGch+z8Ny8t2399kGmv3I7da+kK7U8zXuGH2KwGPbYEKV4xYC0JAB+T/328X+YSw3IobP2ZjXyrlGkvsqB+7AyAQ6BukduVurpXYWu+Nl1QwXnwoo8Sa3yXMhuWTX0Q6Ju7DwWCmHkihecHHUi7+JhpV6nB+a7S9NlKcO5L3DLTjkKjaS7U4so1gYk+yU1Nbr+LnsXBEuru8tl+ydP2OapWEK5uibaDlM1S040EvTD2EduPm2nVKhp7DA4L+9243nyWV8EK6P7aJHEU6bHQzynq8bG0Mvh67b6M8h20K3DYDI2oq1y2mp3bSiMslKlS51l65JTBR1btqf7wW359VPZx9HTKdFG1Y0uTKL3NwA3itV4FJIttWhdt8Hc0GJTV2la++S2/PwSIoyYWSZh/ItoJs8TwoYwE0Aj1ghXyllrNTaivBsSLsrM6h8c85wSCooydejuAdQrH0bc6XC4OjOZ0ID7E0PfLLjFFneokG52RbrLBsqqMmAnqWXvRTmiXOqEbyokiztrSpTuT+XalBty4jYr6cKV0mZG4Hs1OtwIzPr0SBQlzEVjXQTZjZ5emKeQA+hqZV2xybku+vun6/gVUOqhVAaFAZ13pK1WySxtTqpA0iOhdMnXZqrymNhBxwHgawvLdWA+l2vKXMrx9AXqfBWyFM8x9PA+g9SqsEMzkoHxT6UCFHwCNWJS0bfCRJ5z3G4YFett3PioAQsgdFWtW12AIji0wH3Unyr5ad0521MEBH0Ep0rjRL6mg7jjW7rJPzdTOPIGahJiDlK/UYPdq6qeccWjjh1HOmEY+0updwz3VVsJ3cN7U6+dPzvG+DaLDad8lpQtt/x1+eJVetsRsSb1zmu+aza2xKyFnBNnRDPRe32MXYrYJdAmAysma8f1+s7NX8CxcGaniHA/DmYNqZCXfXgkBOD8kbap8INTNFux9EfAkHot+NdQaVupWYh5O4HR8gssXiWiqXnH2jC/CD8o9D8xbCU8kwz0JMrokYS+wNazN7mJ9vr/IY2kN/yhrspkt5E10q5EB1ZIhgTGM+c91h90KUqwJ1jAIcNtRmfF+C/rNB0xxIPw71eYzjAOlJTDmSGtnHju43FJZwpO3AX7ESWaqSodDBum8ZoHcrbY1ryCgQnNN+xjnvcqE4v0MHrAfzAv/tudE38uR++RVG1hs9aWLu7tCuLv0BV9KxX3x1Pfg8MVtHzArx3e8sOvR4WmdwQnuim8DGu8gGwKmDaItwcjNB9iZ3EtV2NcQ1dy1VVoKuW4JODQ1w9d+aNC64MBt9uSIFZ4jhtisaAIft3t5KCFCqlrNGyMUFSwWubhmMNbLhJefwLc442JTw3EW9rWfZq1ZmUMEphLwtccMZGxDbdXyKbTbg+LIPMKaXwyulMe62zazKQ87f6vIkPvsa6rO4XPUxTDheLcfFWR75pzuKcNbv3eNk5Oe+4xGt3jY+UJJOoNpaftPUB1+boBiihKplDNDANovmnBR9YObK4PjxPvVa9qw9bPVlT5ldCUeBU7OS4zyG2HdRowTPS/ujuUhkURHBdnetxx3/K6DuK3+WOkEJi2t6l2xwcAOehcr/GT42ZY323BJiKu98P3GUfcqV1gSAn0UNKqyMSEY8SNlsO2zBzSUkzAR++UO5yJ4XAlCnBO/ExYGbSN/8+cnXLEWPol0tfVRuKkAyW/sEcwOLwFgfYVqhryU8JfMhtz3KNHEZ6MzX11JNUWc3o0sUUKYaYQzfElJpAxT37lEKkWLEbpscRdKKSTHsem5qeMzbuG5wz8AorgbNMatKRUsaAuguRsGoCiNddUg0FhaRHKInTJqObKqIe3oKugZa7mvgIypKuZqIQ3ntUGgob5B9QqGC3zvdiQdx/iuCrnjUj4fbHPwzgS5navgaWLBEnJ4I9geuaO7m/XYdhBeTMVVo9JzSPksj3ZMLdt1yjjlQZPNoAxnUUUHf3fTB70gS98Me+DA3Rt7ZGyVNQL8G1wHNZ0FkxCAMlPA5OHpQs7tau9aULL5BQti8wdVBwxdIsPQvGiKyswHjUOfsJuwEx8cyWFg7jv9mR7gmFrSEmO7OZYHXYVJahFA1KRkA6zaDuTO2KNTr74nKnuSRjOfLF0cC+Fv5SzmnC8sialN3FIeaPCZ47Krq9EjUJdz8Ze6hF/P1olff1G2dssr1kQwBpkhk5ePC1bzAFjB9huGdH9V1DCLhm+gFyqqss+CgrdPMeaLj2giCUFdi1P0LJtQUtO1YggFyFAlSJNWH2V9EItneY1Rsi0KgcwyBEHepSKwA266RsUjoOmYI7HpYNoISMoReoHBWPAEzrryJaOulX8yZcpqMTzoelJWnhRDCfLcmDlVWkKqegFylmTDXQFuuTS9UvkuO1T0XC+RjL1m2ZOg8KV6zKdQP0/XHoPw+rZ7kwLSNtag0eBduDyIAfgX+G0xPgbxfS904mfK1z9stL1Z3Wd32gPIB61naCZq028TZvAfJD7OuEbUUWkcGeJQghSGxidt8WyyiXvcOlVg0OIr/RdyBMQLcPzAZB5vSvbLoEpV4KOXUBlIeCzmB3jhNtbYwAKx2voJ1j1QLrYVTeSYui1nhS37DTApdhHtQVBloz7bRPfSv1WHapyYobbu9LFnxIGKdh4/DR4IOztw3fv3Xopqa5ZE1u3I2rdAuqhxh+x5x6Rgebe+pak1Zil3tbdMztYVebZe6MW3OcyUojYfv7ZkidqEwmuJhJXjWyXmn/HZ7vM+jkthKBmgYSiunAgMjXVTxzObjImXDS8VBUrH7fqJh/IFkZZyDtBWiTTCdQfsut8LW251wLbxDl6OJ/hqng/Ax0aOtyzyH+Yj32VFOGj5/rDMuHq4QEsQhHZuCsP7B+XjXyvK8tEb+R0ZqTj5UNUKkdQrZptBDFsq6cxG0q8OSg8qPUKa4VCzt4IaeckaQFg/PXg+E7FaR+mVw5m8fsPqwf3C/gpSqOpIHDQ2ggG2rL6I2OkqC9b4/5zksjuK1MLU0+zTqSRB+rYox+GFDOzC/ZEKhLitJgEA7+GkwZRsbDhHWVLW7JWwBTtfAp8DC/XqzRUmhJIFDE4KhMfyHSjheYTeIc3HIjWtK6RuxcfB2RlJFkfRSlgY6rGgPTewBFW01PsHWpMbt8h8t07j4I3l+UsJxqXYtJWS0EyXwglLnmasWjSrJUqyb+ydk/AG7+7Wchj1SY+F7NiQs49li9Cn8+HefFzvvVQ7E2RjeA6E4+WG+pCUDTn4p4z0QGnEUwUsWB5Q4aeMVH2jWtlaoGPVEwYgl9oknIOS0H70mN8ZcmbqXQt653F3Krw5wZRnM6/DC4prMNHARZXjvTEOAgTufDKvFcOdX6IFOWtoo1M/JXI4pnK4LGq4zYsOLXAD1qBaH817OX/KiVZEKOWGM8degRujzkOaDr9EwsquZs9gfqHKHay53s8YJndZ+jjUKn8qKp56G+mGvLpoW3qCasiJjjNm7552Zv2o8qI/NQTPpOgInycgy0kUMT9n+qIJKBQQTNoJGu23kWMCCSxSjufLFkG+krkewnX6WBewKwC/hpmG6fTJdVL7gHyTPVskdFs3jqDdVuY3nkIanGV7OoTtZ+mOsU4KIbBMErcunzdTaCGI4PN0CfpM1M2slhXMFJ6ZSMwKwM4lSfDo9ZZGuI267LfRXvqWT5NINJ5Mje277lIL5+cnzLci22xGYjjSnktbtxzHwz8SavlxLizUODbsJUEINjC0C2g3P9HJm8vX9D8HZDTGwZ5KgQmxmZDBIKSHIMm3gN5MECxzXbs0E1kcTbMyr4qHrCTmEQMPOSXxUUqkq8No6ET1X+/NR/lEelE3b6kwVyAvXpHML9hJ0a3sB6zHGSVS5+P0Ztuz+D8k+jwbx2rve6onBlOMh/H4qwi/8KVAbXFtTPMm46BQfjUYVtqw9F3RTdWIWFzWV0AFOBWl7mnKKxyp5RocX8JeAV9y3Hsq+/TEzU+SpRrLB90Cx1is2EJCDDFiFUJs1isaEazPY55UDXX2PcktrhRU0f1DWqeI2zjh4BtPGxvZPXso5JchIlwimRQHzpSitnOgyj9/QqaI7zgxilotrzFwL13UTzZe5CNnrI2ulAkDVipaejvQAiJHkz1TKLo1bY29YVeY/J5trd0tvoQGN9uBmj2I4r/LivIC6US3PcRUXlq3ffTiwZWwKZLVtDD8RtBOhrnO4EnzxlSdNbugQVLLqM1ZMf1ex/206Zf2yGHbeOcsVlA0PJpAmuQxygu41Vr8cBQyHcfY+cxS0p4EaTv6uT9kLv9dgbcIA0yghhFavHoGHPSCuzEf+TJdYEoAkOP05bqAHJtBvW17HCDNNXjn7Uuz2ESy3iV2yTFZMzaIDeRcttDa1qy/EhtAtnaLp+jMLZKEtYeQz7Xbs4rkaGtJt/pKpGN89iF1hm3iGsl4ut+/Fi9M/WR4CCChROLZXg+abJz7bakUbzRWgm8r5QfAtuwoi5pXrQ3C0tRL/4Xb6cGg7LheYqz0Vh23eyKFi8VF4E3LqnXB4T1FcP7jUM9j5zifQ2QIJfwc7XJ0J/K/XJk63QH1iAXNVj1upwUmUcQyiA2rk0rRffC27u6pRvrgZVHPeNRJnizE7rWbDRRrzPng/1JsXLJr/c57uzvTlyzFpuK42CXzt8RFBvGa3gxOj/rSyrdpwtKWPu9ATcu9CYFtMe/pBDksJyuVnxswsOqGltD+ILomERjP9IIpYzYmTvRaVvqJfPlVwc59W+8qxXEkbfK/+9g3qiD1wTQReJQazrmZn6J3Yh+q3W+oGnp0PxNlcU0Rk4v1F4NV6zl+UOsEnNkSYiJOb8yBDb+TAHjHh3hW7x6VI8rY4a7iqjfmHX9i4CdE7VXHcsMsR64y09YKsR8IVDTOUtG/FMXSWsuiNFy6oSR2Wynum8Z8iqJz+9S6CTLiugqYKUmNOb3HzpriS91BvChcvGUviR7J8Qso85isebeRh1fA/xL23vNiP/G/UWt+C5d3Ho4A6t+Xc8qJFwNuSR/gY6Cfx6Ezj50KbOPIWI0dAwb/WOe0tOD9AD3bVUDwXe5YwfiLarV9NO/OP05kWkC/C2ZKr+ILFi3Wc4zUjXmCj4IrVJ876+muU1Ei5bfp6imABmxlaY4kaXTsBVucCG++mTSgO/jBd5ztgGLxb7/J8xk5Keqnpa/T5cSkq3Sr9jBpiXlkrRXbGVw/cY6eOKYZwZuKfvGYJK9YJUuZs6bd61d7NfH03DM0B4awEmau5ZgQc7CeitNBg9zjgfVl12f/bu3v/U53Ek+NLrTSV9kerPOb/6w7JpnvQ3NuGpbKzEGS2K54hRqo7XO88r4bT+x7BVMqhyLorL7FBxVrBFT5zDzrQUUKXmBhN7YzCPGtWpmxZyUwgA4cEZ3xtXU1b2TSxPrRc3EKC4+1eO2w3UHkyD1Bo3u+QrgWYU0z/kWMB8kAELDI6IMmRXjINTEUoRPXDMcq+iVNumCcGAlcwE/0XxM0Yb7hfwFTM/ix0u8Iw0U6ZKtOi54sJzuhNwL9f1YdUTf98fRNuJK4n3OpLZHbhv/hmAXbmH2ttddGOvsYU/PsSfHlVPELxMPiVYpTIoU6CS3TCNvaYGTfoNOmpxmC1GFNgGvE+HDxR99bZjaj2VaUM9Wq68UpWttvZziCiEPHuljAr0A1D3F77P9v5VahdwgaZGzNDoqmmhIA8PNtx0MF4kxApQjUgPYdHeaVMYxIQHg0ZbtCYhOtctxU9bVjGU2sE6v56p8ink0+ZIK/cc1Nk/+FnjcU8DR6ztkOuFAgwDNBPMMyUw+FclNsKIcgxg2bZcgDFs76kWGYRXGDdXZLMTvlFcU/vP/BseiOL3AxsDUUm2fe9Rth6Cu2hP75HeBSKhB5pUEdL2SOgcrlEN05/FSdyO0yxqhUkTw1bfFQUgeLFg/Yk88QM5YSVBjP/0HiYTp0OX0bH+4lb41agMCx3Rukvv6B/NHDwdCDSCA3yboKBwlNoeHcN0TZhX1j+3srdvN0YXEvJpMzfvUsAsC+LN5pTCk3T3AVd8iZZt3CiqFYTONQ/qZJyLwy80WKV9gRXFie8LhwTYp2KzKsIQIpKDCQH17NEXdQorZv3V9CMDqmxR1LERKfvMImrdR24C/iTzniJgjQsdV4G1yqGFxiCTOlsb5HkMGVupYXBiEIPNXIoNN8Sld7RBcQGfx13bcIoSkFR7VKoenCi/xToz/Ae3QHKWuldF27fXVUSMCcjXKB6RD6mFDR5J4I40H99/s5jS1fUxnJgVx+c8dKnZ+gBdXtdScbfKA4riwmFWitMWTbTo69TN5yD1bdWmLNlMHA2a2DnqhtvZXxB367V0gS5HDoR1EUJKf4NatdFItJQ0ecGULjjEj2s4YbWEplJAJl4CdTKZXVoBwqhrmrmHM1OE+7eiTb/Ld5AeRLdR6UXsYaBqq8FQ2rjAKvuS1WOcCXERXLXK5qTcuN3AmD9oX/MvTbxf/+sS9Wg8n83HrdTrw9+4pzidysDFiFuFZfEXp5rl3+gvvUJUCksQvON0uInpi48nunXaNhsXc9r3voGQNp1FUfRDvoHFl4xXzmuvf0ceG+oK8WU5r32je9tPg+wvwSrXlx2f9U6OSL8WTprlIwvSp9ORKbsMahHaDY/QAolK5PyHvDwo1aeY6FpbMH2cGXjMpe5z1TxA5KugEBE+0DaAbt68YFR5IsN4Tjo+AgKHi9YthkVVx90voGce926BJ/5Lm7nc3Fj1jeDmHwVblLyNDesZJN2sMYPGlWVYGqhtoh1u99H1YVDJuzsYzmA8SwdvONipTN9EJ/v105J3ECXyH20SkCU85enBJOhec9sDOku6Z0zHw+Bs5fqu3Vn15+7r0lU6SuPxKDq2PZ8G6Rm+qziXyGG5TOlfQI65Qli0BIOW22e/NhEOz4/bxo1Sl1oZZ18f5Klg7AQLWe8wKXCY+3NZiVHIjSfta3ANB/aLaCjNJA2Ttqxu0DLAoA0cF1GnxiIagsUCgYS77V2+/iFS0ww7XKfRHqA3g2hpDteiSFFHCTSd6mi5rhK0o+dfYtb1ktz7jJMR7HyJ4g+bS7XTwqavueJt+rb7+kYsVvLNgx8WaNaxhfEWFkTdvKcieWLIcPndrqSWALlCyGBWWNqH+HjFoT8kj7ClQkJ6aeXKudWuCgteXWSpSB+rZ5gSepoxurG1PjEKJ4poqqKBmlCMaV0KTc6Kmf/PNm1vfZ5OCB9e7y9Oho41gUNTnfi9NXClKf7SZk5/qSB4a81IlMCM/TrbUGN09JdVCYJ5Mi7IGBORKgGg5qBryk+9ViJBMQgB87Gir/1qHYPH0bK8nCjmO2qMlI94I/vmM6XiT8mOw1HjFeA36r/WMbDwTG1wFIj9J6oy6sZPrS5Mxwprp9bUuf9SOe+cX7Ajq9oUPqua5s4DyUIPJTa838M94Bj7pvH9Tpqhx9YJMu702BwRZFpmziyb32WMts9yP8A0reyNx/g1CbXT+xBTbFcpxVG2lARzphR5IEcBgtRsGTYZ9U+UQ3su7AnB2ok//fIJUevdLpkIEasPqG4YxCQsYcag48wGXdr3VHuBe1y1kkziNIuCybyqMpm8XtILaTNwAz3BTPzTUrnD37VzOZHf4/A4ia+YuIxm681qGCBnmTuSlbXD9GO9hHb4//X8CbKlVSZKqRA0VIbpEAv+RyPEzB1m7ADfo4+6lZjuFDtM9UZAqnfBVD/VSbTUHKqHlgGP04ec7SJ5koTzpaltlG9zAqd52qtInuqbD63kJKT9EFpKvxDteupwtCKeoLWrC8LJ2qKMIs4f6V2GkhFQC5OSnd7295x2Om+Nx9xWn7aYZQVPDQFiouDR74Hy6fe+P9k49K14Y/rV9hhjmV8qftmK/r1vo4Y1JJewS1+khBl3y61kGo+wzfKZkOQRNsoyJODqvBS18wnVYayyMdWWO9T/wVaDGDwi27E+HNnA9MAXEl//WwRK/IPgeuVDQJ9brAEtyDlMdK8m++RT0Z1/1xyngEIDpjzxqBt3sDIySsVyAJnN1itZct4f5F8eAjIofmurFDtHOSQGHdhVLdrc8tp28/XPIr6Skot7daTw1eu1QYIz3L1vSkNpHtiewojdw6GJVzqpM4IyvqEZ/UEpztmEcMbtfujZDlobIGBDA6IAYqQjvuc77Yi3R2WsetnKgnV6hHINsmNmRVDJKsJrMHJy4pXaCTyL3rtE/KcTwUFSX9cR36xWwWKe2ESygDOqJxIKFTFipb+nnDQJKmGw5lvqp7dpmkY/HsrTfpmcG9KBQ9Y6sMRmvgGxgT9AZoimuwKrnjdwMSVnBVe/Y2FMRlmqvoFqz9H3HnFtHcmLtq6longZfnCBPhkBmV/icakQNK9TGAVwKwjVO/V+/IHaGtNLZb1+ZrhEkaOBGUyGWX2J26qtSlzSXqKNDDtKTMhF6i7T/tNPt7AtWBxQnF4Xp6OJCYADg5U4geR2bRhl4ZZWKHb/aHGh7UBZFPUeXXIT6Zjn5NFk0FrYSKYN1fI5V7vvXY71ZL1HQ6v1FTzVYpXyb+jcvL8d8bXp1UhECQfNOoJiJgpLfltKANs4mZdEOGcPRI8CrPsp3zxtlZ68FYQ/P0A9L3zLaT23QW9+FBah5qY7BjdYZISqkNDnPJWH9xOpcXrDehKWAV2PldgORtyepcNPxmIkWrOtbkT5xpn5V/q+GXlRnz3wzny/Vs9b1zhCciNHoe+6VNgrY+qgAiSXFJJo/e12PkUWnJzOWYnrBvZZew7KpnCh/ei4Bf/zUZ2GTeC2KiLwEDz29onS8P0XsuJFe2AqIdmXyIef8Bb1TwyPpdwWycB17GtcOO0YLFTRQXy6pW1kYBx9+Zmn+fAZYrdCdoi+c9eYqoxwKBXU8LAVS9lbbbIB9EsRVhLteuufvM9FdNI2tdbY9f8iS/VBsFFgVpAcoS2xQMII+BvBatoeiT4I1s0OvnSVUTP7g9XKV2eQlGXYlRKQ2FjinDfZBVtFeQawiIQXx5Aiah7hXl2XhHhCP0pgKklsGCfCDTA9dnRHmCF700pd/E41HDjqXXocdE0Buecz46o2UYNiVuQKh/DsFvNmEk4VBqsdIj5dqX7h1OG9xObK9j4lT/CzWk2kaHsWGLWVFGxFYJfSkVWeP0XtE8L17iYeJlgvgc72DANuRfN5p+fVMsBqx130cM6tTTxL4vlq7279dC2vXy+Z1c6xnfW/iPwIqth1bgowhsWXjhYY+qSKgi0+OOb41ZFhj2Rk/EFulMrOuGOae2NXfatC2u5QVFULp0QlYjmcOad6+pyBMZAx02cee3U5CHxV3K1B5bdxNvt3G4kLTWdSKq2fiRkoLLSXDf2IEo/fDt6KsUqE+jvu6U6nKCjsew3HOwW2VS/LmFl8P0t+0nVyDxQ5DloMNAzYli8HGYw1puqgIGCUaZbwdSfw5mijW+T74hcGsAlkYEDLhc3CXNXyzaDN3ozBJwRUtKJrk4bw45hvs1YW4GmmzLoW6AjvIpkDDJ1IPE3X3MVw2m3HCZ2KMWzPHKEj713ShANoJANOncDSIvrNpGfQgahCPalAeBRvu/gGXTCvREGSSFq4ZA3dSBR3SQODY6ibqd17If25J3IJCBguCssCcjgWEO7E8JZ/NVaChTxwXFbGydKwAo+u5KaEXwly5SxaMd8KWq79fXdMbn/zhyL+ybfcZXx8udg47rCqVPIGq0y9QXyNr6WwgZJNNzz0oXra/Jhbxd+V04ZaIcjN7HNl4MT5W5LJknd/zldgMHdNpPgQGZXpTZJHKu7fprFht9uVKrhjuLJJZub9Uf0T2n3t0MvRmk5ES5Vp2DLlK5IMY9QqsOFcle+RruBj66NUOxDllfmZVREXc5T2geXaTMB3UxSSG2VQ9uTLtV0JsIawiYXEZPaOcpxHMsHb+MRpWgXkRrbekHoh3M3eUdYOycAMb1UF89vrcSDmR/Q5V+EVGtJe34+HPOVH+LAqfe+Zkj4q8Zj4HeJDBRVIeEaquA+fPGED2SVwady+bFjGyxNYkWay15XkfLDWHphjW7y7gtfAHpzptVYoxx88AZNhAvwHFwGx7joiWCaGg+gSosaraBLM8utQef9kejMr4R7Uzo0ij9iwmQQm8C2CKskGDG2C2tQIzQy/vo/puR0eultHl4IBfLA8YG4zP86lcICFcXQKw/4V3v0yv8HkCUFYk3lnORk82PviS7Oiqzbva4+tqZyo0+XSMaxmVfqbGXf6ueaSOMmGQbWQlvhJdu22OU3YqEVbNTaizyYwtYQDQocRtABOu7O+GI1UoHO5JoZcwAvRLYdgaqsvBjPu0vAttPkCATXzq8rLy/6oe6cRVx7ZFcb9MyqIew9m3uyySQD0KvN/Ath4pIFg2+okfJkQVq5CoQRbTd4Hli17+W4YOIhUrFrGm3jwdxaAJf9YzMzFnOvbYYnUGf1MztFRGuUEoCvGMofQFXPrzCxtEgz4fDHkPDLala1u1F7H9uvHfVzpntumr1+PkmBNTbNvge5sevRwqmriZkB5Dxf5/Q3XowCJwmqSr/ViW1vtHmhPd5bY57Zq2cgVWnSY1hw8aQ7IKVfxunDxn5MahAzcs2Y+NDmYhb3ZGSD9eMYYQNpH1OW3a8RZEHEKOYdX+EzlO2rvgL59bnTAeg2F2dtwF9tquAl9cL9keiry3nvvSidQ8PZCT79B4Eoe8sQ7MchScmf/mQIGl9/msD3keKpz2nS4jk+umOprOj+NNtwPaD+5+BbRlebfw9ae/S8dhMYES/VUy0fFhhQf1f6nNplCoutIKjILGSVUrvxj89J9k48S5WHHttFst1TT0uDSzzNr36SczjpInVvZnAuU3ahziGXJGkW7KrmUcTJL7ATwSGR3sSfz3KE5LYjk1gm2oL74qN4MUmSVEH93FZCmpYCuvekQYQvUWovdHgK2DmdekWO8rMzzNCrlutQr+tZh/zfgniAxlxf+93hm4jzsawiEnMe7yi3iqReiqRX4R/6ub2m+neYw7c7Wvs+zhD2WaI0MZPMSojD7gT9W6qigLN9k28dheNy/Oq1aEFtcrKidVFwAOv/cApiEuzdAfFUn1psHPwjYGzdnaLluePO6/y1j3A6yYPrCKygeqhs9AxqRzzV1V0AQedr1uSDNbF8rXKJ/d57Pz40z+pU5CfynqatssQywrvO1k2QaClS6FNyW6pMY5+7S4enGhMOs8kN6qJY3obR/42ZPwlfdVk3Z8RR11CrKLkfHXbQvzcXLsKEfm7h4dknsluT4UzJeTbhZ/5WPOCenvFYngmM4Y8/ZSZ8loWB9+u9PctAFMQSWOB5FNY/ogi9Ew9uK5w2SD5CqKLzWvbUNwhZHjBL5MTDilV9YFfxqGQzKYIaPGrCoplmhnUDzU8Xe0Uu+JE4g4z0QW4C/ZkTb/mP/nz56IU02nYQ0JAc3psly9Rpg8WmiUgPEHoBSshM9s40qHuqmKSYdAUnbXx09XsBB38A8iSzbNHsfsxfVMrOK0FtD1BShVgMovEz7Dh3/dtPKUoKDRUjVML0FQi1lXmOhXQMyQpPo7O/o3GuDhUwf3sTgCBkSTcWY82XJFCygo8N2Zi/3SiSPNb0psTdOLKOnuU4S9Au+zj5YEgC6h589JpqfSRBcdOB2onqiQjOYXi1kimFA4MkU01Wv18nV1o/Phq3dAYHMloFFezSJpa0nnQVVEJquv8dsWzWyv//6PX4x30UiaeWeP82UtOyOrHuPgKOWjUyj2bGblsrSlU2GtBTGKiqA1mNpui8GsnigDY+72Mooz+uOX6Wm7JmvjdWBAvlz53pvecgu8TkKkd/pDsDupc3qJYk2LtTdlHCG4p0exLnw20AQPR4xjqfRcs1+nSeHas+vWuDgCgsQjMPYTRtaftkHRuJa0zr4SBhc20wBIFkopuUWavKqfJFSPiAHOMGIX4G7WIE6M4M4eBdSiuZC5RE7w90NJcJPK69gS6O9umrke4O5aakpPJ8DxrsaW+ibx2tJ0pqCjttt2EoacpQRVlaZns+q2NhxPQHx6Ey5CfavBJaMcRimxRayyAcoYunaIkeDAeC7S9v7wSXLplgfjKElsIl7CHeyoT7QOB3kaQkBAVW3PJjQECpBXUmrZ/c4Ve1Gu2BQ+cYsnmCcHIdDMZcuhxnRSWIhYe7w07EtFRfZ6mrAVPSHyczuOROe83H7qnonlkbIoBd1XC8aa6D8SeFYtVMKCHtAqNz4Nk1/r8Kq2x87eYw3EYjLJWWhRpwQK8hJZybtuOYsWfgV6twyuVQcO3Yw6TAQ/d6kQcfGX4x/bNpuOX0RNHloXJl6a30MOFGbBbT02nlIzW7c4hUxWqijxInGrOU4EPymf+34JrZtcelnv9Q2beyzsWAC2SOnRTLPO15K+y1caVOeVlLk4vlnq0/elEcUvXkMrLcoKOx/EHhVl51ivds2ErRLF5qvdA87sp3LThH+rt1Wmbw4BAD4Cb16imxfsmk3HbyxnQhFGMj4+1rV1Z915tX7ZEIHv6MRChChVjoN5QVwSND4LClS6E52U4TXdQiY+CN2HelTbxnd1fncfxcCjps7W+iH2c+ece07u0l+tlL60uoSj6yCWu2EfGqox/vXMkuFLpWsIcfL7KwpUwf6ePL7BJVieU65HQPz6gw0otvYCfXQXxznyyzYi4Y7qUhVRvaHN+8qEqjcJRgLfaGAi4cMC4uv0MIZgYjCPqC7tvmtq3NcZovkdM5QeWRc0Tn3l05NzeSpWhuGRtgocD7TocrDCYPXAFFRB7CIOJKYwA5ebwvNMUUaT+7bMqTWaUhCblE9gYcEp8cIGtucc8jCBeUpqwjSUJoUyZqgfMUof+3MoO9sxwRQDS4J/PMISHC+UgL7IIun8xvwI4N5JKqSZj20DiQ2UyvNtLiZNaP6qnNO/yK5vpa1gzdosCpSZfSmil26S6PWMVVLFG41AgyWexUZ4Pm4hRNRmVSDQNHyhrTWTQRHbqfXHobZJDuS3JVOmOZcsHtTquH4yfpubul4rB+YC7izulsEvpwEB2/vHh3Ev6Ao+Y0QCDhDMyAze7Bn07bldOh/4j/+XC/qU43Kbzq/TstT4d665qc0+ODl72VIMWFZ9f+NpNJ2CI1nj1sV/RSTej6U/qX48OYDE2wPOKCZeQd+v/a/jQJ/cbdOyp1MLhG6/y74utnkuGaOIvpb42zocZ+bUIIKoxWCi6rWVigW5KyCjkXMZvJzEQVDF/s+adxvOAL7mEN6jlnfljgpbx1AyJIoMzKIisrG6NZyt8UGlP9kYXDaQxQDE4YmJ1Q8/5Aj1j0akVNZPa1GfU4E/VpX+jGKoCiCKX9KdOdV/fXvfgFECJ8fBcR7hxu93NM2mdKRBeX1vbRGvBGrjrxHAUjzO1WlVJDTWMG0kHgYGA59HKmWRPTDj8Zk43uNr1gL3F3OEbpkYhwRpqNjDh9CZPxJrqaKfLYp8MQGLgfNO4+Eu46RXFo/gxQ5qY6Bp0maFHAIjorsoD136luESAOCYDi0X8eF/PqEJe4iMS+MP3KRWxxw8w9c6WhxZpfiIe2u3MxGsp9+b8xdbvxFRhYj9o27z/mGJkWyumRDTDmWtnPGRZFB2bj/JBIA7yyRwx9lVtUr3FZKMszsHaLC7xA/7P6pNVVHHNMoIjbuz/IG5/lOKYEdEQeg52aMDs+z6iRmcijh3mGzQx61U0iq5XjRbtqYSc8UwJ3MdL6BGupcSC2nzcp4BRChsGxYhVub+9n0aLy8ZDBGGeNY4DJOIxsgz5UVEOczIFrcKPv/Y2likkAGw3/urKsn8kPDW4SnPnd2OiEyOlmyshtZ+XUsC7WSGyytHhsHMXly9EHPfaRkdBo6Mjz6rXserapsK9tKHHYOTc3zG6KpbXAMgrIUilMp+N3lCyI+ZLHzRPnfiPRA96t+YDMIC6r+ETr1XNdKyt0s+hWI8cWsWoPav/Vp9ANgI0NDni/LKgHkosC3pwt/z873HmNd35tBzPwMRTp8ft5/iVsJhOn27zBKRU6RLRsuUYixxA+43Hr2iI1xrWv24E2XPhyH48ovF7v/fgmUzE755NNiFWsP4mKkbA0p0mjftbD7pa6JD9VBQ1CZq4SoQluO+OeS7eBPXVNk8CH+rrBByaIL8TmB7eVPK5jSxi8gaG7REhfSaL6OsbA7qgHMN/YoCvhifogDZQgtlbEaKB+Gyo42FBCPp+FQUj6aUU/p43brUntQPMS5exV/Uhmb5jjjtQ+XLhsnB1O3byxbnVIOeSfkKh434R62cewz6NpPOWvmC856BBQ64MzmTTJi/QRs3BjkwZPrwXhRRoZEUjuZ++pfv/TUAHdq1wGtXQva1bgQFTHMC3Efz+mcC3qmbnmECm1wwXrMz+O0J4n6FLKmG8H8YZNpD/xRsPR5L/QVtTIKbTBnh6CA70n7jV52/XAayDDoFqPx4KC/12/zC7TE3vkrXPYehfOGIsd1DSBgkPG3I4l4An4CD6GzvyX6QKModI7q1t3w6WqsM85LjmRAXwGq8nfnsOg2JeRWkxU3Xz8mW6pRHxdZCZea250XOFW7pjFe9C46G3ufII5RDsygM3CCEBc1+QO2E/JlvVs697qBCzXSeiouD7smMRuyoNuTYzKtcdCqkw6mkrGOrlat5qnaLNjKSSgZcyDemSV9/FI3z1ImWJM11mCAaUNi46paFI5Hi4HG9JUk/adW4fNdip4kwvowxSEhv7BRzMDz0NPQ/HL2+BQgSfql8I1QVhdAOzf0+Fk17f7Y568EjD/Kr7ja7c6JsVikx4FzlmTZCjRr7ONW9XLMpZCkQMLexo9tvZ943nGdCarrO85eCFZVhHFnsOfDbfNQSMECgaCb713akW8I3OyatZTPRfkKXSrl5DPDtSzoRAwrlnPjTsw/yLL86dYXwQeEjwnZ5zP2nn9V+/T5Zo7kLmZjQJ5oEBFsDWtfldf/dlIKsfAoBXhiYBH9aUZgF08ZD6j0RcPI7i4IDjqtTGhK7O9CdEsPf9336kh2F03rQzGL0fY7GlaczTvVn5w6vFxys7J96NQxkmFlblub002fwPTV6kY/3sciD0FTCPL1VOWxRABYxyyUBiHaOSTCqM/qXS2/PCYj1JhdvShMXQ33QnYnWgBtBQ0NKERW1PNdbSa5B+2GebU0Fqa91iWAP9Joc+GBwNICSuJDXjpDBXg0Joktb9K7+QcEVGL/MZY0ZqMfsD+7YH2FsM6qj0QTTN5ArtmqudchgLq2PRgqBf4KLOKXhNhqYsHMsqDG7CejgoYorLEz1vmsLDtbts3ilp3mF0GRatFFrrltwQ2Sy0e5dmTu/hThxXFOxAx6wwNiok/C5z5+zAqvuu6yebPy/KkEhJqnYI5pm1kYR/zi3opEOnMv4nMHFy6awfWRVADo5Rta9V4wH2JG/RZ9vxOha0AC/J6UC8mSbm5zJ3dTBYqXZA+SYNJ5xVkHONAVxzeVx77UIBWh1W4/6UD0PSobpomFoHbXJ9C35GB75vvmIkPTAvz/j6z6eXCmr+Bdavadx8USo4LwKx9MqYo8S/RVnLTSIt9pSHE4RoaXoGjSY9euxeGnu3SMrP5o2Ni+m/QYNCUHVgmSHybExqb/ZJRXBwDa6zINhVBqQ6dj0Sse+ghVAo8s4sBqkbhzRbeDq8DCUhbJvirqT639+U5P82CJQmpUZFnVhUhUY6SrF4g2ONOjadVdO3drsUsIUd/U0jrGRmy6Nwm0hElTQNoFw5kNoUsiKhXpe+0TteXMjlPgTfbgR7/bCHst5NjlnYVfI/11ksMt7at+HJC8lTg9jhTO3cSulY0t4dNvd73/Sa8dqt90NvTyIvBwF9wjrpaku03uBSNCaIqHwFlakxBshET9ULxrEjTV33TXOWjs3AwAE4rMfTJSR/3unkOM85GiET7uVdRvHIckE2ONzTufUPcS7B6i04owpVStk87QO2Zp2NHFbc9TtGwbee8mz2rsp2VZITaYvZowWQUlrgFmQfbk7jCdIYlYCX4SRjEl3zNHqDjs5gphmKx32UqVd+vT9/I8a6QUHhIG9PIvQVZ6Fp6nmkRe+NANoC+q2jBHb4+j0Mlx1zvhc7t5oA98Du8Gr+cLudarHz/SINhtvK/Pv4MjFsvoldkXivRPHCNcXfApUr+0kg7H3G/poeMS4n7jCwbb3ohH7tsKDeiYCZ1DC5tM9+H9HEvOrQcONGbbXkVQARqkg1O/9EWT2RvNvBqtMng21zvd+AVtb64+ioCKZHx0tUXEGjyp2vEixq2K8TFgwif5ODab772YBTypojIcO7gMOMROywbIUGiKKmPl7w/0greYBpbK19rLWnRTwLBnnfqlRdGXJBClaFWrPW3t7Pm9Q9pZZy96myQ0Myi52OwdlgR2nRImYXid8A45gm+NwzI+teoS2otRn4qsuVD8LWSLZYrlVbmTwAHJTh6QOPNVwDZ5wWz95/aH21pmAe51+z2kfkRnq+uDuyMyjHzQ6LZDFF97otMtAFOqgPWZSe9Kidk2HqzKh+Lb1Z0haoe4BFHBKpwBXBbKyKXz6akJ0AXlbc6D/+DbQbBQLvzPRE/hg3aJvnRtjiOcJ7r3B5JnZhgtTZQXzKGfPxHxMCZGwbM6GlmBBRwgIjF0UBSJelH67reVlVboYADeKkGTIoyW957zbBaRYDQGinsqM1/y3OMj2/QAFm2dC4xywD20zj0URTBQH6Evx+CMJGKt7v0zVAWXrPzOEXtBUH1zO2zaCMBPUA0gNBMvZTAZxdif2D9jOoS41tMbl2VDvkIIGYQMm4mSnI4048Uf6pZlC/fqGDVR7GfUdG4RCe4GhSiNZ1s0YZv5POCjzYHM6hQ1t0c/E/TllOkmwh1pizQTNhcBTr+s47VzgM8LU2dnX71CuyEVJaPMSkIv+ApThYCjaBLhAGnk2dfQxpOrZoAmpSZ5yiBUuOLtbZfxrN/5CGy9Citi2Uui16sFg+5SCw4JKB+VF+DIO8Y0+lfRWEAZSpVo9eT04VnbUPRA9bS5c4cVJWnA3d5hiydcPLypiNouBXTsPxq9HePba5c5zRj6anlRyrb5IhCEHiRYSpAATxsd1wwlIZqTM7qcbX3yDn1NSQlcqlP8/r1HTm6zTIwLGYn/EjQbSkk12RfVVU6upy2KniMbzym74XtXrMfTep4lJpYoYbZqV9rhImr7z3xj0HzMrMhSyxQ3OMz+kdc9j7Puw1s8xqT/+zkL6IwOxoaR6TRInMT1YwEfGSMQUJscoxCyZeiTkKQO2TYJqp4E8QFoc9Yx55EH3eCsgor/C4f8M41SyjJlN9JPehxnklmvlzholr9dQJgzMD+K281eVkV69ju+N5RahQLMJHkMxdPK1CY6mwIwDkWxGTu0i5M48jfflTDoKHY4rIR5mGQSyeI5Tt4TpvA2P9INIlblANcxvtYTVyfpmAgLgKftGr4mPqEdu9rOEIsHDj4EG6MAy2kfBg8SNXDnfzSr/lFBFnkvLEy0X2pZ1jgPmylAgMxYHDrYYCNEcdqE1uSo8PslMOvzx87L3vSJ2bUhENhOvbINzVeP2LynRUCBR75bLjJLYbIv7V15O7IW4E4b4PyQS0ZcCMrr2j/+xLVanbJ1/F+QBWyeKMqfHnsXNrKo3lWXtxgzT1u/wqCVM7wE29xSk1hwzNAsB0kzLY7veBraHwuKn9OlEfgK0cKzUcDoeAYKqnyulCyjGX9qh3qO2tDbO2v2E4VYCDkgl/DNB8Rh/VVOCSyqgn5+6hlrwl5VsBp6g24ls92doHNpOY56VQvLz+U2CA/3VzYn6VLcAeMbN1YXHvI3Xdb4mx43Xbav4rbFrIWbHiOCUP7+icuRZhs+57cNwLFcXBsk/LJsFuCiwJPAFTS7CLVYgC4wrnIUBb8dYsMiOdtnvimvI3VVDUFWAKsYpxDoiMT/eWGChkDnDCZE+82uelfPkf6pA9Hm5chKUcJNPyepBYMIL9guUm3Ti2pb1peslipI/F/x1gJ130EJDAehiIMWB8lHRc7chraJJ05wHazXDGoAw91r0Abf8gIURKO9EJLyzmKr3uuX++oQnDNFhzWG6hpk9JnOIEFR5yQaSLL85zxtl5Y86jFEyX8VWVB647LlvVqfV+jj5H5Zbr7Ne4erlKKZK/nUzzSWbFbPAeOgXBgUBBtd7xh00sHkYYJ7Vgw4txVF2JqJZvWgxiLC5O68E/2hmJideeM+qh2X9ZdZBzlaazif17ehq5vMrdLI77nDnWh/1vagyjKQCk9WvqoAy2nLaUiBGB/eMlGLk8gowkORYj4UgLY/1RrgP7TO/FVhXWghayXd/WzJ2+3o8Mh/jJu4XLn/VG7py7ot29ah+qPoOmkFXxzORDl6PBO+lGOEUoYMOLvd0Ubm6NmJn13KxonwwHEXCQwycnCnuWizul4UzFBYY3HFXLW9/zy9ORiTk7/z8QvlxRwf2B9VoBiN6fqt61O5j1Qf0UZ5DMHg/rGety6dCTeBZAtvvGXSX228GdP4BbRcEUcR+5eJRJd2SgYpGxg3t+Ex7HD/sBdk33QevMnMp2og8cG+6tsIs1p8NZfXqjH7zke2rx20WkzxeuBYxxzRWcSL8uFk8fxrhHTG2J5Bkz62gG997F+LEMN5iXkjYzf6qaAu5U5jLzy2yoxHqIvwHZQ4+SGrapHQD79B5k1dnS+DylT8kwaG/vwVLdber212R41V2zresvmamtQmV/JcRpbZESVUl0Tiqnsj0bEKZguUyRfxEtLAf6ZbPs56ZPlrGXXX/j9cOiW8D9voZn07fHIzHiPlu8Qgq+Lj3w98arqo0JrlrVW2VKU8lv2XzAxu5Ab1Bn0g5j7ML5suPQWkX6uJWRFud7+ULt6/wvg+QqG6AlsttzpmJKYpOu4HH9pdHRnwHzMnYkyoaAlwV92UV0q6G3Wm+fitkLdbKm5Cd7kAKD0MgGu132sFlvt3dkhUgf8D5BFYKkML/NRnci1a8Krj2TlrxEf0kaPGkiLF63LtTnQRPlCCb38tApz+qJmeyoN7evuTfA42CzNZHqYdRlc5R1eUCFTUBH0gE7zRaVsoNIyEngcN3zmGw/iWoG7cWMP/PpnJogS1uLFD4ockg+roj7RxwOoJROjXsC7+xcQjmOZKqafP7x/njGUewcrzJy0ZVGxdXGhBOBLTQRv3O2FwblZxfG/vjIFk3gWKkzBNBMe5g4fF28IAk52uqc6ioztrmOnGCYcLd+PEyibbFhTZhR683FqPXhUODDLiK8vdmlXUcltT1f05LIXu5qj2XjqwYQxy9psXGGyihyaahG8SvErfqXSUgXxbdF/0OjeTtCF+u5I7yK9MrvS3PrbKcjf8dOEuSaMfacO2HORQbrvGjAYYQhWZG2uWn15l2H7/KEKiRf7XCVICuBmUg9WWLC/Y6G8eWwe1T3mEg/JHZUhaeq0OuM7+zXYwkd7SkG7Rag5H/wxR3snTJ08qo0GYOCay9ggfkG0ms1o74LAwuVqtA/yg2O05bX07t1AZAv/+vUaKYVC7sN46Yonhe8TCHm8jgsLm/+jLSU0B+EvgHvLINlZpQTlgkDRRLgXDyuTyCRo6VdIxddKc8p/nwdThSN8r7vmzA2TWHyZqzZqyduzZNloSd0KKoLU5umdTt0781onCiqfuzmDP/vpVc3l/ssxhOYxntKH1VOirfJAPjmuLJ65dypMSjExR1dEkfIurTE+hISxIVxuNAvbO/jUEUZL8ly13gH21sPg9txB+9MJl1gxB6EKgDBSz4GMSx06OxORqMj3FxdY/lQURe07ECOs2y6onTCiya1GfiDgGrEGswRPNHFS7ATBhLnggKet9gh388o3TFy1SZSSfGpo+bY7+bBvOdOp0+U4JPZbSYVZqzRAq29SxjLNrbJ9YHdNcz0ZnvGc5xg1TFRv87VxHt+tYHA15r6AKu3aOrwwppX9Q+xmFnonU8crbmnl/P9M4BI1BUIPUKyJVEyexJwxpZY+zTFjOFDQfHO/cm6e//wbuaKcQA9Jkxk7UV33mvb5bCRQsnUCMWloHj5ElcvHuJGsTzLTizESyAK6ihjMjLPlZhElE9iTcExLjdIDHwdWeE6u9BYpbB0Yo9eGFK2goH3dROykCqUhYiTeUXaMuKTeLUmzgQWYT16QalVxZxidcafGLTo5x4g7sLJBloW6ffzB2Z5vUtbotWRB+m7EChULpgkJ5r/crwxmkxdcB+oWtkHlL9YGFVlt8jGuEh76/ODhKJpDiZHAxyZAqPZina4YSKoqOebynCb+0xwOwStTKWym8FotpEvfxbM10l4Fo6f9zx8k0mUYT8fzGaWmhBL9UuIs569j5WKMgs8oyNDenyLzC6gZKUtaKLelQDH9axEwzA5m4vjvZaNXPhTB5VsWw09YvRPV/WMgWmVOz+GygnmaSjvEh+6Rd64tL2IovA3CjbFeDL8ixxepdMSnVqjuqMiwbnIFAaOC5s4fTQFTub3A5vo0OA3yx5LYE5YjyDmPmaZHnINHuM+HghWDR+F6fGcC3R/GWe0fBGTBFyr1RWk4qhZ9cpUZKCV9eS7lB+MSmCtIp2GJNfKi4zODTCgllD4emeVDmCXZ09jYbvOWKmWwy2Ku548eMVxfnNqqNCaTfUc/PQjdMQ9qNoY0hoYRa1PhNiQzSpo+giptr9icdIuX2h5oF/i/1MlV6KRW7i7k3fwVHrHTNuQpfZ/Kt2J3JwDPkFvFXJAhQ5FbAx28ForozdbbOexa4N4kfKMyKu5kJGPVw3bS/eIUV5c1je1VPLo/UB4Et8soivqh3ociKCKQjWOg67RQEDDC/aUm0wiOybNb9O9y0DPRSVln0ct99J1Gh/qgFVat5N+1DXM/cZqrTt9gfDXMuzrwiFZ8846uEwdd1C61UBnhUWoo/cG2YOq1jHRwWSX9PU8aT2pGfYWoV8rLoH4hk/SMRTOWn3jCHtFwyvGTSVDYFbe/+x91mdAW8GWW3rdwa22aW5pUgx54UejWrWUnRo5mm3Z+UWhh88y5RV42Ynfi7pcP2w5uk5CLAWT1jnUHUDP489ZaobHwEUFqnCs6eugtzM8ZPNwaSDVCrZTmngI9bW+E/sNGEwFhVJY4Rn1vfqqIiCWybt24jJzMhctTflTNj1/O3z7ITuVdCr+szMnqNSREeRRMfC1oRcxrC+fcJPBQ1F1hJZrHj1M18lkhgHvspjpmR2tQ1xSEXHKeZPMQw770580crzIEyCXsVwHpvTWSi+L8s7PM/dftBIg67CVVhB4gHNr9AmDCFx0QYUi5ni0UhxgEJ7BWLRaJZ+vEHL+PUdC3B7VCxt1Y/OCbtm06MT9LcscB+O66zrLuAMeR70VaVz+LhDxT7mU3W2ZqpWSfExSnvj1RR4KZyNhiJXdc/F7hM27HVNEY0Zk1ltJnFFachxTAr7Ne1BXajUmwBjIjofqFiYk96M5MvV46Svot+HTybb0gVVTEuUkoPfcVJdsn2c7b9h9nUP5DRFpEToXhCigMHpvb51pkIatxAEtsl2TUFFKkCkXweVLNIeE6GsNaXaI+h4zveME8W+M1D3phFPY0dSSnl88KuebUB4kc8s6N5LxS8AzBCi/CRpSt7Xh3dVbtwn2j7wavx8bvr1FNl8mjFqrlaG627fmy4XXmPG3huHM2N6TK1VUjTWRxKNqnCM0j7gH1k2PkLT7qhcvj4moLW4sIHt+gnabYxCpK4WyvBTC4OTk348Vsea2VROsOHNEapI9tZZldlam9zxlaPDJPI5IiMM4G6E3GgXHvVmEUWMXT4Ven1bvds3lc2tgJPQldnHcQ3pCUffUhhJKtjep1camTdIY6DdI+sFYyrnwtzzoUDBOXfu0v8YJ1nfbAynHOQP4kUfQwPOa1nDG7WwNmZHZq0f/KS384wOUH1L2l13ya1Mb/JDrmuqzq31GBjCsfqUW1aNADIIafguaNa5PM9Klh0bq6O4jHmhu/o9cwbNmIPR3OI2AwsFG+cMxuQvraqE1EQOycnXMOQmTGofga0G9X4r86PJ6jZWuFmg1aWQa/rM25iHV5X6lOvis0Vd9TLFJEHkfWRyTVGPBf1IZI8/p35Ge5D3RHBbtK6EfaONmMAfUZ6dILGbTvhJjSPDQWvfh+yABcC/Ua360lnaM+qDfPaSyjNs1PQUQeR3U+lA3K1IJHjn4oYZ9S9oMeKmGY0guLz8Wfu0pgeelvSg1phngnniileD8aXtIHIII0Y62njIa+H40EeqWDJtkbjs/j46VwFfB1i1/8mZm43NsY5hDx0FNKzLJOrOgzN7DPMlUbFnUMLyq9IRuOtV+/QqDeHv5nha84yphyi1VmGqbQ/3lFlmTP+VJUWnXvw6+hoUPo3+UTIvwAmJtrV1gixSgrrMuxn2K6V0bZAWbeQIYCGQZq8115siQRSAr43dn9TgMf8CgnZURW9a+S1s2o2he1mvN1xrrqBY1n+N40QY06N1Z7ERvmzwbuTdEYjWkhZ95A3Rj026r111YsD69MU43TE2uWKE6i2K0SMn0DCEvoefIWdy0lvl7GHOZHMNvnaQuoxAykHoSi0KXtt2CQDitwQR/+73p9DDirmS/HX6cb3P9L3LKDp7HOc/scjXQxKXxJ/NpgLVbQQGL2O0ZEIlfepxsIFWs8P+hy8wnjkn7PMRbDYGTxZMdr86hduZ72BlZ1SImwOvvUS+T3GzJdMNEEQI1qDupCL/n/+chAPW4HC/RMLzfLdkuLFdSzzznbSinV2RexBKwRwAlDPXD9ezdImCGIK7q2btFhyDfz9KqfBvGzYjzEsaWglAxPrLFccabM+ZJ15w2+UHjlHl1HKu336V4rlPx5tJgsLIdsavvW6dNqtZXfjSZJXDRPHk4GwgOR0wXt1oc0OBXZTPvbKyPXe8wsh88sk6cDIhCZLax5cP4Q4DEXRk0FiJu9ENSoUMDI3og87PqBTcAdPDYn4PHDcJge+DnovzIXWZGhdKEsyRnxn2qMMWXz7a7bpfiQgw81FC7R9zItiAs6FtIeonTVsfG2aNykwBUU0PoDHQW/XlVftFQ4l4ls3WiuthfyAb4exRzolip1mnujzEePNkxTQzJzRpCMszzEa4qEFtesDyyvBPrZ3xf1V2QU2lNj1j12NmdLHLNUA+64317Vc0GBR7TjUnZM1A1J3MVHyjpCYzsfrfAOlo9JWFEvefhoOPlX85k4qSGhKJ3i82FdTlV4jUPfcig1X2WmNeChGcer+21DBAyEvNmijguikm6dB48dSLo3wzpQD8q81eaqkwZUyHm4m1TyFUkRwBj0TomkWsLotyspfCW8K0UXxVG4FDZtE0YygpmJnyRX5bdxl/zWO5IZk5xwJGlsZFonWMAEBn5D9XOaoxL7+nbJ1bERjAgdxdji6/3AcbHnY8x5HOLAIn+l9TAbYwvthRa3y6pGgkLDmm3SAlvUCxa7S1tH4gRYqP18MGAesMi7FiDC+pi9N5LL+HCOCjP5mpaiOHGX6r6C4cagsbLrkG7m8w+1d4DpLFwxEcb1MB70yIi9NpJkuU2mnCZnRO3tBaYZdMFd3vEKp9N3fbSTRE6hw6Fd+mFydS5jxcCCnYzC8e8GoUOQo+e10p1FUDKJCEnaq1V+TnUSxfiN14ybVZiTZkzOSqFIz4Edw85c7SEdoMI+SVIfyYCL4aTgUH4Il+Wx1j2PnJLgWs4MSJV8HjvlPalTH4ie2Jv9Vu+cLyKf8unpdCD2nEiYKYGVTFOO79vvhgdPiU39/pTlmjVJv3Me5psEVYEohdPz3ahx00oMU6Rj+yW89F6fYHNqCrdc8zQIceM0o817xT8c1T65DWvG9hV/7+pgiTGpIB9PKVAUPe803rCjzuY1FixG5WbCXqkYnUtfVzjJplZ2VaAU59rkEbTwRTaQWVtriPAtzdGWFMmNXPuFGbIeYVazI/DIYVBwRRP0oFfwnLgGbskAUl/si5zhQPQ3hgt2WXAKYMDfb83+m1hOvSn6A8K5p5ZXT6puV3gNSuUI0zwluqRivBepQBi56NRvz1VcoU/LXbal+KeJDokYzNiHhxWHlvxaKrZhfB0VjiJ1/TSRGsoaAG2UoS3uwIK3uWMrLJgmX7PWid7D7BYDQlfHJ7ffZ410/hODzWnQdJIk74voX/6gIJihuXv4K4a2QwBgzoBxMwqP6CxgW36XFMvtnmM3Rb2bKvRmalAfwjRVApcvBCm5Umkz32iimDXrtFoi56Fvim/151416Nnq4Z80auzrM210l9/9QUPUZG6xnJSvZdN2b9gBJK/aO1emPEhW7ZVeUrRlUG5J74syW1gjLXGd5A8O8W2GuTJn+vElqb14RlVsNx+PK0kme/07ZdGwL7qi/8IiV4Jar1PyldrKdXF/cSsfFAF2/FZbvY3YGHkX70B5xQ8GwyqqFJ+a3j/uwY08R+yFbNavzOd+tH6g4beX/+ArdMy07YJ8wTeIcRIFWrZziiNkS+gL4Y4XB3pwUkQwHvCNItfxdi2cTs6Uk8tCW1APU8CNzEWQNxjf+i53Ge1OgA27OVm87sxyj6U10TLKU0wTsqTBolcUaZ5S6qNrppzSNN9m0/Uba24LwpYaVEs8XHWtlKiN6V1+sYfd8AFlmmlldx7cnfW1GsQIbk5wfRjNSf3md2lS2KIwP3lbqDj5War1+J3L0x6OTGGUGKdVj1DL5Yd2UtdzFuq+ktJ+rfOgLL70eq8PpyYJn61GwNdqZWHPhnp+ubj1zipNKNp/gAEgndp2rUyI0FagaDDNiH+7qAe0vmvB4deTwJucKuaFwXtxUtAjIOMWUIWoQcDXomrfLT3UeuAl0eyaTMfVxf0tolCuGdNa4+QjLXlAM+EwDptkeHFwSv+yTu4jOwpmz0qKKyJaIeM9AWmi1rSR2KjUODs+juHaDcPObc+lkrzO22UtV+ODD1N+bKG66O5qa1+cqsKS+6o7olZIxylMMC7QR3792KXxnk0MsG4uZp/0/TZENue4C6WsxpaBSEdBI05MkIm+F6iAOAg9eC49Tsy25eHKwroYGyuy7KgFbA/AqksbjFAYT1kGuw3UnkdBxf+YPp9OPEvxvECHUvXQuWqtyipTgGkUKzqFM9MkTiQ/gzmBxDMjyxpB0JE5HT2DE2Q735g19Cau/M+bqMYYuWZFrmdu4/gchs31yMa+4pSzihkKGCWBVnwQB2lR+Am23c90cSHsBoOLoVaQp8pNXcuucYo+2guqbA3sJH4VtXazwpPsiA5zNUf32SDofgWL2AjNUrmAQ1jrrDo3D3vQ3slfZ4zcXhLvhZ4LfwO9652984aAZHQcqzH6NI+TOUKXdWuBOJBcWMfh9sA6csKiJsgU6whYbkmBu1GTCxbLIu8/Mo9+FsFdUBm6lXZmubQSMPG9mbuw94hXa7vFaARYWmNZ6xlCEP89jfVFSJYmp8dY8g6/y/0V0EexEK2g8vUDwAnSg7Tpri/aGkWBh0wsfpg90AC6PKgCCpb2yWrGHmcKcsktSgRbRxcSj4l6FTluygZOHyeppGUyUGsuhhziYZTjoeUGtp5eWkafGrIyN+pQqnafCjUiTqKZVZuW/dE19cQEzfsFyKQ5ac3H8yaDvBHY5vn84Hcw2gpCVxjxweVn1jOTz/xlB4tY1SDE/b8o1nc5Po7Mv3lDA1FuwHxJd1UE+u8v5vudgoqGwkCm3qCi2qNrzfTEw0ggagKZ6Rvc1A2sH+WImzsfZH2VsoULSU481RFqRxrkicQ1IBu4Ielr5wCnScVYcRuBzpm+G2Tf4kkfK/P7TFqH4aT/dm4/WLfBwQtnd8UDH5bdg6vtPTKFzlvEYrTAsn3EUSIqTZIr0LyBj52/qN0JlDRTGzdRMrl1j96KZ/cNR2gCthxvcOdFb2dxAxIM0503kJQwX1vQDBdtPWmTKokCGlI6tAvCi6uDYJQ5+TWK1oAjJkv3hZdC5Chu3bGnwJhY7gu4m08A5+PluLXf+rdF2Htr8qbG2VbbVjJWMEo4enWc1M3HUNkvYaqwSTEDdQ4FSuCz5Rer86N6h6cb9nk8CjvzniAccafzeW+MynBKoAGx1l6IqML/7H7PF1TNtZ+Ew7xt2IoWgYgSJlC9/kc+AJ4Hu/Vz05YsrmYFRmdf46IsqrvE9J9WAx3fhLiLF07W7bFNasbDBx/5Z8nY8Kh/9oYaA61j2HNr4SUMYyAkZTnS2Qs4FGgcmNh1AQn30tvJMQcS71TPfD8DBFzsG8fxoC+ai7k4RWAkCzd1msbHTUwo1yMoL4Lo0xWurnsm05fZU2VlBhnvhDrNXWnCC7K2shzW8eGed/zc84qvr4kqX883q7HbncRFpGWDMxqcA1OzAAcuTzYpEUTwWxHSYQKYofudB45HesqX5mw7tp4LaV91Wu+WHTlFCok8NtkfeazmNuBgmNvkNKjnIJLm4r8VZTaHKTs8IYUoYSaiRnfb/81laofmllOHzzXPiruapsz7LkYAWdbhqFQW+M0F5ljTynXDM5017xfxI4aW4yGDE+GFIO8rPRsWAaPKLg4Ytkmz7UdQODF3Vso/HabAK4Q5DpiSUurTsV6tKrSjJg11GK4u0CX7rCmGlqPboUhM8w31zBElAiSXADJaC2fFOy8Pi7VeLN9+DbtngmpnGPbN41MBaijXuCZ5+HTLRGwdyABkmEXtbsdCm7hkiygTBDi7ZCM9WTDPUp6cSGCjACIpHIFp29PTCSMvOL1WXxRX9Hg6Z0hZtrEYIzXhFOsVSQacbmOevM0b0t5/FVbW8j4KHX8U5eHWxYUxWWFziAcbPglvzzYChVCG0d1VgJyassbMQUzbsLq1ZRfyHlNMP41kXZSv1bzwrd1n/54V3ZLfHzY74/wiNv0mW3ELUWG72fWn51jTpM65iJ264GcY7OewGH4xez+UCOA5nooy1anxkOD3fqlxbPNOSEemVNPqb2IJ/9sS3CnpYmPHwF+/VCy7oc+8Q0QytLtzZdRp/Igsj+TIZpvfyknqpW0i12iA6DdDI43ZsM6i1zMmAVpYvHEcKEo0RiV4jWhB+774Sh/yeaf8ynCsaJE+ebpoorvO3LTBOQlE9DedrqpOSIvHl0wsk9MOtNNoq/4gl8c8duEb0rTUFE+IkzBsKKGTojbOc5Q+vqueH8LDryvzGYukT7JaDC+KShzUrPVv/ocgdTVP3DlCRfRWsF30KeZzYhKdY9YdEHtZw/Q3NBrjT78N9QqO9voaJwFQKtMPykJoAVD0Gaqd3n7JAUXlwnyw3j1QVPUp0Ex1lNFjOzbjLmFbO5C63I25MFJUCozXtFH8X83TGNzmXlSexKEEHsLj81XD/jnnqZOxmCe0CEIPiCKBNaFHjEli5+PWRJGSdpF6h8zfCDB8R0hznSNKq4IRxIT0gtYmHQyYbBH0k6NlHYrI8ttMXE5LDqBGJ3ZGgm2Ty+AX/5BSi8Zor1jU1UkJjGD5Szvv1mgnxYaSIlg4GNtbCZZnYkCwy/eh6FwpW9oO/yTC/UBoyAJlwPTeZl1cuIHn15S+f5RpQSx9wvGOBLo/gwo6TfUA4ul/AQXnufg80blCFC0l9xDQI2fV5+J4Nanzo6NCwNOwxcuEBRJ6P7hGwa3LLl1sAu9zxagEC6yDcGhO075ehe7QNYt0lWfwT9tItLfAO4A/BYXKzm6ESvXaZJWPzVw6MV4xYd2Fr0awVkYUSXySoU5LzU+ZY6ZCwhu4ArkQSVgmvwbApDFx350TtuB/PKR3H14DVVcCDeqe/AFhjDKBJQVBNwdnb0Gylfu8i2/N7ieVjjLzHS7uAkiZ3CsX+BqWsXdgu+poSXIrhS7mzTHjZRUuwYdnbqKuGbpUjoojLJdzbfrRK9bF7hZ6aMEb7/RsV503d+Yb3otX3M0xDqKPCtdXCAvCDjmOH6HowB5QFYnMjJ1jvLjREi+DUi737OjV5pxGL6aBvn8s73od7hyPMaiBU/fCxERywAAw0RBBQnDX08Yy3nzXCKO5BTlmoLQFXzfRfXd7zZTsa4BnP2rjkqja2F/IVYN8SOPDtG3CEpORBs/LXGJjzQa8K+z7/CP8Ta8VGr0HKH5i69UVKv9Ff3wL/nhtmNcIafqMbU8SqkYCToYooykBDHgLq1L8m2FhTESt/CJVlbHZ07UUWE5CHHk/cARy/goEua/GZOytjCfpHaqPEaqNRt6BCi+IJhBiNIqyJTNQCNt97Ns3o83Rr31cJK1XIzguxQfF57HkNW7tq7hH0A1UVVrEszco6K4klrAiAWbeVlOy89UonzGJy6rXJIrO94l8BcCdjQpLW3eBi3g2GksvK1mk3O3QS3wWqkZZ5zxLfObh8wIwHM2MlWk5mfbDHkvEAfd6OTo86PXeP4ZCYpVCEH915IFMTIm2lJZQGCHJ0ey/46DoYbpzzLu7fadV7Ftocp4hYyvDFcMpfnSpGOH1eVjhMIUOieT4zGh3TdcDhQwh7EW0jFGlxR9ZhhO3VHVXlFZp1lswLoK7M2hvkMRnL2Mqy+MWwgtDtnAC29EoNFHyPFYy1Yr2MASTl9T4U71WYuZShqLJwdeIbmG28SkxyOBAdQ3OsiPh9EPP9SP1ZtuRCvaLDRBkGpGCZ9NVlXWZXi1m+Tb62fvgg2DqTcJANbO2xytO6fGi/TxwikfyVXFkodcOkRBmG3BJh1KIgvbJcseSltyoWBzdE72aWwWnFB/kBhAGM+9Ma8SFoYCExrLT7krtIgdUzyrqgUvMuozSB26bwrb7JIpQM51OzI5gqlzBcOuL21Vsxya1v3EYBf5VHDuhrobhNnXBD3kTJDRcZ/BjlnfeowGdBC6UwoojWjayKfG8aZYDexgIna2TPywBfojhw51b/YlSw66LBs3Z6X+82OWls1RHrGQhnpkfSdj1m+Ct2ttXquLrv6tiw8UZkHYnKOI+JZqcNRgAiaIHdgN5KyO0SdroI72b6yOZngk57WMIsYcUoCo6L5g9Nos767C1JFppt+advkU+hoYS8ChwH5Bga4H1dfwjuzZgBs85hg2k3sN7vIgPmfW9ex4Pp9daiYYB3O7jlzC7ZiTbmMrm7crfds3jWwtOEgItrDsMyPIcW0FjYYBreWsY7oiN1SWjHOx6yuIx2a3ozNmAQV7RNbZlVDwONE+r9FaD7CJe2Faec2VzPxRONEzlnTGaWbXf558OYv439f/mtEgnnpREgTP9NztAbiXykN9H9F0IOonWqu+LSANsn/KWMttal8YwgjIs9iiMCjpdJC7NHu7rmFgFwk3ZA8rv9Bpx3T7yIBArl2Ytt5wDDwdNOKdw4xSUOs/iHO8/FdGm8+fgFH77KtVoGga958bgQSMRQI6UV+XrXwhQifwt057/k0hnFuAJEOfOrSDQrYqbCSVE+j+rVMpLtFdcSPDtjXNcK/VP3frhaKc6oRGBUxCDXSLtClVreFY6xKe3PriKCAm869xDq2+0DMDqpjMtjIVT8/NlSNcRxcqGmpA3sDNvI/MA76d5WeLAXVAWWsgU/+QgRIHjrKZCDkQlgWuuiL04zPg6oHX0LMG1nZ1k5w9TE21zZCwOTzN4QJH+64AMoNl3cuDzEA1IVLz39P1Ufm/vDVt11KBZoV2Tmu8HvxAgtsqr/ZRlsJtw7nQr6L7ixxfGplaKvvpNgiZ7sp7xcbk0jaJ9MYJdBoI1ok4elC2eACqa/RC70QG5IYifXiYObPN8F/nvld3o3Jve3CRtGcQy8dcNYmJEA/GqqE7F16zd6QQd3FT0R7Ed3WVU91C6A1cmR9noDlACIAZADonvovGD/oQKoEUDj0I1gEAc1fe+F8CtKLc3O7yWvQtVyY590cEuk/HqAUXfro8t4Vcv7guBpKJfEqo96+XM3AcOdMKxQzecIUiOr4qr5AtuK4jM/HLBH4buVz89uDvCIeIJGeB2kzw13rC4CbXkfkDY90Bsf9Vm/zlm2xQVaH4XBttqHEoNJl2exse4edcseBiFEJAKgdZem/P9qv9oSGHwAW4sGReWvG5XcULWB19nfhCbN9KI5OzO1WQypQJUJjx6pw+hmheAisASjRfUJrhk9FnlhRvlu5IKGg3Ddq9EyGPHrshngHmdhKXeqFz7jXSawVN89wN8CNxxSKtLBXmLA/GrYespmAfvIAP8CrAdESDVCh8i77YZCtwCRwN8CX+PB6s7bn9vPWW6nneJvQf+NfVpm3169HSpp93PjJWYjs5Vw4n+GtwpWFf40syQLa+jP9AGQfhsg9kKevVmckpw3W8NqlCscAQwqJp2dirMt1NP6ECC800Jj1K4KIPCr7ZFZICcBkakHyD5ywHBGPOSa3Yh1m1kQ+fAb7Fi0/r5PGnbu0Hl9uPGUA/6/PWtWCg2Lx6ivdnaAl+keTTx7K3yOQO2uQMZ7rPKYJXeITIRZxeBcKZnX6Z5kxRjdOep4O2C10FzDQ0LgPRLxTXpvbaI8pVR2MW7O7XFB54VLJNfqxMEV3LawyqD5S3EWvvD6U7EOHQW40pmB9vFbX5vooEQpzA125uPdHZwJdzr1Km3MqOCzhp5buEys6/3KbsygRIwsEJl8VywTHi64UPQimrobNpSoutQeBOZpg2I/0UdJbYG96vJXodMQCRd9KvASVy12zges5DbngtGYtx1uRDWkWCkyvufP6vsZDVMxvXx38e2/m/uRQ38XRP4rWTOTJhLrJCc0+26WaszZBpWGeUG9MOaeTgHzWaycnN/rlyupesdiI5H1FFoxyNZkUoBgkMgIHG+yllSVnl3Eje+57f7Y/GxqPT+g4Kd0HU5TCMC6CwxxkdRJlIhXAX08OrthqjC2I2I711HkKwqyy4s3Dg03KceUFVgJUvkoJscGP4EWnvlpicpuJtdAjXb2HXRQsd98VlZn2iASZF+GsGLPkyWcglh/E1fDT5Bn+3MNuGU/udINtjlhA1P6GRvP69uSFVI7N8hLjapM83oeynmgscvZL4ccIHTMLJkuwpegAzZyOz0h3qHp+DkI5M+VVJekv++C4wsOZCOQG0exdlpM6mo2JD4qf8Lfq4LEvvRRyeHHcr92k53qPgDJoAvFfdWZ8nGDoVKeciqtmx0ezQL+ZLCe94JMnNh5yE1gXWHiaXAnyEa3ybXjgtjcp+KLwn7EuXz0jps0gb2uyk7umkQ6QsSRb6f4MefvOcjqrr5+4tL5bvSMALZzOQvNxl/V3/kXzdGLsO0+k+Wgo7xqfjtM8zVkmBWJLfN49kuNc3DOt7dp2e08WLxKShQmwNlW5PNd+hwYUe8kVl2JipHKhIS2Fui+uevBdTr2p1oCJSTknH7BNZ0SBb6ERD592WqdN5sKhzoqmWzID+8sbnZ9W8EC1FUNQio99iQXxt8ULiFsnWpNbXsd3xHpS56MjlexQu8G96OZjU0PNEHWIMBZZi9w5RxR9j3LP6q6Ve9mt/qdpES+5OsLpoJPLV2aeJvHEJwyjbxVkJ8CQerF3O2vcdKabOPykwudTbJtHa+EmwjTqGVFkUiBhlZtMGdMDRUY/Pq3YOFD7UaR75nQxtQ0mrHtjXME4dEB3/ketU0gGi5g8hxMQzf7ueUeKvQ9y8iqUXUNENMvSRProkf1rzdmP+UYZGinSC+6VT9EyMcez2CwZWxRomC6AAv7i5JbrV7u8DypC1gY2KjcQFL6ElpsWZ4mYgJ3ytINgD9YnQOfr0OlFO5nU81TwRJmRhYHQeZmh1CIRmUFD9MIPRhaW6bn4MT//ccaZ6RHEBf57hLqO6GccqOXwf0NCjRuRRgT5zBblibzc1zZ08rXoJ9pyEyF6OzTmUSt4Lc1L08z9paSy3QDkJ818BJgz/pwKXTa60jvpVgldDg4dWE1hixFkrI1ETZ+X9P+Mq9kq8TV0L9TUvi+D8/9cig1Bemn8oXSl+URLPpGYRSjPUzj7ebLHwBJPHQMhEq9ypWAR4FL2hQGbIpYQA6h90LNewZdShUKFg0Uiehpv2uFwXSGb7ht2uxl4OzNMSXIf48/bo3kaqXyDVsRuZlg136edjDVbbNAJb4xhaur7aqAuReqT6zDEp2BmRAmGRCz+SjKyCfakJ7zuaxyhS6/DhV8XuD59EiK307VjmyFhmpg6mh2K5y5DQq7nFGJwehsa8lSktdzoMkUn07IRd5OT90sRwUtATEWchnaQ03PVU3MwSbhth99drUIsh4Djh7bPuufPGO/wtMmDPBPuf5Xl3FCSpz8eWB3VpNbOUW9OQLZcK2VY42DCEoD97B2f4CIsNOlvWJUvWlFDRy9ygQWAhR1ztGyxaSDWnFHf9hReO49GO39Qhw4sbegr01JsvKZUVK2LxF36NN0j2jvBGVdOKiGzjwBtOlV7ZauFHYFWoWsVSDW+sXNMU16S2B9V6BVMlPYF5VFXdjT+m1euYHbv/u17cPKX1vaNtHKQQnUoXP40NiwPY4eM06EFoDmj/PiqmmlARotVUDSAfNd0cl0p4qKjX3wc1pYk97DInYemfvj57Puuwkl8VGLRW+yWD7dABw7Fo2hczq33HC1ainmPO5fJsrhqvG4lM7xPubwx0vxukvkbPgNqrV1EChUgG3xxejxvwF+2FH9CyoroUJTLGpdGlqe+qLHIWv9US66nTd1sxzyWmujVBg/fp9KYOe5xkdPL578yBgjagaDkW+GtC0vxMfnFi13jWoo3vt/j5IKp0ekCiBkqGbzhK9MHLcIAvx7ieO8z6Xv6U7M347/lXczAjeUs9GIWcjfK2gnZhEhjTq/vKPV/XLOMsjE+3QvfRBIxt1bcFGz2rSPL1Rlb/U0NYvY7GrkEFaF/D4TdVTl91jdfs9dXFpW4tJyvWJ66YfvAdUQWBeV6bLHEz5om7O1WwV3A4tAgOOLWWwbHA/vsVoLLLQZ98jYAQjsLlnoLElJn+hw8vlEh5/8yjAr+Gd9VCOcMvhTeAhSqtytQ7KswOfcPceIfgja3R5yENoJLxcKXXxiHh8yHlF/GYEj6ZOzMntjcWtnyyGhGUeWP0Ofr3ZJd4Z/+SlU85amJSSVOU4psjyba9oMO5rObudz5i6sxZqcvHcV82ISeaXTVu4aPIAklDe0NxZCQbm1wTlGn3FAgfQOBEwgxB8cw3+5l5dBY3MLZKftJ16aUw6SG/bH/9eYV9YPUj8voy9KdcyqW1DAOKs9m0X1B8kW57bUfnjIbfYW96xa0TvYGGUSCmXnQV89vG85E6rFB1mJrUo03c+hGYAkeCe5m1mDfEFCnNFliMuGyN6tDvjJaHemG2lHnuOLtrpg3ISFnE6VcGapgivOvNkRkuCaFXC+rfbqxjJbd1RVvT1xAqkXHWtIRT7tRq2t6+rgF3G+5owF/Pp65hBhAjZ99HNJ9P02HKgkGdfnuimJNHPG1eauCZa1+i+DfbKBONzJxLYQr4sfY/K6osroh3tH2Pl0C+g03P5Yv9WQvJJEeZDLQp/EiutvQACITOgIbwxznTBmHMFgWzRk/0+4txeq5x2O9JLGOyyBHVChx9T3QPmKOwH0B0C/kW9X6TezaYVygUWS8lbwJQF53Kd2NtfiygF4w/NZM5zXo1ymoXw6Sex+c0wsxFP0Z6cuwUD4xxvwRrrJEJ9eQvewPh71NVd74d+POamC8CfoIxxOMx53m81GvpOIQeFQjswxacrQXm+cnwKPxJV0IZCQC5Lee6E3njGZszdH4xVjRezqd4wZlxp5VgzZh7SKrVt+VpBpbwKolRWv/GQO92pd8GFu+VjW7oPXLk030NvRTKcw/lk+dPqMi4o9Ct2lV9DAJvAMlIrOOwugSXDiaTER4SnGdoYNRV1g/awrxuJmx4uJc3ncHly61ZLO9uHRROQp4Jlt/uBKPCuvUiF3QGv0GlwjUuPI0eMMs8nJtqk6VPuGT/SxBZafsCcB4dNvFaPSMuFj6QVQpL0/Q9CI8Mcq+5t6U15BL1Ao0NuwgEVMgyY9kwMEgynaIZAlA6iIwxHxeg++fRPZYzQcCU0sPBINjlBIfSOLY/EjHOwLqBUrc8cyxDfGxjhs6cgHkfr6U8+9b/Rr6P//yxlsvTSfx7WZaHeWDrqnZz1L+XGfAoGaNQWTiRpejWdgpFYSRVji4l/DagNPTuwZWd0wLz7Gt6ZnDUKEe6vVamt4SFqtJiFoi3rAayZc5yyUlF0RC3DF2jH+bkW8iJxgB4BaQJ2jTyuAovzF0Q7Qghwct9tKf3NoxRrIElBz+OjDYFUTjRHFw+YaZBWX7lVYFBNgmaBbVWOyIzKDOT9ZuG9jo06PVVNG8sjlk++PVF9exkp2OTz6Ui+p3aeWwXq4bIQS92Z42nxDPuAPMcbHPxSx6XgLAdaUBC798kPR3T73P7f2c7e9RJYRxeddkRguCCPr+YETfcx1KOPGpnGUw2LRHGc8Jg1qbp8B0ymdx+BANSaSlrQNOuWaB5fHvrjGPXXYt+rUllf26W9LWXvMZXucK13ccvK7PJAQXCgc9DxMWB0ad+FESAkqXva+iOo7ub32HLQ/+dm6E/jVGNQfsRNILxvQIfMk2Mo3OOts78MhgGLBcHFf6jm6/uhpn9nO+ZQU0X9CZmym4ZFd+0YNl+avkPez0FDz90tEHALSmRUq/Mt6pgMk5pIIuR8ySFNdfrEyHDxmlSo7JkUWUS8obn2L5cLJ1MmoHxm4Z1O3J0TMzh4/lH5XF68Z7up9Vb8Nk++IzCLc72GYH/ux4I9+jINw+vzvHqQy4U50eFUAKdzjnIdFUIaUHXvFiLvXfaxo5mLdkZ8sU9HMwDk7yZufG4myFtQmAodBqkzuoPvVFybbcLrDstSMdtDxtP40FhRNLrMf0Q9yGTHI0lcrUXAteLGN/60VOqq4c7ifYW3cajB0y2uSQj3gaMb1qhshlHZtdY/BT38TdcwAgCotqEqksLUHShixDd13USoIHC5fdm0h+HTNJVxQ0bVxR1kSzVVaiGZU42D83XSdZg9Xzo1lxrISEoMtE7qe4uPVEQ74WZ9Aiwu0lMuubnL13pd5bz/UKqt31Ly87p0fSaf7jyKokX/0qKOHJdS95zYDi3jwfYHs7EegyI3CQWOWEf/4WabFP1Jgofe33HoQHO8hZbo3Yz/J+aHwg1OtPfGY5to6t8Q+scLWXdEaxTaVP1wKIKGIwc/73rKmFm16sW5mNCV1I9LZyX9cE1+mD70sSw32cI1SPQh7rHq18qupsQbGio2ayK2uRTLQbsVG1LF/mFfmC8oY3l59XX+qMozB7gRoFMGbzzZ7Yezw5iUjAywZX3LUvBCOdHf4xhZXkBtNjQQ8Sjyi3OvkOJRRk4CZJGRUIBqcGFFuJb9k0hgbJukAgfiSn96XrUirj8fob7O6VnaIsI0d0JyUDJbYw+hmh3IWyONKIyLR3OCF37M+XZZhMTp7pcMcxUPhXdTooZqPetZHrlFdeWr4kYSD//Rkvz/h94qGJ081XtX4XaOR6l/Yk2ESZh+lY3GlnWPi4yO0Lyo6G5uScwZis0lG0KuA69stJeuR+0rtQ0SrtX0oTZHSXOIBTMniTjIMxesFKFZ7TEDui7Qur4oX+kDibARCHRZCPE8m9BGtGWwfPmNXc5KG4gkWLFn+RWsYL/VX/fQoMGwf/MxkLgRxiNvy/aYdjXaYP+T1y1Uwu+NmZxqGLGrnweaPb9/nIs5VPj1bOb8twOFGD7kmh8yJUqNe6HWrSf+7g2zdRTAKeLyeFWa9T9JYJ9dsZfu77wTuP7rV/QMmvk7BPIzr2zn7Ef62VfzFbSpKld9GICNLhkuv/qos/v+f/2vnRm0mucshymba0pN6bgmjNifiNURYLj9GRapEd5aMcZMLurnH5qmFIN8cQ/HKi7ZdFRDZRuj1dpUhxrJvkjIhAe1VfbCLggjgxbW3vDVDYULG1Wph7uwm6BsxetUGQl1L4N4dJOq/lelkEF4DeIhSLY6QUO4lqKpKPJY7rKJ/8GM0cTMwugRN/T401gBRdjuEv7kuKMsgHMhEa8In2OahtvChqQfrSdO8qAyd6sPdFRqWryXn1GOLRH3sufspZ6mEdgPx+airWwLT4/Hh/5psAArAyAcR4/SxDtlhA+zMleap6SOAZvCCQ4JwjzBWwgc5wO3yr6NjG7ZqtNZd80HlkX+GgKn2yAndS4K4VAmC3vtxksL+hOlOSg8XphWS5VT0v4UfEecJ9v6jOX+kFeOSC1p0XoIOcEDbfGuLS/b4bH1OhKxvtB4woLK0ICbl2r6Qi4fJNHMiBjTfu3cTVmCt6c/sM5OITUC5wUWyBb+UsG/eFg4rF3Tc+lQpot4utTKvQbWmTaDZF38MUbInrcRAlM1SuWXD0HwQAvNOGzKtKpGaQSaQGQfwu+rZDp6EFEjKjJacgDZYFA15yu3nHHxo4P8BFbhfSqt7ZASYql7fz4E2+hyUmLIU+5N9t3ZZIzHhX41PAlQ3c+75TcYfzfnLjTdYASJ+pIoLLdy7Vx9l8riqUx9glMrYwttU50j51PyOLXLsI8Y5PUJU8dII+2kJWrfMZgiq0dk9bKWRoNKwYtBdfioOtLpo6Tlj2ApCSiYk4MrA1bNtfmc73JuVCQxl57QIddkiwxkWA3onj1JDKPEJWzhv3VAfiQ/Gh31d5dwKvL0zBaWY7Qh4Rk+X6f/1dUDSc/HirxEk81FH6uhSkqzVKefbpgg+Qd19uI3imi+Nn8+R508p/PyaTWaWpx752ICVeh4O4iv60tyaX8qN1qIF7yN+3uJbls6mSUuPtE+9gn0YKevSsTgxcg5XD0rU2lEb22ODYMb/7uIEfS9XcxXV9r5ri7yrFuUPbyeQlxuV1lwckQohz7wc/UVqGvxZzUYiAg2g+el9jkYE7U8iW6fWR8VFF75Hr+cpGBQwhLPH+3Gm+sVN74r3W7lmVXyB9UIb4jc7rppIGaKG0CXQ1XXoMRZs9sv5Bto1tUj0Syd6J5pkzijyCjPnOVOP9aJJ+FBgnVp8AGUxKyH9m71CVPRcMoVnpMTLdaJp/f8z8VCV98woCCYGo0w64/SdSrktb9AWu6ZIML9WDxRflyJfVXSTdjM6VsQ4lQQ8y6sH0zmzdfiEbwHuU4e+6nno6U/Ap6G2StklexlVMTYqXiyNOt0Tk9s25EXTEiCwvn7Mcx30Mb40+wTd/UrvneIHG8ci/gyECyDgR4gv0BY/G4GSD9/s6JMoI7FBhxACiGBiAZniOHCfvTQSo2fqVz3VzCSGQoUncSELHsxWhPcRHfV1kcd/h4XTHN/sllsf6dnWZwZ+J6hfckmGqGvW2QUTFzFhaciYO6KaLC+Zgh7EQZlFpiM1Y8kSCxjW4/FxiD8ZPAeEjYGjT7dYstnIG72fHYzEFi49RoTr3dY1oXkNDsAIeZpmzv/Ej09WqTgU07zsPVKn7gfyG4tx2X8bFQdnZiUwjKmd9joYG6/tbNY5nZqtcxvAyIRV3kE1oUAVec2HddQd3BPURTALwfls4SUrGnEmG2XhvNZrv4dkV4CtAVZtH0t2HN1/OcvdDOXxN6RC8+EObhn+qDt7CAd97VLEZawL64WWwIVZTZpRxy7l56UppKCDu9bmnSYBhaY/dUt7UphryQBsGyUa6E2Fb70OGoNlxlmjfVI3ztdrEXglzQJwYDroO2wbzhdaqYvc7HX78RQPffmlRrpTR6uczfBlrlb5ideqA+UoAyMuoi/+M1Xbtnb4/OicMrJbR6YLdn5M7kdrKhhBzaCFD+2IM/dEj3z8TSY4BsZKQX2XgRx6K+Zif30QhpybiotZfmHM4/oIX47NOCLFnY+ah53A2N+b5WBblnRBsl8Bz2HQq19YI2Vm5WNSUgTKk0D3La00XGEcBmM6lOcKfxk2/qaEfkojGlselxCwUbaNFfTLCrJ3H1TN0dtrYkugcAH0bY0/Gi0GB/IW7mKYxUAnXe3rBFodpKgc3Djcm37QWhtDH0606UsFrv/1ZJq7sNjlweBDGd5CF/pDEEqcsIXmosfRhgec8/6HRDWXuAC1Ek0dN5v8k+7Fo8aodwydFrnn7X2sXM3Pf8zcM1OVmmdnTz1YTxOt9lTDnhQUT4jATIqyuzic4wYSfBCdkvKy+YEZghdWwDb1TpmxJZJZDPhLLYgJkTPamKuxcFdTuhi4qQORzAK/JIMYzqbm6PiwmpPxhE4raF7Ier/IkcHVBcN3P2YdrSSCxAJxAu9Iz5eb5bCnPuhzT09q7/6i9waVFVMpbwoCGfeMkCwYnyAQl5lQ9AgEybovNXVa3lxHLe4ay/vt0AVE6q/e8RKLn89DtHfGkR3+pwOiLnStDEWOARDUos5w4/kR7tJjFgpXjLPlVJULul2e/rVnolyygkR/8qrICkslpoTTJUpfeUi2NqAouyv7Ec7GdI3LpDP41KiDYRYO0EKTP95/KhdKF8nHMBkVfsfpQdmqy9na0b4Yn4vMksOrM+nvpwCMcBhpy3U1iqn1Y6HEgr9Ef/FYorpGMnNx7PZ3TYz2oeyNFWsc/u27jOSgYMf0dyMkN9GiWwkRx1494LXfgnYPgSqBnYxdsRh2uXjvqkgSjJ4HMYBrA84K2wLX/K4nHBwdW5onlURk45p0arvwGTYlpjnev1bD5rJ6DF8Y5wEF140QRTeXDxinolCp4R8z7hjsqmCFT3tvPgw6b5xV3A7qAjXBLE2EdhScMZm380ysZYjlO8BdSiNno2sT7S2Ac+rluVCih8ox4uv0DHuQ3URECS0VqLfjO7k0FbNjS7ij4W/oYZ/RJ9zjqKOHVDpAy90XJp5eKtDYbp6vcYzfWp0r22Qv8btaY4hwMoHn9/K1L2CtPiDoJ2IBtlx9dxF0JEDPuHFHdDZQseOYtY+iuAwt8cPxIGN+PBEvAZQp5rocE5AUAKpvwfnqHC03ojKloMX7aikzYAO3PqYX1M9ke4uz0ILAaN4KE4Pq4jqhRSf+y9u1XlM9W+lmgH4Y/hyHco7zo1xk3XHLy1Soj/25Eh9WB61IWOCic5SJwkceirOQZ/Q2zHZrUZsStfuDJwziruV9dbq7jc7CNo5vZKCWBhjjCfNwQdH5jTqyggZKhoRDMtU+GapjIy0uBW48D3ylqmXhsK3DOt2u99dUn+6fGFqZ5sP/N7kfpEqTxS1+EaVeArH2lKv6ypdPbzitbRSFpEBpAO9hbS6/aPQyyu6W6Zb1pIjYjXQyvHstwfX5eCaw1RD3vB8CiFwx9B4Sxqqoz83O88WPaay/B3yAVHjz7YCDHAzK394/sWC13nuJd1Z3F4DrEIlnC3inkCNX0nzKSIQN2HQjn7EvYc3y4bomcY/Us9s5KC4lD/W1SwT5hEG5xJ6BLda4aLTP460w6my95xa62KzAbzRx8ttciEBsfgnf4g3q8KyB0XS/PY5lnTeARCVkuK4g8kUOq62gnJBjJ9kBN6wdbE1gOmQH21b4S58H8m98nGnKmAGtEkfKkD2k0YnlK2TFEREcQBXdceaMI7pEl71yZ2idR8ztA7ptit/KNZ88feM9xXj9pvYO4S8GGPUbjyZODAhmMTZkMeyqicQt7x0xitbzCzmp73Me2zWWdszcz0co0dnqI/6JiBX0ueHw1ZSbaA4PLlNQ+asTm451Pdao8iTjXPvLnYS5vttYKZobzAWIoqv+YfnptEqfYE0Oi1QqMFEK0uFqtn/SfZK2LDiC5PYuKk0pYvu2GJa3BJsLv/+o+lHyJnrVt0lI5x92gMw89Qvqkrv04kNJ6F6/X/IEX3W964ZTMdkHhcKtUXVk/2f67tASAKw7NrIakxD68u4Hd/kaCdf1ndRialPlGlE/QcONJTX+IlcnqzU1p+EK3F1dUH4CAjLg+1vhPsX8l9gFjcbipD6tw1T+P3BqxfFUPypKEjyYPXnZw5YFJJsub46fUgpCNtR0hstxF98jgix4GxDDRxrHdlO1Ex3p6l4t9rU7Rq628AkVJioUhAJBvysLvEqDbUNEY+fBiilWHN6IR6W0OSAc1unmC8F3gX4UcqXObz56xjazl5V0QQbz8JMbsTqcF4AzguobzCHWcQK2a7sVUfJ9FnH4aRnyGy9Aw2yM7nMuPACP7a760B7g1WhoP1ZcsBCvPeoVhcUoWFoggAqhvciBLk1re4IOEF/xyeHTuiTtJuYAGEBUyQtg++jnrhAIwSLuHa9Mz8QOw5fDUqQAhR+e/tRPrtpm/iQxY3FAAwyzpaW9RdbmDff+MVdyZS/KMK+GCdNTHWzTY4NqGklM75QylLAy16/dq+cMMRLViEm51pxwpPIIBTpTuofJIZrUfcdqfpwn0ZPb7pBzOL4QLmjPYcUibx/lVTBlNR8A+XNObyc/d08noHzIeZqR9GL+rc3IUGBE29Db7JfB/8kyEbrWtaZODFSiqbj+o6cLQdCl5zVPhxMhlrY3U0gSRltGQY3hzUbz+/ewbvEujGLXvbktjwGU87scPlSMAJDxhp3uMR+DTE5MRrfAyY5z/5SsLCCDwChe/wkgaaFPdVPkVg/w5uhyfEB65PmzK1vi855G7RV+NemjaT0vpdCqy/FdkEhmSU7j7gJqAKZvucT0Zpk8QJMTWFI8Ub44GCzFYjmMjv7NIp4aBQxMUvl2oXE5Q6/Hc9TJmHAmDy0F3d3/d1qLzxdG9OhVYo/pgO6um37S+bWJ4h7OQez0xCXwBvaVlgLiRUir+rrmLNAmS9w/qMb+PFNmjEeQhTSWvhvA6Pb3lt+kRpH3/ezFrnfv4WXr+groHa6lGEiBVeghKn14hbl0SoqTEwVCBvG/ve6umha+i+JGqZRytxTU2S3wmeTUzcUA1ykqoN1rhWyNkY/qgUImF7RdEgQq5HYJ7T5ruBdJKneqMBmqjJqFZVVREH7podRCgbFWZFycE/S+xCFAFMm6WBVSjNqI7SfzLdEwHAxl9Gaq9dAiUcuYfKdfFkhaO9Ip1sQT4Hca2wVO1bzZdf7QV+LvoXEMpSK/5kA2c04RrJmIIB6lN32ZRqx42MtFYKGWop94MtCh87/bpWd9gE3UVgrJPU0KDCG7ADaW93qttXV9rlS5FiQg4TfkRgF/Ddbr9OHP8F181yWuEIXz6qq8AvimviuHVez/RucIYkos7kshK2QHsaMpYL6zr1TBUGZ0q/SalmFCfC+7Q7TwqABL6r8dd6Vj1iqbCrb3vqx3oa5JkDP0Mc13x66gQPGv/eKpK5GyK2xpyUQSUH/v2DLnYH3/YrlBLqVBMv2PncsbN2WaB85uoJBLiBWUyE4ME5rr1+ojhztCWQMMaJpAlTicjZfXoVHtC7EIeSf+5fhoKyNALKxqJfOkTh7oGg5XEe+oHf9TxERXjUWquY4/XXLowta57A6EH4RPYxaFT24RR2AGGNQt/TWfK5M7JKE3TUXgfgFEdmBA7APqYvYOJUOKI365AX7va17HF7bBRSw1OU/cZsho9ReaooykO1RvByq/z9RQ823yGdxSTsj7cfVy2LV3Uh2A3VwJzXncE0QBKiXkzah+Tk5SSmqtRj2S84BWKmxWOm2xhI9pJvgpKvoSRLyDtC9zEwQEd3DOzVoqa0EBhtDwM/5dGIFLCCcmx1zt1Pz3CVmhhMlR1ZUgb8OMsntUn4JIeG1Cblhjki3UqG/c1hbd2aCFP48xacux2f/GGAsFdNdlDIcmYoTlbgl0g0BciIeVDMb29FSV9cHZrEcyA7HUrPrMDkYn7UHozyBDgGEUJVwfL9tL/wMQO+9w8i+C2jiraH4zZxPGG229UDj6JpR5kvMDYi5RHpP3dbDbl9OS107qzsW2HTLmsiQNUAJVrK32YdaHsSVD0lesNURMn8Fh18OAzMgFsWOBYlBVlDXPbCkTHZXZ9TWgFMJaOuSueGtouBm7QquPSzT/PqIxLO6dDxLA9W1PKD+1YSUo7//OWJKRpFmrUxgJXdU0a4F/2HPoQzv8hyqSBry6E4yMsrHuQOczUiPSzgTtZyBTyFP5/DlbDLYHDBHP8DxRmnWRKnxLMXT+DwP2w9FRpZWjD43/TqunAvdDe9iIkG4jmVwtX1F9Xc2jjpLeB8ucfXSGC+B2k5hIXlR0MJ9aUm7yLfsiiGwTA+i0PMnvCXMNgN7Od2L9TsuIQ863970paollF5YAQI6KPfum8We0rdNGEty/AkUvLjLq7IL4KPgzdjW17OTE6El+nHKskhKinVLQhN2m8dLX3QE5LVg6km+JyHX3quPLcYxe/pvjSjWoY/ScDA20qH6YJXwzR9n14qKDVes8cZHk1EJQfrODwWTZ9vSyGIRFSiQZdOTzvyByFdwuiRc6ezvoF0hr8c2vZ+49HzyKMm+FnxIR7I/NSidIdxCfHfn/qo68yEufFo/Gk3XcgFGVi7yhmvBs/J8dTFA+jthi41bcHdRHS6aC1hGR2slp1QbCJgPVqpI9LBTwnOVeiTwr4O1ooJ4mwLEjpYOMFOHiKqWdnODBm2WdJpJHppBVVpiDnbHcqIXFRsKrukdQTTpO1ULkxFP734D/DpVEn3a0DGMjKwe0z1KkYD1PwUNWKCnsRVaXNodnCt59eK+7DI34yYStBbX+CeS4TYrx2DZH0+1JqgWuG+SdutKm5+pCGHvJfq8649xzWT5ZKsfPqdU7ZxJ+0DJEyxZunb43OHpks7KECqR4zdBz1rg2pWzhQePTxAVvBUz8UxUiuMbpVmQe/HtZFnS0NnXYg+RDs0cgUbYfnGhH9AMWnhXSMpQSUXZTxxEPNefdcx7rcGMSx7I9MNF5heU0e2z7FWtlg5NshaMqlUf9BdrTeqKAdAkhvH8AOr9VcqMTRQXLHDo5HF47ZqrTqjfkA+mybXj8g54+dGdqF2CRAp3wJqWADV6KByjwK9fp3h8X7rvo1kH9gWT6y9tlDA0O7l5e5QUeFNsJXl1vGw63K+nQnwMdw8CywuNYqpEg9NyITNDH8RhjP983zBEu30MS2yrqhocyCu+anF09xEfSw6H4OQYorOAso9dX/JghSS1iyDZsxWNF8Y67jds/TK3dUhOuTZJKZaJJeGgOkeZwSMWUYzdZiTnlHSGZ3k3BC4sc7kRBMO9S/Wg+5pug/aw1zNcSbGyQhAlnFAz/Eo1JBD7+91Qb7Oo+5QUrWg/mqeYdXaAUnUtAsWN2DB3S0pHLAIqiX8sSvvZJsnqI1sgVwrsFRVurjAvocVBZ9VmkAWOBGP3VyPp/fsIKGZMwKhY+hIKjgS0YgokVPgmhySE1+fzOMx3Y1ZE50HQOHex6pEVnmcmJgOZGV3+T8m++lXVTKgTc3P7EEmTMT8UzqqBhUOQcWqCl/uDiIgkWPx0UfUrJNBDNLMpHQXKIxOESqhqAFsw3glaNjhZfbWCyzxV4X6Hg/jDBW9KnSoQIJfWLaz66lmDyJvqAVddScGcRHGru5Xb7D/HVCfY+tTuZjCbnJ7/7lPH7LwGi6uS3FDGSzlNPXhTOLswb59xbelK3GkD1Ou7rTWB8AfATz4kYnZ4GoUQ9XCFzLMU+gZ29sGppdYm6smzYWFkeMH9FnQp2B9GoWMMGJR81f4xtEtTdU6LeececOcKTfeWD5K7U47dk7KW/Da0gy7vxo5jh6PJGcAlXfyyHKTVWhFWifUTSr2JgO7KYZmkg/OUHthmoYlEC/6tKz0LLP8DGfHu6jPqFKbsXuhxDpuxJ4O3EXFOuKDV0y30XSHJzTLx4sZB2WMRg7qwqjuabVGi0vtB7r/8Yz6SSZ7iHrKSj4Ng91i4oJ9SdP8NPdiPncAI/jkwgi60pDjJ5t1eTQ4mSLjZlhHzGQbDwSMPjVxa+Kg961rVeKemOX4MgfRNKh3ecgyC2aCu+PNPfMAYXPQGGdRyppsKUK5L4vGnTTi1nIu6l/nzBGHmKDUeydwkCaROYOd0vTrnYchuYvizOhiD4HZIZNUzWvyzHEWT8LwuWTpyHexw3eDHvjVldFhQe2rfJRqfDB5LVEQ0011qzhb5gYKi14iDYYPlflbMkPE8geDKgKDxksBqGKqITDBnecsPNfIsxoMmtk2JMVtKotqIU1XlTDWzxtUuT8iDHxDVHxLb0EPxTU1u9O+EITDVE56AG+acu823AGCsohRScMfNi0i88cVZ4kTMlWRuIMM6yDnsxWgWSW3eRYqNQUd9bNGn6EwhRKHzDJJN+F2+v4fXsiwlAu96TcaFPSiGrwwuSfmQRj28mWSjgNkbNr6fWyjmOroH/jADX9HKO9ceL+z6NEhnWNhbZLWflBKfaEgsVfUw26JkOgCd0bVvZnNuc+Dwb2zb3NFnRZNIZMBMTOHnfqEYJ3oImSMc1W3wpY1EpvgE6OS0uqoo1GRsrzb8BXiIhy7qHuJn2LTHefo72Cbp0hR5eUP/Ys3AJJ7Wa3NNBZS22a8io2jO/QEmK+20mw2sCkFBhxXJZvLoVD2Bstk0dQpx+ayCmlPBni9d7EXj/NUGOvmnHba3dQk3L2EtjKer0/6G0+WmKyonhM6Q4+BeU4UMUYF0Ezr//u+mSVLcieDnDxpBrs/fPoAsgenuXNR+pdf89zzIkCLYv2SQVQvO0C4tNxxqkOUnIvfyPZEQQw8PfiR0GqG/XJz+eV2NO4rEA71i1jx5kgspCj/kHn9X4LrAEzi9vY0DVSdRVzqH9lArMsr4/uF75uGgBn6MY0Uy6r04IiTGFnRz6TN+h1UH1HtOLYRwU1JakKpbI3yI4WvlmXVtpvIZwf7PuymCzQ+kZGvfJTKm0UWvHTgfAG1C2aaz3q3h/uSSjJjLacW4SVnisLySF59D3GRKMDRx0K5Yn5Rv5Svqi1SGtG9sU5vYtzDJJvkzRnUcCdQXH4J8DaEbnjOp3lbZaNWdLbQu71EglpYnIVzsWQy5UK/WhEZmBOBnHBICsYTdj4F9N5PvezP8xzjkNcw8WTChJn59F6NaHjmZgRpalRpZDLJPuyZcNDAQnYvzANFhubKDklNWgFqsuYSBNQI4/LQmc6kMhmvYQ5NFZXaLJKmefPl/j6qo3O+7PpsGCV4UsVCMh+s9PoUUsWPGDL7/GMJCGBfYAW93xH44b5giJXtVrHIDotI9GxatwMgQbvjmid5ZdSaOwLlGUymIU/09fmR1fvDLH+a6z/CvkkMgdpV2zJZpM5inX+lboFNZJZthVt5+hURQakoSySzxweqO3z4zX/Te+yywizFnfwb663d+2hQr6duG9WQxFWNlhZEgoyntj1ZgBbOE5Nhp2DWVJsT0iSrnUoEvASaDbiIEU/uM1mzwaIskrtA4Y4Ifn6wvF1Y6jZEJmXS2Hbc+9hPOgPmgxF7rNarIVH4gJQ/zw7sOwVgQs0lZ6HqIL6sf40v+hB1O3LuFs7jXr0Kx2kdoCjG3TfVxfyNU7wftIg9zikNBnrL4wkTFULU6khcBTR3954O+OuQWju06txLsXlWJD291rzZpWF4Zfvo76STVRTM+mveUjlFTyL5lh1Qr3bnDri+yk3jx2Zo5VnBNauOI8R2QLaj8TVADEcObnbzV6qrDr0DZX8+b14FApRwDw5dbCfHlYWcjf35YoDjswjIgnLLUVYinIrDExOV2Ce1yp05oyW9YoxUwkwVaQJBTIT8kGrQUyogM45Vq/ZyocdYnlbUQI5FDl3QwwJnzMYqZe5EZ58VbCVcrXoL1KhIjojzMrsBWJxBwi8EPDe7u6YVTEtsNvCReMytLXZ/OOO6mhHIB9CvjN3KKGOCS2m6JvTflVg66PzSo/KnENOgImfpg3iNSOqdrUG1RViTTV/rj76x6zWhpgpmAAFARIvmB76Ouq0fLJN7fyIaS117w6HNowGQ33reeifLBofXZ+x1j386GPYWyOg5RxvXdHgijL7LAZP7YTmLc6qZbU1jMNA1kjCZzVkWS5eoBRTC7HhSzuTZXfVaVTZg9Rl/ux6EhX1tsY4UsyJReuZduuidaeDc6Zvy9h+E6RZVORk82PS4iwZPwj+yFHPvEbXM7GJyeUJq8W7PoY4bzYhU5By1NspOrGFieV/C18rHJVJyp03wLEU5ft0h1QgJV2ohWvwizXnG2K3cNUHXb7zWW0DUILoL4hQNljS9jh+y2QAvHpePpwzbMotd+00ZG+ciGcXykdjtHE2qO+EnScQQUhDhwW3zVQLO5nn3o3Dwhq7N/LwhKr40ptQi73vZUu329CvTfn9UpwZ5SyEK3FVu2P6YzHM03SxGd4U/V6eSk/DIghmNJ3gXWYwZiDVfm/rH/XqdoLkh+zxxh2g80qO177wRinPYI5g7tLOMt1w7uVXI0uMIlXPpSWv9iyfY5GSV6mV0wiaZVXqN/p2VAhajdCPREXFyDNzg4ddLnS6jFaZnjrNaWiGhq4UzfHcqrnUFUAeg6elsvpjOW4CpIBUPyvKYtO9aojPNOA3osq/JBy7FXTCan3/scNRIA7GLnbOLdpv1F7ttkvRlTd9ztnhFbjgYg4c5yU9OD8ebtkL/da+FdJp6i24vYSP4UL2Q772rHSV1DkrRzl68mZbMeWd04fwvFLmUS8BQRCAVJ4tMEdEr4qxmYoWaXLwb22+jyNqQBPINnvgl/tcOc531fJYeiVkmJ+Itxsoeyc2Com2EygwSmudcE7A21AMZcAXsYC0CrjYFVOdNgDZr3+248x7MjY86Nf7BFjkM0SJkyxZzpqwiVFvA7EM+DenbmR7f1BNACcip7ydLXXROIgOeAD9cFnKAIEWqw+6PU2Yo2WTfPK+wm1y8MbioTKH3Zn4H4HKfydVZ3WlraBQ9aRNgUVQ/MQdQI8SvihBUlstoL3IZ+uUbW2Akt4nZdYhwcE2ACUFlg5ri4k3HEq+4A3nlbODBP5yJzJwx2IuqzetkkexXcnN+qOzsldDDbFG0BtJX6s55nwm6lSMVaOIMte3FC8dq3zL+RUDKj8isEVHHcu/+uptjn7rXBJCqoaW6l6N1wvH7fAr05o2nts8meHNmpqX7o7R4quOzoJNj2jtfoZ5SSQl2LzdD+re4XY90OI3gCCUq9YhUp1Gji8nvfbEmRAZPqUJ6uSIJ1gZGPLTmz5dzC7L5p1o6iNW4ybdcFFozA3le65KMjNNGRz7GhT6XoxSj6ExQ8uB4XXT/dOcOOOdXb74D0u7W+2tY6h5lUPthpSaXoETpGs85Bw1G2o0kap0e/fxq0f/5VcLZsfD9iMnNQZcfxToEchbrrC2pmFsifMgu/u1ottt6ueGrwIaNewFd7xPuvaPYaE1PyYeAHYrtAhBNRFjL+BV5xZQxyCyj9PcKNqUERX820J3WSZQjN77Va1GVbxaDpb6k4NLys8YMo8Dk69ODLu0Hr4bwrMzY+gT4JgeXzLRMiKRLftpECv4pX/sEV/GeVHYQkVhCoWhSXRszzdY8tvFurlDR+kXkGkj6r1OEVml4JRM3GVdlOVH+ZWiTSGuMD9a929xEQIB6+KIolhkG34MzVLsf/Ai5dRiVfrGJ5vIKCZKuQh1ihNKxZbAdTwSelzz3KuiC/vlzSdOIOXLgpxpcG4DdhLEcWkJvhnLDrDimbmxfJcY0vQ1XMAzA578bSRRPRdUR27G0HwSQreKO71vkpyaxv3GJ0SnZTbcmVUtHVQXEBw81n021wvfE3u02I2nXmr+8c/aMga74sVDm2IzmC7sUYGyZji4a8ttsZYhfPaNfScMfrDIF73cwZCGQp0Asud0TwoFFdybFAfnf3ktpAmcpL1EWBYuFVMCfW6aeaFDCObC92WfBNgr/2ib0Je5jc8L24XK9oVvubw6B/Q964iJzUW24aixwtgtArGsuTWvEsgm6Zrn0dGhTh5WuoB1T8L7JjiXCNDv0XA2edZlZSbYE937XwruGH6USrGaHBEZOg7CuG4wCnXRqCvGI8U8PLunxQXpDEUyPsYfWclXRay0UU7QpE7VdM+4t9WYvtK2MU3PC8Q6hmQLPyLiXX4gTAMlSkg/I/UCoil5ExcSTR77y8SKaW+GcXR8stbOdN7tOs3GS9GqOFEH4E3Eg9h1HzvgAxjyPFHj8LzuNunKOKsG7SLQcd64rdC+4khEL0lEEiXVnRf4UkgxpDSLn4J5sJvaCoGPrGez4j3Do3GM30x7LZBGs29UEagkPDaTchwdnCjUX6oNNnShaPjq7sRaP2qE+sj7RLEXcMNngDHfW4al8K2UOIi4Ehp6v2H10JlaxiPFdcDTUQwWitAsJWn1bZZLhiyq+BLtEuPsrH65iBbKjmGNoHA3Dcr1GeAmhubd8vkd9dR3Pl0nc4Eoe7eCtyAfLHT1LG4++CYwfEK8ItS+XGXsBibdivwXiH0bvKyHYnDx02rXsxz8/QzETGrN8igGDvZVIHb9kY7zku0PrhjgWeHPeTYvE/BNEJ/ayDIm2lOcyDnkVwXbtYhO1KRk/pBJHok1fYNzyYYnJ4T8C11mprGi4wHaVf5kmTRWxSBAMbXIvrHtwIM3gbkDbboYTqnImAi2plJmN3Eq5uXPEjkWdpqNaqSrhgPqoHZ3Ypm9dZ5a2x1JKF+48NVRUzzsHOgpP7HmPo4DmE2PeU4oXVCw1pf+xeUSvhs2NvJPKu6/wX+Gdev7zNBL/X3OsmBNcWVn2fg+1m9Lt3xSh0GYaMsK0Uz6fBpnm55oWIrJ+BtFlqckIdA3xFaOkblbbcnfx9SUzfbUjZQNDQlG4NnRCAWIkvF5reYKseWwqX0NAYPSzjYV+6jafR2syQfC+KNQkj6r/6Y7K7bXsB52Sz1AnUPPFKYK+spVckgkuXzdC4LsNPQW2XafHyCaDbs27h1HQhV9o3dR0m3Q8kcfm+janFd3yAoGaV7KXNo1/yX/8WwQnjmB6ypVXHyywwtzYT/wEuoufeaCkIt5+lWdLxWD28dOVftVHut37fhrmR3yJFfcHifVF8T1jOvRPgOnWEnTLoAf1ZECmH9jcKaiNYQehESgm6DUCXJrI3Fse3BHX0gm5XxuFpGKdRxnnUqqPJAcqtOsltHf+5ZXBx8vApnIr5U+zfsDJ45NFmFTbX1kwqSav43l4q/WU1tV5YnqK1pKznAuN+jkEAnYB84SRFcdWNGblrxlm/0jfo2pqINID6CPFSUhHDwLOVxYu/KTvlRdUEIp/4I5uPBjLWKT/4iOeBKyR0UR+9/j8/CejcL+7aT1tEcOPwTtCZ3BA6grv+/TemhQ+Qs+CRDYsqITDbgzVAJxdcUhm7JfBZifuwYLwwrszSpwfpslOm/y1evUEC2/fHWP+s6DB+Pv/FDTt1QzDrAp+neH0NcSrAnx06VRzA41BacQ5Zdy8CSAzq1IvJOq8/M2/NH4IpHqiuvqSQCWDv8QBOvPkok19Q95mHO5tbHVC2ocMFPWVv5N0nZIKr6Oj9XfLCP/pWNh+bqAJmxObkhLdDh78kdLD+VfEswHYbzsM5qOPVxG3Uu9zxs5ZFIGRuzi3cJkmFlEgoWDZfdMRzAxSjPd0lgT1VsPH+clDTCQDGrYEiGCN1YTxLsgHkNHPImhSWG8hEUczGvkfPf+IhKzQ4q0xeIuVhauEkebwZi88Q26rHU8pzDgKLsW9Hcp4/Nyj9wk+m+eTIMFqA2Qf91tyr9BYMCtgNzHoCvhtcD5SBeuUC7XPlP4KQN7O55UKdvXoqSeuOMMu8tq2c5LVMpU2oh87OHlFblQgAaT88Z6Cofz/Ik33oGsUDf94bysPyVbwCzn1guMq8k8mSJszYImAmwWnSCCCLNbsp4ON0m6PocbHPqUbOPKm34KN946celM5Tzs7wMdDQtuKxPkIvxcC8McBZT0JIhySKJSd6WTuSyaGLzz9RUpQUNSw+StE6JzKV9GD7MOmjtUn8TXHyudUYN1tyjL3VL9joEU2eFwcW+jJV0K65IZi1aYe/uRrlyOWmzgn0hJhYsq9Ep9LVrw6V1alhpJlOjeIYn97TEbCqnWTO3VRlSdJDzO9/8li3b7jQH3QE9SB8xEM1hdIBqrbQQFdU5UR0NM+cT61kXXG5zExm96uFlUuABUcRqkEHzSY9ZPn5R3bu4zNIiwD71dQnH2xP0OqYhlqntR6MQ2MdRIfue2+9Q3/mmBR2svHIWIU8GEQkBbGfsV+RN7MzDK+FK3KInGRMTQuXSxXBIZI4+tT6HxVHZWpbFvOsfjxzFygYHkluM6/2zUYhbSPzmI7l5EPEa69YtC5G3pCiuhcJepO+hrR/kpIFW3mcPXuOnlksLT8YeHqCAiA6yB9jFPL2Tb7tgblIjmF8Vvn8yEPCogXD/HQRmEJDDQkPphh9sWZsrn18CA4RnPUIKeceFOHq/VU+SsA2v6ajr+SqROwkOVeARJQrezKBbuMKg/6XY+6C1whdZHo4txP3twcC5O68MhlWteAadM3ezKK7KodcpXOUn8F93MjbREJmGas9T56TWRlON+5hKvpIARy6/Wbd37rv98ZKU7pDRIqRfLe2dGYdtUXE7LyGBr7gc8iL8rC2onfEUopFz7r7qelH6s6eZkqcZ/WxJsdm1OOfAwIMcyickRJk3j3/82IZbf7Cp1zlz6Z6Vsc3sDfK9hd+ygiKXnCrGR1mme36+Secx4DrtwudA/sqn9GoCJz1mWMUMkL3UJ00Nmpfr2K0BmSiwUItR0yTYjjQ2vYYfDTDoudPXMRm4gDcMXn0Hy1iTD4SRfl54RMPmcA0drYzA//W2AhotQOrf+BsPeOOwtEiIhM6i5AZ0SisE8wqkMpHjYn6ERp7TClxqgsP4ZZMRCNeLHoUcR6qngjnxxMQ3ZmH0WiLITEfSDvAZSkvPJPHLOigheBNsh6syg+yRwAPU+JnzXD3DeTx3DO58J4R31xBW5j5S5crNNcjesBzyi+UyJoMLztg8Tdxj9b1gunoe2Q5K9KRm5tzZVOFiFqGKho1xG3D9VwhHt1yyBY/0sXsWfta0g/qvikuYKuzBatSZAuZkegNq7FN+wvf4qq3Mz6opOVwx+98OgzbmAnr0ngzyLSp3M8LJNmgvUbSoMatAYfpo4GZ06AIYed8Yn8m++LsnTuVbjhhoX7QpDgaqjyoneeZ8Ysw862Fc0uLB/HSr6GKhahG4MBkwQJwwLRdXSoDL88EEbYLLOPALKm/fHvmm/pfYYVKgZ5bD0h5iH1fDVRG+AxiltcPckYHgSKL5ThCxtEls9RhSxsz9roGy9RJKGX+L5VcCw1ZODs/QFzLZreC96So4FpqoI4kPOyNEVzI7GRz/NqkXqZRLsfzeZkvPB4ZfQ61M4VTUkD/dHh7thnnGt5uCkiyOVCcBPI1G4kq2wDYAY5vUMKCBQWTdhzwgOBlccNGJgZ50b+dFMijyRrU8eJHUdTmmcdKQqVcvKjCo2P5t0enuQBgGYg0rAFgZXnek60PVFEchdlLyK8rn7Gf69OmKa5Ay5GBD7Ia2fjV3NZzGKA9cYrnzEb28dK5miLeDHwFKmqmwX9C5awHDXucQW/PgvV3MOQxddvYyRQnzqTmgi9yxpjVInsEizvimrWd3YbmWbIOu9W0EJ4yK5EPYcDo+HEdIVt/Gyv64Szk4amXoG5A7cBm/dhKTjo7dx3oC7wzInUDwKMxAIx+Qkpx770kIdipA25ZqsFVm6CptKM+PxK3FP/tyzUP/sictUxzXqlLqSrDa+axI5sFBrOa3LZRTCq/MLZZ7SnyHiS1QtVzecRQCRGOqEeG5k6w4VzOzgHndhEDWVPtLTSZSxEm1vvx0TnReB0CHaWc4fEW8fGDfFRHG8PtchWHurnYsxLZ6Zyx1tWBWi10Tfsv28wLK2hyeRVl5fl0g+Qozps2Ignc4ajIpipCDiEa1alGoGa/evjKU4XR+EAVt9R8JIxdj/ZustiOhkzNtFYyM0icjqXuLzMmDA7rYp3YSOfJYaB4tSwc+AqGu4NOQtpskrOCnrnrmyDRVVlH2h2zzFvvwnZlBT05Cyt/44o/NKOaj5aVmBVlURjn4pDbC/bv8fK4+Ibgosfkx/7nR2IlX7VqAKaEzDwL4iaNziBfO6NWExad80SriMwKYknY9+VKO2q/zqUqWPLaC8RhWqYDZSTe8MWt32aXf1o3EFPy4r9dQ4QARowcc4bKkuJcNGtHY6aLRVjnAc+TRJ9nIpCIHZTNXNpM6DGjoMwZKQCkVmzzDkehdKOKlUp3m8Ai6Fw7grYdHGzNjlfsMWcMw5w34oRHGH101UB46lGpq/odV90ACorzAO0kOj1hdbk2SOFhXiBsX/k+L/eHyRFqIMI3/LHzLuz6dnlzoJmMeAazGrn3tXNACxgWeWADEhgWd9OmSoSlYKq/mksuh6/YemHh1PuIIEluGzHKSL96zmqjUl8udw9+YZVqlIPSAGFK5J0Cc1FQ/bZMmcUa02eOv5gAAHnfyB2WwvhcPxbnS1G8CiLq5dr+1B4iw0TTHfRDPh9ryXP0Jt+hfwIvJ8fZbXGFA2ZLJDfr2AKtFAv9V9w8qkuJlG3iLuettJIJ8cLwFiImwf2ObK9BIUDug69GID1mi7B0Jl64xEt1hRv/s/tDqQs4dvBVuqLSgo27xKenHVyHySweFdA47PP53NSc6WNRn4WrkOa5N0a+9Aw+L40Su6es8CUAvij1DO2VyYrPM6JyDIE9ADhwBaTzvW/4bcFOlwU8n2DwHuYKywldjm/2vQheR1SCJQaBmu+IUpdAuaRkwDDzpcRJKFt6M8kfkQ+FhBG7KkJryf2on4CZFNYCxtEMZiD5E7mb8pgrzKqb+T4YjOrKmzUqRlOvDSVXOrK5V762osoJfDHGYij9eluAqGXH65ejHdZjNHgZVRTnRVXK+HiCApX3rEChlMV95TcC7URHCNuK7L89AUPi1bGCCaJnWoCMKTaKzQPY/O4FWi2Am3mVLbICenuahGoKPfrkZQIukSpXoz3QRIMaBWf621iBQVhSU+MhZL5TpHHL56wAfLyTY6dmZ6ba43HIOkK9DkiPuQLusLFpF4Oy1vm3P8qnjjrqf04alDLeUxQewGc5L5XtaHAz0iPSoBh+x3fumkecHfxQTBYU4oS93duHzTdriPkS7WThnCRm6YAus6aR5gWZ+JIw0wd/IlGlYUI/RS0I2X9XuU42udw8P6HXTJpCDaDKH1BjmgIACx5fPO+33HzMT8Il+MVfzU3wKlcE9riW00DT1262Xi6dU7x+kTR9Tl7Le8pPnALtylBn6BZyAkfopgL1CWKTN+DhRWpWjlDf/kgXri3bkVTihNdDHXB5Y9eHM342z+ovRtaHuVzPKTjsHbqBTZ2iToOpVJSWhbHRwViqqWAQ5WYcZYhmS2WoKTTnDqqu39ZtMj+hHb06949QKMjHXsRMjPA3j3yZEwaIaKHPdP2v09SzPUpc4x91JdWIe6rYhJzFwwycr5OKP8pjSY8T3udvvt4WG3fVQtgme5CRKIok+wLceGtMyHaomeIHIjALG8Bph3pFwNXK57qLhg67RznMdu5aGNtFR+SHdf7ZwfaSsbTu9zIq1EjnkppYNSpkPlZOhvW/AKtWXwvaIKOtWzuIXWFVKkXZS8b8uacFfy9zW7EFqGph4BZUjaAS8D2P8EqShmKDkRRkN4F9mAl+sTokgicWzXF0E6HcAdPbHhpRG8JLbePhJjoWCdPZv74WZUluW1t1ebYEHmTyAYgbApeqtL1xyat5O3oYbb9Z2mhUY8VJJE06CZb++uFcvFsv9LBBR2oDx+d9ZWEa0X/xS/xWj+7WcSK6PROAR3Sm7bnvI6RqC2VqWYOtce0krOGHPM6c96WU5NMk0syvgvTvFku30jkMiSLwRI29200zRB70van7eYHoQMddapew/NItxVTXGcraX5Nbop+PR07XQg+cJu99BTV5F0092RO2I/XCNHy4RHMZMJiW/JWnuW88WuMQgaBPRT0/BwleynhfPM36QL/sLF7JzaXfgyR5gyrcYWkW/SDcAnQiGx8Z0zgDErDJqTPInFiGCXu4+Y1iocC4jZRtinxhGxOQXfkvNgWudglKrLxunjoe0KXJhcjXENfhXrrJ+IIfUsjpE4IzqqauYv3lBU2tQhoU+pAd31ZEPBij6bZVduNWezhFr12SEQoq/08aSosS/JynsMIiiP651NZugIQE9Mp52Dtxb3zpJlEf0+VX29eR3ht3vjkqRw/0/94E5u+72VKI+mpOSGBDgAFo207j5zWhyjSUxGo/0EDB8X+n7Wcdi7i0YYbjMhj+m0Ug2fNjkTk37VnTOIh6uHV0w2eLzijsbGTIVRVgdDHRBik7ptbumEFMSfnzppZ7tSqItSAcpEEhjbsb36z/36ZWS3ysYgrFS4LlQ2f3/obvv5XM/kFXiJt7HtrPJuGLmkSPYhZyHyZrNkUlAZ/adtEahV1pqzeudz9JdOgj73gr444iJf7xEsXz5syjPp8WEuYpztpG3v/omqDbrpGdJuj+YUDRidgDYWCsVSGL8l1yFmRk5NdtDhqDi7aGTs7u+EVSQcP7S3U8rGRJNY48Fc3wN61DXiVF9ZdjN2+XiBRi3bWkLpSX/8RWXe4eaXSq5VUZ/LDaL7CB47bbRgs8SGxtIa7BlBaK1XgDCwSIFI1IgOrkR7xaPfxuixCCnhS3FQdqUZhPLz58+RzW8YaOG5KhV/u8MnRRN3dMq4DG02Nd9xm4B71RbpWE77mG2tKmV+bWJeAz1gTlQ4XIvywNCWxaAUswscNU9v5VtPokDxiKqU3kuWOeM2MI0w+nuFkL3KccL69yPm5LZymGx2FuxN2gkzmxr/gznZgxnAMDVNUP2ZE2txGfBnQJVZFuVH1OGfp9H9POAwVFBZIpUUnJeKJbTgUix1gxtKSgGzZhdFDqy7OcVdfmwEG4bSDxeGFyYp2Ufts13wD9LhinjRH/Q/9Y9ESzHHHCtD8ruioU7Xlb8HY1rilBD6GWIsJgXXgVW1a0hMniJA+KMcnNVQTuB/N9aB63Py4MLInN5zcLoYU3BBmKcUOSTb86T8Xy040KyMcgrCrohVJ+zf2wuFle0yo04Z5pGHhK/ch1Lv3pkkLC+EOuuf6ld9QvLU+JO9eeIFUI4sWcFMIdvYKkLwI/fKkw0pHrzXp1B0dEgFOLmNnH1W+EULZj32drpTnPC0JcqpGhyTc1d8EebZ3uXfEov6OM4rjCWNNyPZrTBUaH5x9/8HrjOB8vEWSEu/zyseRExCLUvWTs9c0MsX4sQUSArVQzclUaHtgqmNfM6PdrkiL9JLsArnlpdOj1kw7BuXFqtjTJ+T0GndbgnTnpjYAF+UEmufVuN4dsWvdMtaST2oei7SrEMLIIY07XLwuh+gk5Au8o+ru1dPPetOBMntwFyKLWe1BuSRiiT42K/HG63QG3SpkRYcc53/0AIIUeSU4ZegqyLi8Qupv2GGaC0udIIhVSU5xJ/GSOn+9L1/jkRBD+pqkBNokHC3mkNUOO1sjcDFMvIfVmF5yF+gYddCoygHh1fZm+ghZc5kZiKwiV8w/hHuazB25X77vY7v1v/GKFxENQ56cXUNF+EiXQ1LJPrMkdj6V2Zo0ZW42v+hf13i8/dCOUZERsjo4Tmube6BLeGzn08omWwTXovCZsSW5kuUOMnTvVKBEgF/FDggWqDY4zxpLnoXW+27uawFLUypJpvR4HLexAegFta9X1l1djmPKywBaNmoChHiXQuCrXx6OLCNa789H4M7APW4r/djDuhpSuvuPyBDAMFS3tmJIGeW3o3saT1Q53UiRIZx+PMDvN8m9dkFpTv9Fc4/HVK7sryeFnCF5zDs2ubOabDUzedezD+/KeoaFnV5WmoSOKdvs87mqLNQCoulCz4hGeqcGfnR8Zvnt6t2luj8RmeV8m76IUmuQlQqBaNoZI38GUkhw6miqeSqrDM9ULsCx51QPcyJ0rCQ1tksZv8x7ISpsKC0cTVDWxy+Tr+hu26bompLKsIO5zqsQPpJwqtwhki/Er4keJXfxWbzusDwDp76yrQMBfo19jwTGAyfNuxDjsRmjs0zrDoFmeGOCN4TaWaRIxiJpNz+N/7DJOnP2UPrm2AmyAauKVdcKTmS+EzkNxuinkysaIRjfZW+ITyihVVeknHaXT1oKDIoIZEHQLVtW1GuOGhsjNn85iwAwUrfoQ6IsEXCnRFQPlUxBu2ypBzf3vT9xs/cQL5DfU2ECLS/ndcQoEYrKuKdG+Ebz/7kD8MQQTyDU4gbM9zHM22/ERiAnxNWu73n9NQtGDyEwp8fXh7n0JZYnhydTY6WqBIo7Pg5YmsUfgGgWfnj9pArIhtMrJc7K2Iawh7pd0ZkraRPWdNbxEUm5dbopKdlyaxsj4Er1KpeKCTSrsf+oWNCXJsdeRQU5KiNmIJaavI9xxNwa3tLEe5AQ5iGkNMw/9tvRXtssM87V03iSZ4SagYm0cjuh+R9Kk4BQwRX86JNM6D6ud9fuq8UlM22F85xdaJgMVuDICqNvZ6MqB2Aw1y90WiLDiF1Rc+zQ0b73TXKMj98Vi5ATcfCXu5zz6ONu7TD8vbmCJhTOVU0f7DzgFxvF5vw1O7/1io1XBuZ1cYR1cH+xwdXhlzgMKn9pjwfEOb0P+XaVlOWhsmUQraxKe2+tQ1hCPBmgGGpoYC4XSYV8CFyvEzJWCbzW+pw1kAVm+2CtLdIf6iXFfIt9xvXGlUdzA09ZqM4yWVDr8FSUlQI13cjLdvKTlZgIcJxcwUUWhG3YlbLinbhOQmFD22riqliTFhhhSS2B1/1rOI+9Jc/39FHQrVGTOYvdVZta03grfnzchAMbTv1VRXVGeXwIGjuh6VRxvgnCsElnECEDHUhki6/0lSx4fnQAPcsZxYHqtyig7VGt6fFSjLr7SjjH7IephjmAAC5bqQSykUFAcBhX+1LgUjX89ahOp6gXJZSM9owxwSzqAsdV0Le54p+QZAj+JOPGpHne1sJ/Nr3EFXeFdQj1f2FWXi0ldC0Ztj0Ba3hNLffT8PXOChzz+9ow9BzCtsa8zySAsDaGU6LFky5KChQJzEuXZmWRJji9ajLcB0V0dHdBlFc+llQCR/2oar0p9DdYqZ+YoSuPlhRwMLARLVSuvq/2h/e2xMh+JSwWgAbDmYuBgce+SyAS45waA1A1aE+ahmRz569LtTf8qzbz2+EsDtH5XxFy+COLVqzFPQ2zeB+dV7ncICdrWagWgmJLf2wqmqcgoVPZVcihzoO2WoiVAssegLRi/AZqfYtER9vYh11pnbfSfkiA/wcwkTQeOc5IYymQcxummEXDD8bF0odt0RgU8IuiNS9XLjFw+wX/5p+nqeblN2wKOK8ftsP697agIk+m2flNClbQ+RsMW4DU9bfF4k3YfRmi1niwi3RWUHXRONmV+0zUMvryRNGnw8yuYuTUXq8LU8denKUskkhjlxGHzv+SGUlaLSTrJjCMdew24mhgiSlMBdLhe3RP1sEE63MOMYYrs1PbrvOZDNkjEwDIYFl0cdUEZnPR7hzqz2+1CqiHo5W0JRq4x3jzpRpMJJ/y37iIfyuS0W7gkfj+gkVZoT2jtoBYFRLDrg/wwPzLdhJLffXbMAvJM1Up8qgkqBmHLcTWc1hchKkBkaf88QKpN5SYAfxiMtN6FVn9tsMkqyzGne2Lig5etesFaQ5GskwmCgYk/p4ewtDWC22cWhzH6TALgNx5IN6nVaGRswKxNuoS2nddHMYjPiKsH0/dftZ+g62w1Bqqll+StwBsKNPB6Ew4noyRQchxSbNtjBNv2EPLCm6J2SoEVX6cKHwVDBIBCj2PSgbbfjIRkBTBYuSM8jlfCQUCA8HLoA80zU+qewH3zJf9e1uLcjTVQlkWH0nMmzjUa6xC6ucvOLRR4LChEzQQZH+g3JGyzJj/p/kUWJsTnRhWzXST9VXSvBjg5Pgwk/QjjYl16N1BNB6Dp902qnTgwjMF2CBCR7GYYq9P/jbTYNQXWjehKk6vlfW4XOPo4ni+VshPUiTiI5ohI/5JzysbsMvM5Q6O3VFde+uJrvQfQU1yr+TB8duEKtkebdEH5F4SlxVuD5ucPgblQwi01mlQeHS43kG5plhbnRSVwOE0soc8UUpTGS7RNK/3ShbLn6I80bc8Qt1cu4b8Ip7iOJB0RZ9DvD2v3fnFY4CIBAH4qIZjFxqT2uNSKbDXRH1kVu35JjBR54kvSCtmqPXZUIDko8z9EmAkKQqP2CAQwtQr7kVBgthWEeR7EK8U/jfKmPZyaFTACe3lgXTrzvbmt+LAPV377Ly1EGWD1rDpojhdqjkmoSMGVFfOWGJSwpspOALoxzFnyFtteAFfhs7XbJSXwCszWoO+a+4cvNXKZkyTRQllHu7dbNVplnPxHylfNm1nI6HMLGbbHSaGSWxJAFqivH+0ZvkoOHjknI7zSbLt8crmwHT6C4BhYzAW23HCLEBZM4vIUQInyHZysNqSmGjLVcXNoGZP8C25LCkMtP4sMjpJEx/eT7PGD1zZ/RTRfxYPToZaqODYokCxgvPkMLX3VxW5OywWXQy3HqTyuUJ3Hacr1PP+QOoZv993cfkThWXRK8WKDuoAYTKIfkvyXqRqFOiedGT/VPlHDK+pnamG3nmZ+pZ+ApgTAhoKr7jzs3ISJq0os7M6TAqCDcDFpH0J4GqQS6r1rCtVxlMVoXe+PVHZ8mT/oqqoLv8yTjcueqCei+imvf4jr6Pc02I+IwVAJsNY+v8BLGU286IWEYGWtAYhpIaum6FKesKlUm4Uf6nMKW0QVwnH/0t7GSfj4/eDKo1mjB6qxh5i3UD0/f5Obh7F4V2bRCaIilnA0v2+vr5UWGfG9Z+i97+h2WncnNMWdykN+EgNhxWZIk3G/fudKXSskl40XFBVh0yoGj9Ld5N+41Mn3N7KL0h06byBL4tFRfGSTC0eFHTFwBMkOFPZrUUzBcO3lfL2IkOG/LAK5ZG18+7p1efMwT8YBZtdIUOkn0jELNpLWwMTJL6bVGngeW2gZNbYVib85/OdLqWSKngeCgRvSvWn76ajtGC0l9QH2G2wUrtqQyc2z0IAivt8j+XXejO9F9mPd9CcUxDMh27C36YiEoohLh57xW7OiFZUFP0UcL/6LPEcC6W7S659IkxaYhdRZ5ylamHWvr1+77kexn+F5DgYib+zt+p0UkK8ssbdacL/Xg5QdI3Js/BwBlZLmHAo5SLtgxAHO/IhNhdyBewGpdKeUxQRHF1OAVR0f0WA8kD+agv6Aqd81pB6KU1zmGFjtYr5GxZ/IiKsLlBIQkia+W/8DW3cjbsZvfK1i0PbWGWZ2HROjsJdekikG8zGmIdUH9fBQ2rTEDuA9wEDy5fS0IyJ002RGvmYEOuZ7wUzHSUKnDnqGCODtwfkvlxhPmaQDjk+frXTgz0D0RUiOhg2TlIX9Y5w9ww0al6vFEKHv5bPglXUARU2tuSJAvk2uTd7O7ntUdCSEmP3jGxC7MXeO+o7L0lxRDIl/9I9X+kl+JeaHhQQv0DgG9TAP2m3OxAiZPy/4ACS+GlZLNd+7PGxHpb6ldyckR05QTOpVhTeja3RBUeKCDg9baVCvAwSLba/KHKNr0578bjkOZrzuuc0hXalp8OMlEf+qBSlxhAOynsxiI7K5PB4Q55WkIDfrpye53Yy0E/dqin7ABdtkRvPZoZuUM8sDAh50L6vSiqnPcrbgp39j8uz883tnDItF/YyghyG49+4ZxNdgGGn9MrIYScpeGqvdmpx70ox39n2uKlNV1jeZVitO7gJYUpDRfepZ5sQCUk2036Jd2ImhJgrwmPpy7swV2xt8LJKcBC1SBIrVZttKPkcQ/iuJLMGjBiyYieFIvl6sYrvmf/gU1XcLDf8QVWYaB4QwKg2muu2+LqgL8DzyFN7qJgZ64vRBigJ9NywwVKrqT1FeRoPsLnpisc04tr72FaXs+CoVq66bpSUDgKw1evzO1cJpLTF5sWR5OjOSTka9UAGmhyxaBm0+wLHIOFKVlazVSyNPlHDBONTsSbjiO8+xmu6cO2XeK6G1eHg3x0SNvPle17TBr1FY1yUqa/xRGCGQKoAW3d3+U/Q8cFCyD2xFW4QoEf7mcgnRnRa+qwHqgLGqHKFqLkn316idDcNiAibiP8RvuPjjqXQG0n2N1KI99ZeVLgKZOkPfy06UN8pry9RkGNrz8ELL6m3WMiWwhQ0k/WrC9/sUlPLzIbrNDGfsvFsiArLi+IlKi3S4HvgVnid/EGA6Hq5Pxg+BB2kzVtMSNIqi1Duiq2F5dkdjGVA9sdelsw1HJdeULpV81Wlj+o8HGwCfvQ4uTAR0s/nw91MmupLSJuo3IRgbCbbEOQigiUA8p8Vd0n2Qo9/Js++bXf59cc65kMSvWcpBruC7hBpdAapFqRHfYMJPIdxTM7KH2wLfQNnRlvI66RycMKFfSbl0KWHu6VA00BbPFgTrHW0+aYNIzUlxY/9A5SVdgm2E95t1tbqQeh0Q5Lu8dNNwkUK7nZtijKKwqu3CdrQZby9Q6VUbXeGAGY26AxXu45/4Uq2LjHuikdMhA/Gp/KTdnO+AVeXPdAx1uq1scuaZ9cZeTHJbrMYiT5w5EjIJPtRnqhd2H/OtQf5iQQ1om1tmSVlQ15frWNKJX+IRzdwELahfZWGxwrWrkNcXR5jsrcvDA8TfUGDNYXiYnLi15szVsdULViDiCase8wNfgNle6UJDkhPpB/ybBioh9emZC7UFIKeRiUl46mBPULwNRaQr3pBEiq9iX7+RJktU2GSEKXbqyWV5OkaCrZzZj73yiGQ1Nlk/VonED4OD7SHlEDiJtSEkvq1zIOnYbrAT5p1rZLKfRG1gYU/NtBQkO6C76K0WN1cWUX4V9NbbRCgJOMxQMyjDBMyet9LpIJLFysxYz7Z4c3WOrJawymOVrY0ITpEKQgqpqBbLzgiU2M0CeFuqHd/J14Kiiu/WEbvRP27jwOt0Wn64QrlDZFcQrEGoo7QbO31wnSFPXTqKTA3NxcUwKHYNFktLP06EE4U1JJHB7HxdrW6aWcq+zlm4KReJHNm9mfaT5+xIzQTB3jR2uVLM6PtdSew7a6lNvhMqTTsSlpzWBQRxqHAbXpoOj6X++LOlt9AazdYgMie9/xq5E2OR1qvgdOMeslVGJ7nQMQlNbjbfdIWHs7HHYI8044qF1nVhfiJqnNEQFLL78d9Dmx62ovohpShn6izi5OPTvbEyJ4EeNkwL2onlH+8BT6RiwvhKjv/UIo9skuxrpHE40qVHlRZlCDzl7vdpYnuglAZGMac9jZJ8/AUi69Nkuw4+Mm7u1xjtN9myqIgYH6XCvj/mQ5rd8KbLqy0j9p8NE7s4D1uPbpnTyW4BU0nDEHn7xkRjsEO5JSAn9PJ1vETwxbsACbEDsWD4OHa4s/i+PZT6lAVWTZTeL0bUQUf4WgRKBg4CtERDUzpvrRaHRV2loy7EE8hV0+dcFiIRXhKXIo+LJLa6yKQJooEdtW2dX6jkme/iurmBSfBcwYUr2cUoZyWmw2rZa5q7kZkn5ariSJ2Jho2tFTDVWPBqtUUXpz+Opx0kLFhQh0ZnCyU8hPNXpZeHXXeDoxCcaYK4cE95kww/C31/Cc0j+qC4JR4Y5QD2XLXvUFl6BnhL2gNQSyFxOEh0gMxHyrb7a6d90pjtmC4Cj0YqCYiSfukfKxBtuk8xVzur3bCqrv96WjHV9ixEyutKLElU6QyNJ57F4PyqCcQCujO1zwyss16forVdq6OGro4QpPmhDWUCDlqJ2LmzQSgki8MvvyY9NavIS2WdFPE+0OO6iJ2Gp7dm2SyDAvFNjsuMto63kvPfaEgd4Q5dgIlUGXCypcT2ZRJnOUGU4a+JRVg+VWT3dQO6SzzzSPhMkCsZtMgJ37luwQ6cg3/wzOenUc2wE3uMSuC/c3a4tE+3IMzzcxaIR45sWyIrnCSyN3Nj7EPq7LX0YBGve4dHM7MH9afdO/nr2NfAnxp/tUqWibGo4us6OHitngn9svNDDjFPACSoC/Qejbg44b6q5j0am+LPyTacfBzs+mlJk52OE8mYryLSn1Y43ehyv8cmu0fI4rISIAaCqOBkdyRRbfG1cogBGoyBmkhn8ynNocG3Tu2s2oHG84jWBw1QfaFMImfBGKb75tKnAtzA78OyHgwGF3wmSOTE3ctFyDrbj2/S3WR8LPGiLJxYbFVuYhL/a83Q0hje41wiGcqZdpSRk9RJHVO+bFxYpVMStVHpvkTiizf/OyZte+Ujzt1qcMl3ASgXa+zA3duXUUYrcLV/tP2j19opk6APDv3qp19U/wOIP1PLIXlRt6sOejaPqGz6n01qCeaymrcezsr7OutEaXKCRaOKjPX1on0HFLo4LRpB0hk3XlTWfKa5RU84V5dYpxnTbbsSUqczpe6l7V3QMXB2+J9YRa9wGXVbZNfl2i8bJ1Aj3UFkXM7dIK2NgW/Vpy4rggU9P2DGMM0w/NP9webuQba5GogoOVIRbyqNjplvZpxGcbO4wjlKOXi7SoPI2kcWkbjyny/J+UPnlYoe+nPyWK+dCkihNbQVKY+0qA1j1V4euqTOhpq8UUFMBY1cLdavUJhUqjjgZQbYtxdynXhGr3QVZYbLHU2XYJ8VfL86BzxOzjARKC0CGh4MoWJViv+B/ODnzQaprYN4Zuo83Xht3xvdi60PTGrdMWyE5sut9CvoH70UZ4n89uDMbyTm+ZtMCQcy1/gXvt025V763hHlGl+OrpOEldf/z1DYuBqlwCwB5aSDoMJGZHpUXybptJm2aKuGX/Han4Wbu4yiJ9W/IE+pX82q62JHCFgc0qpteDptkGsr/CrlkFwg7sN/DaZqlhCHNQjf/lRJecCmfDqkbdMlvyYAGgP3HiUIiJc8QBwZRB0zV3+TPHNFMnejSnjEOdRo5GsUJ+cdrSPaSVz1b90Y6G7iZJRLbapD4D0wsowqRK1NSty0V/PPF90oRvKFKIWzsveN7C+2q0MUpJR6T4/V/Wn+3lfRYLEuGKfM6Tsk5jq1r+//4BZS5q9JR4HaTpR66d+BT/+VEMJMtXblHHAnIlx3XRAgBJAnbQWhv42HysNLcSpT89tc4PZQ5INVaBT7yppooDkmMXEsiDKhnBEcsUgGgIKExOiWH/1r7FZZ1/32sfqKmuSfk1uw5gPj3KsaJHZhD0Zz2n4NIdLiiCTagn1OvQ5hn4tR62pcMF+u165+Ju+GjpFQD+HA+VETi9Ht6pEeZodYKJqeVz0rDNVqiueRpnH9ev9zC/OhjJX1vrOHn4pOSsLquvwARUEwK2UHWsQbwYkJCcNWELUO1CYbX25x7jmoMewOsmcd6YkYFuS7yV5Z1Ku1Q/b3zQSX/BBXFmR1Wp199AOkOerQNkDEemXXp4TceXtHDsqmnZCukRWcC8OX7nFvHM1dgz9UiQvmZfHI7VyXbJ15XC2u1XuZ8sui+4f7aLLuDBNokUhOk/zh7s9Brx0c9wLpMeruFACkCK3LPehZRiDMSLm6digyP2RFDfD1U/xWYhMF6QOW9gGJud3BdStFlE7lMO/2UL/zpFhvdN1wSSKyW2LfW1f6AFIe4sy8snrF4cpEkJr589nyJOWMn8eAF41p1lQQ9ERSwlioG3G9H55F1DWsFKNYXiqIvJXJJfFdclcZ6FEmHUmHIELweVQiH+ahqyvcLBYqrtJcUcuRzBIMdi7sOgX7hqRPLUx7fyI3y+j555Mjm+ooSmK8JNVvQrMtpELW5cGZ69JrQ7tNppA/7Yk18zgstTlX8DLOXPXLr6IFNPCtXtsvp3PVBZj8fY0+ODtr6xYKrbvKvLobO9pUDc4iQqk5NfCv8f4uquPMGvOLFt48HRlBQ7ZSIXCZ+6XDNdsizofN+Pd6/MnpZoX8DGzX2ammVpJQN7u+JinzWjBsydaACDU2nDRhei31YzUTQjau7d0DkkmSCTB5E5p4gHT5dufjEP0RSrZaG+gCD+Ep4y7TZynuD1EbEdnlBu/NCREQcb+7QRbIKfvof+/ZcfwFIEhjRnrNetjqjTKUq90wRmiWMs80CSc/POq/kWXYVUYX91by3Nzjjyg3xjygzUz/fRmCRhw/2ylt4K/SsfAUmXE6mTgT1ZWI9OhXfdEj0cZl/MSDHgGijWOJB2RNniPzYo5RMbOrlhSggIu9JORpkNdPQFpr+H0Y44ifmLs7sYxyGNE0VSuQwcFEMr3AiDi3xL1LSfbgL4y2zcfF/s4DhBcgWSJL/+EbbT+H1HXzkpYPZquewxlVRYDpW5Qvqf6HkPI1wY4STutx92gBnITEhHdSgRLEIRqcj2YiPVf+qzKYO1I83AoQnqN/zV+xSq/pCGU70PYyPjCImxgP2MTNPUfNH4EpGlIRglzxbUD7H8NC9KI1YoxKEA1O8uf5HUE7lRVnhVd/zpb4hsDibcQs8ZoiByQBYl/pBAd3SZvh5UzDO57w5ZjXxbdosZTNXxixoD+9ybYOHOXo0LfZgpJE29NtGIcoeqIs1amXM3WJlR8siflaHXZJ0eLKdISvGWtmNmwedWa6chNlabMBLPEm3IOf3gi2HxMVwvn+SaxW99sJ9ulXLgu9H4c+soif3WYv+lC9UL07rz7U0JswCrEZT/Hua5CJ3hNYcFMABC0DR+zACKIf/kArn4pt+NainV7Tz9GrtE28BSUoTfgM/omGxOJq6weSdHOSxyy1F5SLjljs4DB1BL5GP1Di+34HF1PQ96/uLiLThWKxTDWiy0YeTD5cXuaA5CvfHvJ+L0I5R7frRDq0AGHHS4PhxTnKBNPaooDWYjNSkujuCc6FMyBPkpMJWYdCpRVQWikvGMybPhbfbyQm5P6QbWwH2k09kal0V+7buZqYTTAUDYJ5zEuxFa0X3hcJSDQu8V7KRHOfbsnvOXdc/TZCy7duaBBh99iJD5pr1WaTPE8al3n1LmM667NmgeRyBiedbaYxyWJZOAS9sVXRJVwAGmQBft2vZ9KWTO2o7JZbIdGg+EjUipdm4kcsy3wV+04lCg5R0j15LV0kKWs+Ms6K429RcUk8LWW54xvkvtVFiyOK/y1jH6zaNa//wZwTZW/2UneioLwLavvvp7HThEIeQ0RcnhxT4wQTH18VwBCk/pLg32mfRLbfiWs9dkXA3ncofro/gn3//sydiM6oLjFO7v4fWhUu1IU1Kras41wx63GS37tpIthWBWLTvq7nT/O4SN9bNgjWk6hwvG3GH7sODBeS0Vqp0n1PpIo6cl3MBmp5obv1Qz3pj0bjP2IsWLrx/z1ELLsF2pymH8ONFcJhP5y3QcsUdTjiwmT32x0Dd0urUqvOSz37Elk75ngRVPDgUGI0mLWZulfNxLLE/V5uhWuj0eQQ54//XfgGf8lyfcZlPkldHroTVORDwtooL4XT0sJjIpVuDV4xzvkUZgxpNa+A20ax8gL+ehJK1N33rudBKQLN9Ojh3W+ObJ0EoiWZmq2f9HrM/inU3jlgR7iTDvOhPO7EgoVDFuLTTjnOXXiznuo0ARQVcGMkPPI33MdjTAyNCotHKwULiDEKw5PGMAtR2C7sro/4HoDaJG63MB9QijvwjHo8/UtQMvySAu8H7eKdIl2KCrcnA+MuhcYB4bYro7NiN7OCeV7SCrENZAyXdaegdzeTWJyZMhDpeZ1KZd1sBI2xo5gee1KVZH0uQq1lvKFvYOzzV84X5fuPP0kTCGRXGPg5R2IuZainepPWaDwAaLJAw9miWj9eKiYp+8sPEkRrFrZsno7fi11exZBHidHP8j6ANYrQtoXKAYEXzjadBNGGHHjKizzznCbzCDJCdqJD9C7RNo0Khya0i8cDvAJatYC3OxpWYQ7VyQyj3pmQGrEfI9uU8207kJVXN1gyfx75Ru64L/UXiB0dec1eappEsyG8hMYCch2W1Rd67BY+fQcOt7+JDhmEscKc3sPNIcy/5sNIl/PNzDZXHZ7ggHFUT1+qjt24W/7oCkH53ofy3VKRl7XrWGgWWcglxorg+vZ3j+jnSjCS5yoiQ8iSebDg7CEckxfsfaQIAsgmnz0UtROzrtIr98sXF0mM/KbIoJqWomZO/U+hhhcQf2NlCcJvJ7Yri55ONjKycsOOHGPW4X8TQOPl9TldYMPTTWO65E66K+jHggQylOwSgcjMo4YZhQjS8Hm235hrPQmM0X/fdtyCiffqsv/thtKi8zwwYKwye9kymDmJ+0LEiTNPOIkEXA8IqXMoz5292LXWg3UPK7HyRxbb5BdEjrjhKPZNQ2pG4L4su1RMJedx8dj0lfizOU2UKzDxl9vmE2HY7LkYmgYOZQODCNuzkZNfjRE1WR0TTHgXont91e+HlejZxMmeITZFa9G+vJpotZWKjMXd7Xcw3s7flAw9HIdfRkcagT4WAmwEo4SX6bJOHF3deQTjGXOUCHlzweIXYc0KDlDalBKuOat8fFgYTuZhvEtHjln37ikNkT9j0uxzKvsCdvkg3D5hqN9lv4qTFOIdzjT7GESFVXZ+UFU6M/KFp5AgFJzKUbJ+g4K/AnvNABjj8tTXkLTghoW+0rMi6kKQGRD//SbAJD4wabEmvyqYErNF88ZOBBPw4umJRf3zV7314WB9scecrvrinlaXIWDj0SCY/wBQ3+PUKK+bpZVVoPF15u5iEqxTBhqQ/LoBtzgfbUM51dGqU2TXizD9Vx91gRkmxCCc4rDUUNed59bQaOpugr6z1VYyvPGwe8AougCt7hR9UMH4ZlI85z4VseJr/XpRKLW/BZy1oBsNjIczcUKKRZPOTBSEl/8HdPQNuayFdGh7ZN4Q8ZjHdSwLgNZFAm4vcpC02dlfzjgv+E/HYNumm6pX4m3dop2E3CHYRhN7oZQ6CGpIC02Z+VNbUMlVQcQHRCLnU24Gkn+2yaAmZpvBwImEBmaEZV3vNihfV1OotMQ9RhoX33Jnkm2LL+6iED8pwSCt/P0ki80Trk8cqBNUb3Py6lPTqF8Q3biNLoIY5xSqb9pvTbgphlcUFNI22AeNVrJCxF0o7h1ouljY39L4EmzPth3ck9LPadjWqixPoSvyU8NuBqSPA2pttpJUvsnQ7a4GHXbeL0mfAndrfgLj9/pR0uWey/hbOfROouTaaMzpq1U/+hHc9OPlqpYcdrqQyEwEOWeOIzRNHxc/oqMvLwktG5742U2NuG1rFKYUjyYPyloe0/kgFzyWh+PQGN101nvZMFZHbduY1xme+NulJDcUgSqt+Lqfw6cnzen3O/DraPdrXYjhfhxXLvoIsYm0zhRyozWKbhBEQzl9j6ZH5BEEtrvU4i5gE5b0NZtdbatat2vik9WEm5Oefx+IPt27HigFUo/jxACVa0SVjkp5DmTsTsazFg8UF/ACTTnqIpRaLpib2zREAoRalgNjIozV2GNwc4iYffic2iw9Zzb0ummiL0/Gm/GduA3pTq6gvQ7iVYWT/p5ixamL05iire+8pU++MkwryKCyotjt8UZwk3YXSb/luv1rQdARkZuEnGe5Z6KvHK41wOgkC39XRqxDbBfcJ+eI+wV6xY3bkYIZWYo3xZK/2OjRceU/w2WyF0GSbXPoxwo6eOA9zRCPa3FAPsXxjOqzugdbdtQ0PzLmTVmroxsqnbcIyQCM5S6wVXlweB9WKLpB2rUXMSeiLNU6ncCDjGol6pqpmDoRWjRjjUUzRpjyG7ADDCXFUINNa/1ES0V2eO16lSkYXyp5RfuPVyVqt6aApsqU5Iozs4RvPrb5hVk7ty9ETLqdEgRZpEyaMjUZgLa60T6np1Z/6BDBBWF0Z9vWdedGwKOOHVHPZIkjlTZZoQWvwNLu3NclI0CVVMYJe51CFPpONvFTnP0Qko7OM8ySEMVS7ay90fbZkrwA+qOe4shvNeUEWWEGRJl3BNwf3qqXum+GpD+8mI2a8+ehVUYe+KW2cELfCwY9QlLFyyR7rzO6q+BTxAo7BSS8MV53H8LmY7aOnZ5K5Ox/lNuhHlVWlliaMHD5Z/KbmDizzMb152NtyqU8Uj5cFp1Yb4wtCAuj9xmXlfrlf3cUrpA+Fx82pxuhON4kNfGabfZb0Fxmx20CkwsTeON+yGts0ey0exe76nd2Oq/wWw+G0WgnyVyrpQ3bKz6VNXAjAobwwfqul5qDoYQuJd2yeuzoNHQL0x+CT9IgeFta5xUACc8MwbLLL78Wi8YuGOAULs2n5wZs8DashMxi5Vm/BX3zUYNHwN5Spuox7tlsgT7T45U4YF1j7U2iGlrahBWYq5puQ8YVurbp974LSIlNAL7ipGOROgRMh97DoOLMwcLxY+WENDIIFQHBzKT7y1m+C5k72XCq7VFWsDNO9yCvjz17P4tb2GqtUDunFqtwfpPe1yXNp6V9EZxfZ7UyV6BFZBt+WBFgGegFdLXm0OBIn7rnJ6ZzcnSi6S0wwPtq7XDkDwxsKBXUEDnq1Bc4rGaFIpyv6vZoAuj0IERnSwiRV1CoDJUheiql2jf3MILH5CAMvkx89j+wDOoKEekgRbJNN/PXCuCa8VnhNPonI0m11rzNw5vmuh8HEpmpwLM0NzQCcTrIjnrc2s+on6W6cNQsW36ayw9VClzh6BpI0LTafPgtRRretIK89VZmUQ3N3lEAssvH76Q+gKzIdDjH6E5iDSiLxptqfwFtLZY8AYYvo3og/c3IXU1xMNhoxxIRmY1d2f4dDECzgikxp7e4G+/vjBEAsJyVb3Xh2G8OmH0pGKh4QflT4okTrINoSKpEDroMrRcUV3/TIGH8R/lHFGsmaf8vxSa0lSEXiGX3zn1N/V5iusdF8yma0WXRariArKsY/AHJmLnLLB8RJGNcfEZNLB7jkyF9lwpSFCB0hpZfqkcT0kn2aktsmwDdPo/5CNFKJXer0RCbNQYC5WpUeozTjnYjIe3e6/0r0kW2Y+iWXRHYNpw/wdu5BhncN5wQci/pn0KaomTJC8oSpUiuBGiGu19/OPF0vVt+C6B5iym6JlIQYLHNnJlYUpwHippzvgM057D0Wz4YfD+ykNe18PH3V4i5Od74P/IK0/+EiTw/6GdjWnv8EOivdSZzzvBMqBpWJmbw0syff39nCwLC6UaqPWNwcEjpMiRvS6o9FQiswW/1H8qG6/thbIivapzqGZVIxUoJPGU8XIat+CfyYK3ZLMfAo+o+gSzxa55Y9bwpJYpUHQp1GXD+pPlDvTAN4nL5K0aXwu/4uXh+hjXZXV5kY1OS1nUwVrH9HPpLmNn8GcYU95kqlGgZhr4GF3RNw5ro42j2Y/L3C4smOL9Qhf9Iaww65ZGPMbir3s8U1gqfatocYCZrps9MsVoOrHbIH8lZL+NEzy87Yds899XlIceoEw/FJ04UvYVOtzrFe5cNS+YybzITmWeluM9rFULLjaN8eU4Wn3CejLB6MZUOWmqGOyCQj3sotsBCvXM3uv9VGS1jxR5VHGLRtPu8/SIcSkcGU3cLfiokL5ueheO+usZ2NTo/lnVsEUdsd/UYT7Ln9Q1uZrPgwEkvn3zcXAHR2ZwiidbVkZlvOyBinFilT+RQS8vYwR3fbB57jrJqWsJjd+Ad29UoOg6gtiGFKI3eDG/QbRJ8S4UCketObST1lC+UdakWrJu3OITj0Q8OGc4AQJ/hihK/5XPC7TJIwUhy/CmfaWZUzPeD3iCHTMyw3eF8njZqavkGUavvTKSGORxyYSdTtZmIGMSGGyJE8Zd2Zd7TJoRqmp6PaHUnabo+IGAAmZkqQNL/V7iniDemCDJ7GKZ2ailP/gSKtFpvr/q2EWqRYValZSvtRygLWLc0Cxj7NVzT7nqVG8bw0JWNqbEuKeJo7WElUiGFxLcNuzCED0wmBX2axuKf6T0j8xIREx3AUe6cMGdhIBZtsWvNu9CTUQJfU9b0HIAjzCPBcvpwhA8n30jxfLqCEfJbRBxzwG5TR65rEaHL+p3qGUm7CESBhRO5GEkAfyzEPuz3/xtjL+mD/ni0NlEPpV2SMVwIwP8IGkePrhCXktETynZBFm6/Mb+p84bdR0MAbJavnlMspYlq1WXnkWb0WNYdjRC21a1x9gCy+kRkuK7SwYiF89JiDhN7ZLTFP9CCMrrYkjW+lizq/Ps1tJagWz5KAPGpGX9PMvu9hkSMmrf6nVIsCva4Fu7uUYG4Mf08JkDWGkcbHei62ucdmXqFe0t+06p5eO/OMslajr8GnecC0R1Kp64DrNPtmN5btcLP69JNSBhfrZ0xYhykk8d59oRPlMWKFQGIpjRvE5fJxYekJT7X7Cl6zyixncmnlw2j+PXI/K8dI5BSt439Lnga32tPeH/1nF+WT758LNDNJA/k7uMVukFMmzGaIgj4OcVktCIcFzPYzG900B0c6TuEHOCQ++kh0wUffUfqkSzk6sl5Yc3HNTKUAh/KilSR8xx1acnjN8i7jSxeDWVToW8Co3e7pmiy6qXBArNfygpic87CaVFXrBgYVqXlyN61O4P4xjCIbtWgisZqJ4q1CIpHhRjiizl2fzk6Pt3Y+OGYABdP+tn8ec9JaWYLQcnlIEc+zT1V1VU2VTg+riC+4sxTInHOj16TKuAWOg7u9sKQ1tJ2MzaYecTNVLxqHg8LLMzqjUEJFF6Lrh6IlrejfopXV/a3dZOPR/PtQP8o2dJAkNMcEOSZg5hGbViM+lkXUmeuTPjzpFS8oOPs4tRmDFJeh4lJRHcDF8P69D5KHSU64VYY+l7FnbGb4n/6/k8MBm2Aeho7cpvZxjaY3vTE9X1UJ+xzi9/7Z/K8yXQyC+DJva3JxA6eAi41UN8ezzK6ydz3gTb3dRp/0WjFrpjLm5HzLy/NEWZEmfoe24PCqD+s3UfoeAdIJKUApwasdF0+vABJ2AfJ7kTheFPLePrjp4ExseFRyL3hMryvAd670BK6U3H6CHeQV+R2ZwjoJ6iq6qEJcWYTK5jhgbWn912RPw+mnajSFBiTQ0LMh+XCManSTp75nB9AkbmGLr85PSQiS9IRdMQMrNMyYzXf8vmXNDGXRIaSR6RRnxKVUNvd43ThIyWMGAr5j2d5XYdTH5NGg9w+Lc5youqlIzzQ2ahv5a3AU3Z3mKgWOA8wI51oA9FOby015qg3TfMEuEraYPP/4k7J2NgU7OG7I5JqGdSjXr4vzOiPQ6pYm1R1esXpHTbSU9eSYnga6eIVxELjBVTBTjm/xs22u7mk5KJyj2WOwtO6IYpSVn6GD/MTAoKz0kGcr7XRi8Lkcm+TWKKeEIvuaIoKY/77SfSHexWx2SoWdD6JExCYuu7Ofs8+N7IoQSeeQq14UqiwJCxam2Eq4xISX4iNCTUfzRwW5sNOWN3jPgGu12EHJgzmlYbprd2RyKXBvyWS10PrxWB9wUVMqbdnhox9fyDvsVlaauK5hSN/K+2ChD//HHuaXE9JywAIqf70XllhxmEA43T73EhGkJY7cgq982zRo/l+Crhcqx+R5dHYxmyb9eQT4JtNgcj4z1glDFLuJNyelGs/fJMZu4kreu7ZM97LrFyqcjU4jE9KQhaX0V7+1GBeXj3pZ8d0QSlULoL0sqooRlFL25ZiAZpAWzcZ1v4h267uZbgKveEduWYhWyCzcHg44/iJCG9vXO8vdbREzIE06tguUUQ8HmEOvarE32T0dOdSixeBZp0VrN3RJRpqVAGwJUZEYDGIo8t/dgp6Y5+WqbO1pSXEFW5cYll4m7UkIM2znwKAEw3xapravS7m41h/8j5++HVPAQuMHLt/cemGWDo3FUbL2LED/NODfwSHmXAyAk+IuOKCBZF3W1SFM00ghuYTF2Hdf6+uYoxJJzcjpNM4bJFhKXnc83VgQiloRjPbOQwHd9oADDfI0cqKJIh5EBlmo+Zf8yYC7ovvyv2SmVRGi2H/bf+wP3sSXrtL8R4qHeA7f1MeR5F+9IEqqxhdE99dtjVWBX6b/5j0/clMGDtxlvhk1rE7EN2emYmUg2PEFWBZYTkuNnuw9aqLdDcLvwm0PBvxMUkoTnIF0fIAjvCy9vtRQUefIF3N4YzvAwzrf1aC9BBusGmA5QdlUyglGXEpxeNmyGyIe1zt7T3TF/EX4d4rBdmChdoQtYskt0+QMwa2tConILcwVPcvnvwGoQdtpFA3CPEykQqHwizwsuDUa819fg8gc4P8xjxnyF1E/cvUq6249ewmEbkTnP0uO7IEuGH9lvXz5/VhiT+XKtDJNcewXOFKNIKfhVnE45PtFBmZzveT5fRnigdzkFMTv+1NL0G35ox4lSJ3vVoe9eZfs5Df6AKuTemJbAHZavSP5y8Ku9x6hJm1jxJGU68jSINm/y8UeeLYrmCpXak8O8oGyoUVTkwC6x8R5UXC/WuwEDENP5QOENAgM+d8FPMz/IvBKuNtq4e2DjyRm8NsivfAc58Q7iFVCL8ECG11hezPBgEPK2mwTIGIfVvUwm/VAMrC5HorKrcE0Mgy8/d2Hl5vx2ub3MduT93fA37Jr8H/wFvAFQGBxbQjxhKl8YOl44e6teUON2LqjonltsINiCXuTVMFeThDlkW0bdJwAbKX6BSpMKb4CpxbvMfKceWNS5tM1/Uri3P1P/r/R9DjPTVWjd9L0Bo9lnzYzmgQly2/heZjvrEU+G7/fgCsiWi/j7o/FbaECN+C5gCTG0No6DbX/wyEi0tFE6IRfk+FMW26cB3x0znCayzLtbJGbCp2U/qyHKGIjuwyDyoLeF2npTmeOOVv/CHgzE6//edPTj6VpsxZWe4lomFFksi2e785O8koOr5Jd285bZwFKA6kML6S3ar/Ay4DXdvdvoTwTuXPhLGSd6KsDUwHjZEeO8Q4bICdiSXcOBww84cjEk+EmPRe2NDvc1xlZac+TmCadjoMRmmsMp26lLgyD/wpgRBtqIzHXdvDMLaOU2sBTGA/YhrBtW/+DYWggekgQPVN+V9BhKuSLqBX/rLtXt/7cNsaIax64CtVdG+7JVkkRX56XXGgqK+O3hp1SAgD10pK/WKt3NllIiJQrhqx5Xqf9oaTybScPwRqTerfkBMQgqz6LIf2bhl+Rkagtc/+w3cUzNpLMGNqqI0TXfct2H216mLvTApgsDV/tLkYRXNK2poJkR9OmjdIU+1I5GFfC90CMcGu8yNUHLyaeBRgMO9ricpZeHuZOwMGv/0MmieRypeCF0S+CqKxqlpWVnNEYG3360Z/YDJ6UjCiTk/pwubllUnO26Sy8/GFjIwwnf5som6Zpi9m2ExpPXtP5vK+eOEEhapLsHD5xiZ+ZGwefcnaQSbTV7QIzWYlj1Q0G1VfVRz7JNKxaGmey8SmXCM9SNg/mOieWX/fC21S3bkjWGjoYAf5I68xEJuLXE7Z6IXuRhlHpss7saStB9TFGBeUMU6S7oQNT9zrJYqMcykCqH7mjt5rtL7VIBmKTRg10NY1Kivxkogg7NNRqQeQcMamhbeoGHFN0wDXzz+AXvkvp5jdOQPM4M9lW7vLZrknSLJfm1/iAe3BaKOK+ULTuB+ZgMbsej9eVqtiL+a5TjUEZJA+KFEcQZUVRJvt1cyR4/APoKK3K3O5MMajXu7Oa0S+00ahXOPGRTDgBoDqlvhtLsPpmvianY8RJVC2B+V26ewOBmvCi66YwSuUvvPZ8xqHyspRONZNLET3gA5DAZCkRR5Sja1+2Ox5HGvTaW23r3F7wVQ/sBks/s1s9AU2fz18Kne/fGmtzeq3pDyI1CDZL2jkKlDg+iAXvITDp3EqkM8b2IcIqwOsnDQMYmsr+ED87sn5jZ8F0eoaImWcOph4rlOT3XAf7Zit633FnFG2/Hl9/PAwkuhx8S5IDDmEyD7+YVp/0gUgDVb5Ze99rtEgD8R7asgvbncBdZZxufP6inARhIP9QeLT8ud48/7qShm4Im8ZDIcWKZOOgj+XpyhP5Q8/fS7lP0tyPhP2bM/zNuNVSxw8Aepst7+phniyTH8G4cMGwohcd+BTTRZuORgNoA2NxK5fA9c+oKP4jo3HNoZq5Ez/jXKH+49h7X590b26AD8IQwIbYwyfeSnpU4k+83rGxLmGPsd8Pbc/yWeSxtO+IfUCreLC55HxZrXrTIEiEiZYR3dPN5LNTYNpG/YK1rZ6Q9BBaxvem++B1prqruId0uU0UR9i4qvI7BsWHwFsEy7SF3fyo5cJH+xUmmW+5op7iY5//2Yn+1QVz3P2MyMwLw4ReUITt7a3LnmZi9/CN8+xYwW7gBC/OOR4Yd07IEtqKZ5zuoHKHUdclRqaUpZI3/emKTQ0qAe+qH/bbLzqXi1pPyXPJGXKGJOoaQuKo+hFHjQZXjKJ5qqJYnQzibxAeBSGXT2rlCcLlu1gHpXxtBs2cVWSZ2FMBLUcL69ELLtLI3zg0JCk2FQqwKreDB/pONr9AqJ8zOVJbPZqiqMBVcx5h8zigSyro6u6+0Lko3yTq7VEVmqhOuYJuTVq/qZiIRXpvQ/MfcVz9sVNTnrzuSAsDGpe0cY9XtOZkcUmKDLSK6v5E/WI82/dU1cxbfEIPsLEnZekM0X3OyNGR0lMPfzLArfTub15ge07wy+8ELcQyWw8cwv4QybP4Rds3cZXrppJcW/3gTHU9Rn7iOJ6y1DEDKYihXjmVQQD0erwSq7sFXCufv5rRBdRvqY3KwjH1OGU0s3c4gCEBzuiAoQ5Mvi5eLlLiAu3Wj4hFEBweTPeF2mdVgqr7vN3PCkqW4wpYztTf/N/e/iFFWK6Tskckm8k7F7/JGAoItQ1npMiFaWYRZZmAcmVMnfrKKLc8/j6Z2HPM0t5boUQMxoD7J3VgiebiV5WgTpI9MzSZpHkzerUi5GglliQ6Naj9FFj6kuI1l35ipSyPFcic/cBTHrNqcSF6VWrxpO36pJ1LVm3StdWLLsoUOOFDqC/M2t+wGGaCoRzPTdj4GfFO5B/tIPpalnBDNkjJRsyUhiMrUEWehT6zbazL6Qu0kc4waW910nMGvgXULyXrQFTwhOQ2v6tA4DdE5i61IwtiZ+iFOeAtKMCEhngt9t6yo5xRuVp+rG7xB+6von1wyd97GPva5IPlwbjfWrYe8UQ3Q2UJ4AlxQZkUfqgmxxXjsnUVNAhggdxmWqiLtZ7WBtu6pzM8bCOC71VxP/9AQ8/KGrvoYlmuJoxNVEVsnjbBCRlEJJWdz3dps2Og94wx7YY2x4WXEL0j9lqjZCRypS9dNWShVztjAXx13q1hRyUsB5yCWeVxbrXdhve6Wmm/R1y7gf3cT8Rj0H3xz+keB+x72i0y/SptymoIts07LeW597rm21RcArZBmrCh6xgX0wT/Cn4bMvYHx6Bkvfjjp5dmXZm62jOP0Bt1XG3Zfj5H35ry4/EW5Q74QIiYikepGaxq/7u+Z/83nRgsXzo+sgZNP6lHMF2Toj6Odo1XNSjlC0KP7hHlzs8qtOnDLGqI9nW8xTowLZDu0SPnoa1NPn4Jir1SF+rOoM4/lbRwsJufd45dkuU5VZWptO06paPE5WWvkEOV7/EOWnnJjaag9k+IHAmMQND7V6SbNv+iAInuQmcn/h81c8/4gHdCw+8ktZ+o7vnsOo62RJ9BU776DDRcCQfs/8MvV1zcYlW7kfQTLOf01xo0JZ73qufjDUQLjSw+gEkIuevwhRqdxnsKXS/VHZh6Wz2imqvXnFqx7zun5a/HiKktzkcLL7Ss51SNAPDmqLc/1g8z6dJSWhztAkQgcE9rnp1Vmja+C9bFPiZ2AYHaAmYZSHR/MQgE2F0JMbTblqTxWMP5xCBtbvHXxyB7fl7iH4QGnoe3gNrE5tTTVl8omp+uK/eFcPPtLIaWnYaFS2y/QGlZKwNF3rxpq1j3NVv8ZfTjILStirS4Cvfv8bh8YUb8tMXRvcsdx8Tvod1k7P0ZQWVIOejq7u67VJ17tXqEPTfphzRarsPyFh+D2ev13NJc6NrRNpzf61yPx9/fhqFUgQgaTjmIVwuI9POkiLV5JC5MQlnk5i2RZgBrHli9gJewhRleUXcgjNPxJAuXXDvvqrL3RRxucdGPno2HJ3fTa/fFEDHvKGVbrBCyXs+7mk+pL4I0rp4dDYEIo4qnSMdUaibypBpadT3IlSSMtxFhn7x3zdUkGkpDEBAZJgoy6JQsJNz0LROm7QUi3bPSxGXbVy3xaypU9YRGo3F9oAcdZoJA9k0EWigzndxGsTXSEjrn9mB4IdaoBv6vcihyHMfAG827+Ad+GveZdQ4PfVL4Y5kur8KUFp4pe/ev1tYa/R+68eqSF8iwXArQoHhGEq8DqkOWub60mpCeQ1JEceZZfhkdqyq71qnuXkGPCyUFN9Ft6Mq9ZYbLPgBy71QgfI64VWWSzrmNe0rXO+wa6pEa5yhwmDRAzSjuMVPJC+2q4b1TYdvJDJV2Bc+pQStVeaw18iXmq0l7Ayr6tJkY3qh7EWX0Zd96gCQpuMiWgUN5aWwTxJrfrjGGwxx4dVIzZY5f+O34Gc61ZOjWr2ANWNvhLnXqF6KJ9qCnEEp6ZfUI21Y4s1Vhn2nv50acRt3oE0q7ValCO6kfxoXsX8G37mykO5FSNKzeafdjotsDyofxiToS/6Xoa5KW7vYuAvXquAzC4GtMvkvCDdmgCTYf54PxQ/aDlNti6x0Vmb/B6tYuhK6aIpi0UQp64MRPcdubw6Fr2Pc4rVaLDTRCQUx5zbO4svjr/3BAQNlL4aKKhQzA/Jv/cabgs1osk4Q+s9k3pIL8EY2urGn2P1Hd0nhLtvWgglY4/FrmKckXpUoZOy7zCkzppQGeD67siojw4TRr+xt2ybX3knndI2SKNIsZBjXOfFTIuLY2VPeVOrCmTMFMN8pMsEPY3K/d5FJj+UMmZtWHlrA6z1SJsoM9mZTTBa35xrPeypmeKMhqE9p4G4vP0JVfE/ca9RQxpBO5ew+vS65RbRzQRMQH3SuNck7LfkWUWLjZVZIfPP69AE1o0E3r1Qx9/QP5EBX8JdCAaW+MHQislN1xIR/2BsVBjNtrqq6SLZRBJr15mxqUGIVxCHTcAbV1YNprhCglocFdHP6C/hhi0LIOXnjmDbmg9IXJ8zFMWENyAjk1GaRivSjHnIVhBw4H+/IkEYDPyL+PdREQ3q3slq8562SRv4uGlgYd4NFfGCnWF55NwVcYfTUQLxnLzFdX7Hsb4URT9vdtIrV6tRTx14Co1XlgpC8oMc/XPtWvD2AdFXEgFq+NHvOsUWKeh865ZIWqGxIaI1Wq2WoJe7Atrf2sMIxqq+AIqvA/ltL91AK+bHL1eSbTr9WCMiWQpmXhBahSMQ8WNQahfgSWOghCXNKaX1cGdiu4YwBmfsFS9l/tS2DdPC9IyIbJkhCqHglm10LXlkhdZE0yoM+y9eiQzgOG+d2tCocEd6a0ztIK3VUCD/g8fQeL7Wd0iAVSn6y7pQqtrLRP03j/utO371BYnOTi28vkhbpeOFLjTe/cNZZJ/NKe14uBhG676e5PnYSMFP3F65HLiJQaxu/TmFXj2qUraXylSIA1IgJD1UD8AL6WlUCn7npjjZWNnl7OxbxmbbwELsqsg5g+DcDCsX3s8OhtOjUcrZlQV3Qe/2wHapYJEbpJzKklSKctHEWA9R67y78vtvM80BXGKJTB6+gTNFB2P/sfwhbOtR5k07byHnrxAJjywec1BwGfNHQ+5y63S6boW1HKOH76ccmdYCu4+N9CUsaKoCFbZm4lq6NUJD/7SeYBUFjKc3jGem/F5zcy5HV7hH9VrWt3JcT2bTVPog3+DSLBs62hTezE98IMvebkriuo0qLuygPCOW1KS4+dYiDLQhJ/G2G1gPzArBxsUbBRU+gs6tXe7WRI3P6uSJnD32B55pIKBe02IMU3Tfd3kbLgPiaEXqTsa80w4R1RQQPdrOuVAdeqy5wlYmTzq75h2N3a7B1j77APSrc8/50P/wKyvRIJtMMdcDFZ5zYi8oVHs9ztoEAIf7lWflqlFMKA3BteiKSaEcU2Wkplax0UkXwQsu8vhLM2wgEQL8U6fxQj1Byp4AAyY6ouBGCoyoRdiP3QY7eWh4mFMzYI0VUnvT6GU+2mbJ91duuMr4qDdMn4G1SKgxjgxJP7KOB/6KNb0nM7IdyQy//+JRj+olsCdvc+0gtYh8Yd/fF0L2+njIDwtSZs6Is26GFQpMxNzUMOQJOtSAb0pm8HE7zU3Z8qzb77Zz9vPXaQ12wzP1of0EkiXM+MaoIK6JfzUsLfrm4CnNL1/VWFEP2mm6CQb7uHFxn5rHt8hUMM9o0TEQvzQdfUifuT8/noykkyiJF4oIrMnicMq/AbjZHl1uUhGpdoR50AMYSg+x89AwcwU/mGR8B7YZqLV6QgNh9zJSpFWWABp8qhCgRcSuwdoL+EeFdIeAJsGOZeSHb3PDWViMe4arYzfcrX2QJWWADJiRGin2rIHNbnUtsGED+keKKKJYCr8qbh4qd7XuJVT/+tCJU434jnf6t0otRBp52BcRn7STfBszgbMFnLQus4x4OFMYrrnwHFdQxuBlqPS2S/A9Wu6Sf6g1aIGsWcfaNqbvoQLidaSFkRFbwcGDDLQYa6zNcMlDMgalSSyeOnMIhRjmfNjkgPmp2dZU3YWr5qN47jhXFVdQs2HR4BNHmKrhzRREUb636TASYTJGGpl/M1ySguZGR4Hv4LC0XsJyiGaozgeDx+lAl3M+TkUFr3IYyV0A3HC0xjoFJH06RLk34WKV+LCEfebolMhn/SpBQEFLKP2nrzsIgZylndLg5FyO0xMOcrzObeYyTH4pW6xpeUkWa/hWz2GNF9zCtHYjfrKpQa8wKxnvPQQh6UKBe7edSZPSmbnozL8FzkHrRvMlJC5dOaLgIoiGhgRt3f/lN14fxLFqBiYpapAsFljsTXRQkFyNeCTKMfQzGzltPzeQ5lZ+TtiiUGeK5t5sMJJ0FWwm5b0fuzWLCEfshIuaLvJxRX98473hy51uei2fBJ2qtUn7EywbQ3UraC8Q/Ss8daP8jap4fbaPA6tXNwbew0jhAo39uAtZFSEUVcOOpM6ka2QqJs66h50LhRsaNwMMl/1S9Y5K2WbhJUV9ALd1teHhPVPMpZ0pV6pdTTFWmpjEXlIHNO/Ay65r5j+lYkrAaQaYJNxzlrgQjQxYMaJq8oEg3Q3TH3sqnCAoaF0r+EKqGpWpRFtccXZis8IIJQ2iWMswQm6P54Oqv7m0gYYonad2ehTUearSSrHycgD6cQF/+c//UYeHOexrvCPRWNwisl1mVpYf7Tuq/Q9wVonQWUoBCXX0DPYtKCgrTVv2Dgn3Z7AfYALfRAihBfMf+5RmyleEw1o4Xra+pVs+MJgHCjOITyPTn00+KUrqXBNbThiLQ9tVCiVgDqdAK89EFhJJHp1CkByExxhEGGYcFjWb+gnVSZXOJSt02JiKDy2lgcyFl3AryH2239N19s1EqtNxLqMcnED6JQg1+zIT7HS01m1+s/UMV71Fy1ldRBRRGgD4bXWIPd77ZipTLU38gbICTsCVZ9pgiK2W1pugSq3xqykgGRKWb8KRiQqIW6S2QB9hQNG+TDcq9UX08ZAdK3Bds4ukY/3GriDTUKP53z/Bk6WIDuQx7SVHRmxppzTq/aVyh54u99tpaWk0Y3HW30Nzdef6gZ4gLHRd64U3o18qzWRdi/Jer2Xt22/37m4YoRSwKo8Lw1eGF0i+WHvnrbXJgMWg5MRWxo/5pDeXUaY28Pn94UZB92OlLFEE9UdUsAeknOkFePwB9SEZY1z5mFes/61vF2+AkJxKQ7ZR2l5rmdr/n+zPmWesVvocVWmg0vD1IycsUSOz7sfrsujbP5cuxcTxcmTrnJYz8uhSL71AbO7INmGqzwfi3/qkkG2pEcCm2VjE0bUU1ILJgpm66i3k19aLErajclNKYu67RuKQgmVkfosvzY7JCf6BAWhxr53+aaq8rIelDgUbk/hwuGi/CdbG0zyj1OX9RhBjPeQthb74Hgooyq5aK/EQV5fC7WhNw8z5SSBOacCy8HKQD/WKOYpfI5Myh7CDttf6OkxYc2VIO4SVMm8le+s3noV5/vlw03qTNnUW/9hF9ZUfAbxe9Tn/Duy/lpJ4rpNl0FrUqTxHsY/BSIJMSladWdVUYQjADp9iDJzKXJDWfwXgPezqtaavueL5Hlx5H3UBYj1lU4zHUue7hDnjCYZd21p3xpYuOg4quuubQGPWfCKkbOrI070B4TFzHpkf8Ekz+tMt6Kk6WKr7lLm4m9WS7A39R81GPLiTz7csoVboWxmqcs1IfKW1NMUfs1+vnEEb+0kgMkIb4XM7vv16qDGKSCCvje3r21yt0BCkBB3FdS8ZdKqyRU24Ih0jVOLCDcDv1p/m5yDOOHRxAFzqzx/ghjkwJJ1A/2jqVk1Wv2A5zE2kHi47+gxgahwpAAkucS6fbC4O9zisEKDTHARUnhWNBbtvxLhXFuFHsSMy+ev6o0ua/DFdAvidXm9euldX5pe10nIzQPGIW2tIXRlYgTxTehN39MouNPvSQsPd91mmbozbko+EBVnuq/2XHSJ3TxMMJ7Whj1X2uH+9zqyziRjT6/Lv2v1bZzektj6Epf9PHic8EBleRfw3JyCm2S3FhLa/j+SxROxm+zyX2/mfaOVIR8+RBiFF4TWEE7tTv7iHDO1mWDcfqN+3ZKadpgq3f8LTE1EMuVDkPz9AcFRBdi6kBFo6qrhmZ192LYeNdoj2wZM1p2KY5ke0vvM1VugNqfKehVuWQnuicHMDVM+NmJZb38tAaRoel0bDgG/rI/TVq40EdknJuNfvK8LLUSvfemXCiWX79NCTjr4clr82WyYcm4HAyBnD4n5Oppzi8Bs7pqGYoOAdiKCBHwJbdb5za5NN54Q+ZVdGGPLvsQ7WAOQ8bJDRiY1A8LND5PnyIgGzkq7ATvH+aopIBnSpv3xOeBan//j666bPzaDA6k07OU3SzfNgRWbGDGlieJvP9XqE4A6OT6w0iElk2Kq8q45pDwCYofObqL/lR0WhRy46dLiAIllP6Je/Ak0wgsqRVTBDOadcwp8vSjuHuEvo3jOPgfZ/PMF3r4z9rb/riYdIXhSOPvaIifK2roZtuNF+pqPfh3QFXO35DDfndOaHa451Llzcbn7uA29gAlFjEvMCjgJbWVlDP7b/fXkk7anRiggpugHAr0AaXGrNEpjaJIfSLb27LGgEQNsJT961YAQBfw/JgGKFTJ9533v7NwvFED1rgaaVMnE5xlzqprdtm4/642UjA54CbrgN8zqEerwjqbMR8j+LHt5kr/monc8/q/ODyaRL9Y4iIMW+wbWUkOnC+50Fb8im0j6kIs5IRJrqkyUSVkkAaznc5y37NYEVnmgoT26cDaIxwniXl4tabzNV9ASm+fnPxRthcJHGbhHMJOrN2IqKG2lcJTzUKq0/KLATWICuKmlRYuxWsAO+TYdSNufXYe+Prkp8ubgI8DoM82KYGHVPkTtaoXzOT3ywxK/P4+Cyx7xeHFON2LxRxydmVvAlYBoMFhxmUIGJQhAcq55jGi5NaTt1gzEBaBl0ZUVz+gtiaRar5NklbsrMleISb2GSp5KcpOX+SWUTuCe36yAogshfpioIDUW/H/3qYQ4dLp3CAUMPRQ72/MoDLgzThXPH6mB6UsS+T84By3I6tyuaZkK0jV2vDsO0AjF5fZP1BKnKil7Q7TFEV5/ek/5BWIZvGBA/KSEwHxEYUkaPTGFboZu66IobirbMeBZt4jTNRIDd+ktSKVVWnRV0LPyIH2eI3QAWnIALx3r7fcm9TbmvlcDUjeq5Kst1sWHqpBBZwz+eqP9lMRe+Rl4JkkPOs6YeGrNaZLw6wNzn61vLgORYM0P3sfYJ1RR3jbVoFkX+esuWTnCwTfGCWpDeOln4eM469MaBY0YiNopXCQHH21dvTIzTMO7YRS6ABrn0et1oXASYexbT082d4pvusueSD+znjh069TjfZx+ZF2ebrzpO7GxC+ZDPRqMM46YKemcw5zsYoYq2VzGgCfHivfNrD2HGMxRy8Eet2nTnTr9W3a9cceRG6gmkM+OAlgkZUKLNhqcQ0lWBvtTpe3wXzkwg8IQEKSymAkGWl1OFCbruZwcnG2b52sq0lmetuc5M4+8VvonkzsZLTaRCukL+irVyBczITfUUC8n58NkpkufoipuRs+Bpjm0n20zWUK7+U3Nptd/hd6PlnnHXMarUAZiEIJLEOIFp+o8jGqCNrnxEOEILPHZ15zHvVM17s43Kqob67NEQ1nDDXM9GHJttti4KrYxLAXvejNJEZKKSOPyZrLw5YdI4tjtCyzbWBfPQBkmQDERYsWOcZAe/0oi6j+wlP9iBIuPhGMMvbrOOnSgkMTrSeGL1MtovMKBCdZbnZpslaINsr0J4QKW6SJ46lbrNHZC/3W0jIP4I4Wr0awLoFpQstxxwDICrINSWZT9NzaUfPLQX4yZKjowhiPz4A1rVQYMPHz7uj8qn13kGW8SLd+xmclXTQ3XjvDBRi/RbhMEC3lUDcm7iLOADDTzzEHu8IDMJX4B3NWKTDyW0P5fXPRG/cOX2AV8krhQCQsc3ndrSFDYA5YWi7conM8xpnyXZZ6sGsAgECqs6HWkKnpvGTMyAvqaDQI9pqlV2eQVcxXm+3o+5eRayGagZyGDobJuZ7fiSk8xNgpDM7PVrvLf7prE9Vo/aW3lz5+FHo0wGc8jOTE//3MnQYNjfZ1hAbzqPlbz7CGfUoSzZXhfWXCRfXZDRVX8j8xO+fcWH1ZCJ5nrocpA9HFzeEqGOdaS+M7/ONy5B1VHFWMUj2boMrMOdd/cIU8cLH6WWVBshG8LZDvdDUpm6JgBRvGtThePd253BeAoX2QQGWfPEem0zLp0QrRb06WISPvZ3Tcpu4NKtQRnY92tRyymkqDMk3mGuXBt6TTqFpAvW/WVH9rMvhFdSSiRJKb9IWzv4xVuriYYpdAj42vw1LmKugN423SsT3AViDc/tHlJEGyM6A5AZuTXD0furnY+g4h2w4rYBjuR6htPfjaI++58tmRrNIp8T0VzLdrV6YF9Issasnh/wR74JSphCpe7HJ/lZ9rjJN/uZ7iH0FOHP1drT1z/xNTmWwWm4f/PTtsqov+E6TGOa9XXMVfoSqsciyy4/V2mvqrPLkvWVEe2JaG86FA7Xu4I7FzRq73rPERh8k9uWkCgzXLfLJiqyouQQGZFLCtg9Z/zVmiY3m5P0LYGD5FVLeKG8RvI8Z8cC5d1iReHlp3UyNGn57yZxr6cai5QycJjSOJ16Z1qk59dKRVR9B33o3QXIu8XGhZZVLUh+PZ8+WMroELsGNMSJfbe2NgNAZqftBPtGdYP6qnIJ4jCx8hhmb7Ye0zSgYzqwBFclkhhsRDL/qQYi/ZRDoPWMIwH2pD98kuL1rH28f2jJRu663ElZTAhyfNvzp8qSWnzR8sCXAjfz5RActce2yISoG1t5BRCTcgcNj55+1hPubT4KuW17HyuXcCn5GrgF1wJVkhtVw76fLCiPI/NtEiNfjpWQ0+FDeM1L7/ZrgoisitAP7YikZUpCKyNMqx5pwt5QEaMpyf0kHVznvdtobsO8dhczPzE8l80VcIUFMHCXGBYD5JHEL1g2jb7+fM/JazwSifANP8Mms9tLmscKSbe+aZcXI8PlJ4wZnlYD+7ncun7bZBuWmsE825ARwszLCNgNZOhTcbvHbfYszkefDEI2w2ZZ/JmsoKX+p6/KGv53nJTubcUA89jWdpHMOt2gHT44Rtpd1/IlJVK5fVmZPSLMYZBQHteC0DK8+tcdCOkrO8O3FFmQKRlwt+jZuhbsZlHLoTva+tFeWazTJWISabYyVFln2c4AIcx0VCkbqc9oFhQViv9RmDj2p6Av35Ml34/3gKoVaZuXxVTDvdR6iLKR+hQiau2puDTQwrUheT6r4VFMfcd4FOpA8NsvCet6e9HlOM+fsFwUQxPkozHGMcZAXoCr0URw3Lwb+XCeD0yRqRLFbOP1RMyttWrO3f9ZvCZ0K98qvz3ojK5dsbfyeSw1CFFf5cJF3kVs9sOw9hS4hkGRpMorFYDaWi1n6jJYOpXz5G0BAHM6Ka4GXEvEZJpOEi9lUbjHpov1JZuCrWZaIXs6zPW4pTN/6Utio2b4y3BZApZwGu8/VRU3AI9HAoAXfd11vRSaYKXumggRkFSnbh/6t6N0UhJu+0jlOgBaLkKrNXQIABUX8ZIACwCLpjmPesmvyTttHUGSrMsqrSz3/V34NoQJ6SCNLA3w3SlyehtcCW0wpolqJ62062zse23a3UYM/iiwtMCAYMCeG9QIxWaLKYdVTBWRooWBrCsQv+ijsh+r9P3fs8FYkb35gP02BdhaBuSblVJP1cb+o3iZeU81xi9DE6ZUHYKAqitNZX6QQEjbRRAYpmKMod/zsKWeShbR/YUIIkDvYK64svw34AetMbmj9vehUdI6czQloKA+B6FDBQxj6HJmNvE4wlH1ti+3j0WG/0QHsYpEAsOOV4G4GxASseLicoFZTwiuEs4nGOk1EolrXJn/Late4pgC7a49pUd5fTXjllm7u8UhS+34GCc59WLwAa5hoP7xutv1t60rtMp3jcbHeQLnOxAbbUW0bJzUJDqQ5Or2fLJmUF96x7Qhzch+It0cuSVjbwi7LvIGDRujVrkh+/fE2eyeG7/VFLhbEA02c/SIZ94sn4BGzeeacpUQyfPwX+uisvTXwYwqijPVyYJfDfTNlwXHRedLleoer4FNWuo99GNLcC4/GZO3yr14zNp0hD1nhmsbYUNzHHaTIH7divXEGf9IFPDQjMpKDhuxiI9C2HRSh0qC9KQ1EGgV0K81vxgpz7Uno7DtnjzKaqJc5dPoaT56h9DcAxKf9qUPXkFwxJ81UsDAfKuOvXeDGPBszjZgzvaeuUmYWSRAtSaMilqctvwTAiuNYfya3TExP7Z+TSaUL1RsfGCuoBjAa7cD4xnhbq9VNhj3I1NGPZ878Nf2qkJ4TNIbMzeDHqc/9yxogo867dxU5qlUJ5RyaltGXZPEdOvKkMbRceYiKpW7vFDZuHadVWqHm6DPN0ptsdXjgm5XM8vzf/aHTdkH1O73CGlW2a9IZ7kSGLsUhy2i6hRkWYFqHQ+LE1w9fXWzMrEcJIZ9e+QjWxvWzNYSsPk43lb08VtMDRLeAKe8zeyyGX5spluBLI0A7a6buDiT+4HHdzzBuUFCYfx9as3zM5+z6dX2VHkckeaRXucxB9nfPcpo+lV7MnnFXgSpehO+8k5av9wuXZbGMj7uBZR3MkN0H3uyqGC/HyCXKLp5B9HbLosQO8559VCFw/1B8Ex12XIFPmqC3Qycz1762hsdbBxKFt/B5IwIGwHN7kBUHt+M58eA34fNxchDzzKTe12NfVIvjDFZlAdDkcqltI/xxJMzaH3INgsbfpSfua/ipxF47FfpWCyvW6RW7iIgXHl+dng5vVb4BvSLLIfiegVeZre6B3mvAugZHVi56faqJgizXTMAlIs3av5aRfrhH9IHuP4xWGL4xYx36u8vQogWam/RAci2C3niTyPc52h8fXJCeiqo3ogZAlVbu/8Ixl6XEoN1cy7lm4vJGDsZ/kaASZXcWeSJARJXduZecmzzbeDmWGDyK7oZKuxEkjPnMPK27P5JPRkcUXjesqD9gvHkLHlq610I/Na8AFWvk3QBqIQTo37Z4ixw0DrCpGt+22VoXTu6Pf9/wsE03uDrOl5thG3HAyC8sY+Y/JbXSGiHsqeSNschkBmegk8iJ/ctgnyo3fr1tLGTMw04lOb18QRuWoLDVZfUU9bjD5fDj4azXMCTbNAIfZb9Trj4IWATTpkko3B2eTgRb04pzSeTtMAQgGG0PQZsQI2+EV0YNWEs2Dy9HS8Q4pJFLnDjO617GPdREa6s7dHTwbwEGhfSxa+GYY+SH0UAaQMFnmlONMvR3R/UXJh4eec7tA0cIwgpxHrl+TUwUWyqCTwv+Tnh1N0Ya6U7A1dUe4+aJ/jyxeH/wMb8LCfLs/vy2RzyzDewJqW2DweL7qXQu9FnMk2xyuG8R6DRJq9We2295xg5JtvuSo5SW4yMGDP/uEOaQDmi6bORu8P7j8CUuBnLt6RFEpyjKm1WVYJTzMfgH9BlUghVwHLrFxUqiJ4u0SEAWFy3Q0GiXwy1sExzKHHMyRWHVbMVqdWQvnOj2jXK+YYf8j+Kd7DK25HI0r5oxW9S8eiUOtFvKK57DODP3btud7TfNj6mQRUisder5vLwLUGYciOOgCahZLdRwP1XgJ0+hn/N46nHDD1y5JI87DvO/VEB1a6G9APDKdDa3gptswDvEXhMhrRvrFj66+uv6w34A9WtkPFQk0HecXqjeAzR4S4PRuzGxrr8hDZQLb0Q46YV7aV0S+dBAX01blyFj0QjEbewK21dinDgqRDkHKKynvrBqDIfSjttcALMIWq1GcTJjzhaQrXjHCrZWoEMDbj2doUe7FjUjAKBd5WDPDppoUmTAiapbMxwULfIEkUUXrGtxN6/6/pXav+zNYs/x2U4F24xvzeNdaKuOHxO9VlQr7lse3QldxEVbGXy3qzg8ZhfdyVtxfBqCGxRk/I5FPnGH6Aeahfc0SWUhOA4EI+IO/Mr6y27NGctl2bxII9b4Na8hPOVo7o2dtpBj7llSPUSh6GzW63V3lbjdLhOlKzTB6v1AUdvlw8FYTPt8ljxzYAqTtl44ElNwdgl4VGagWUG0x6Wy1y+MLs+S+/60sh9ZWtKBRHFhWD1Hxx6yIKjcgiCYPCktNqmmfXU9AtyJiO2AITFfX3FAFgsBkzlDV1vtDvtCpHVbnEdLOrMMF0ajKD5OJwJ5vNqElUBmwupp7yKKwK/6zL8VZrpD2zmmNYxT+1iEkqA/QcWiJjUPLjgFcj/UDF6bdtBZUkaV2ZHLbAp6ycLLA1tg37sMJFescBW4xJkpke0Vu2LhPA7+wv03uxIw5nuc8/ZgiERlK3bVmljaa0Oqt0qxiXzsmt5sfNvGxi+Xn2rFiHCQweSS+x3dA0kd/57JFaw/Vgw2UaqlQVN/NgcwU4MxfQm9RQ7ZsAZFSqqtrQHaIpbenOvl5bE+A5zYU4qwGgCnIML+AU0GiBTK+QQGuhTBlYZWjOJSFvai/1ztBS6tUdS5tGElIiW/yaQn3eHxvlrn4gtSIka4PERQn5BQ3sfG/5DsedBSOjoMsLj2HC6ftsEje3eoMjPhiIhO2C2Be5neb6FarvsdHi417LevVV7v0EDgaXVlvZIdIUcfZGZDMGoci3PbAKjntDQt8QLInKVfgmHYMxoV+uRubrLIdB2y6KFC9CWz4sl2LTuN43SUAfcnXBXbXSz1OHBQMrUR2ZQORVgsk7GLm4oSwdDzBEDdpjeHRaMUQhQWKz40Fzkp0SNsQHTQ8D0TDxMmXePPSGw47vzV2/C7Xnm2UzhoBMCiBZ9qgIobeQvNdhq+K6qazDFPcqa0mY+Pt2sonS0MedpWvk5Y3l/WDQ/BEIfLRonCJpwCBPPT5FgRjdwl16T4NlWYHgWjNkZZO488PnxbMt7mF+odZE68BpGflQ00oaree+QEUM42kULGwIxQWnrtjmYRSEKUucwTkj2AUaPunnz+4YpDF5rkmgWbtrJH84Qgvig2fXLZBOH5KtYgj4nW/SoGHcGKz0ba3gZSu0+n1ZUQr/fh7bKgbqrE3zD7uOg39oEq14+TiBQLYmpv800+j5tciWiXP+2pbZ2+a/vAFy4pllv9wFepYLzQbiosyr/klLLrB+btisV4gr7L3lJvuDSk9IAZAorbcTNkF55++b/3ur7LhXabBxv642l6+pbsA8K/+nJZZo6tQ313JiQk1z/2xw4O4MEzl74eJQaPl+Ij7J3PPcmNg71BbC6gsxD6MH1AB7h6oTkeIGCgw1Z++9m+37X2X7VhdDRyHhqcz+VkKUOfnZgZ18qpR53uONuTUumS/TORx+RkGW0l0ntNmkGHpD/ACEFuRDYQNmEOjzote02Az6F1EZPPJoq/3abxfC9zx5OJqoJcQGp6pETm/4kyQ3Ibx5Coh0A8/QeyslQ5vUnqY2n90yHDOSpAzhRQ2hseuJvhqU93O8pUris471TltCShDdJTScxkgb5Q3sTXkATPI6aLSfo1rltIagf6Ijm144ntpI6wlUD+hfbbriO0wo2NsK66Zl7NVW66ituAKSK2sWsVtrJUly0hYkCmplepJYRVkT+qbA61hZqNO7uQ1+M/BTuYjcQO0CgI7Vr69JT8si5mIEiKPWnesKUZjhIIB6WonHb7D66PhanmtuTsTr7ggSI2m15tU/+7784GIeHCUJx5u/iMReao0/QNqY5DS6Fif/a+KdD86hY1ws0YfIJxaSlBfc9CLmpgWlYw9mcM4JeC2u/WLAqlfyVmxCpJAv7jFhWIfhgpeuzF88ewCouxJvBe6rPu/TwFMjG/FXdVmVpDnA/7eyd5ZnSAlmVkvesutc2nuL+ZJmUytChYGfsbtEPV1AH6geD6D0pbFH7ccO7BafGuSPtWDnubJzF/Yhu959YQYmA6eOMGMB4tkTztLUbqeqXLVSLKaQ6Hrcg2kxWFCbZwzjII9gU5L+LQJtACwDqaEkaJffHVf/MJAPQP4c512Hx9JGZozzjlA0etiALVNxpnTbfjLPnxqr8P48ocp8RJPcXMsWarRZLt6D31+LCXPFmIi/tU4Yxjkf31UmKcxSgoHu5cP8y2DE4hH5VkgiLlL6in3jK3ZwmmTL64YBvCX3t1lM0Zs0tfKLukMbsOxJdopAjWhBbIPUqnonSVRb3dJe0MDgVLMdx4w+xNTgEYlO+aPouJJaS9xIscqG0Zbvq0+p4bLtwoLrgumHSEoz/+UCv5VT6Q5gpPGjR9Ni7+6sPt0Kn4Ztp/nE6ebQBEDR0HwAZq8b0H+6WA/QqSiIaaqv+f0/LHQWdFurhMK4IaFaXNxYWSN1cXohW5+v/IAwdZWjwtFOSSiv6UEnOMM6ZSi9iUTJ2P45HCBztipKP7H0X1QVM7S1ctUy8igUslMLe+FyOHAHbqnA0dj/MNerr+vcBGnLRH0U9Przo0X7tDlqURfJQzir0u3miyROtBjZREsODJLHE4xyAfnRwsYBzc6AMrh+5Fle3kjnqFKhUuuClDjvzlmVIhozQItqETHe1w89WapbQ2kAGQDjX6YbPcoVfw/1QUseKH5BKAjPDz0JF3KX7XaflRnp4wHdoKtsttIAf9cs0NFAKm+strfhKL/pn4tqWo8VF8+VzhfGSK669gEweTE/Wskj4HyfUAJj6Kp0kFWsXhuk2coW881dcuriwcp+NI0KmkSSAiyBOrA999uiQ1kY3rH1+e/3DM9XrUFemE2TgxBqlbahdJqoie4W7+EfD6byvqUsZJsibBOp8Lrm2ONiPxykHEZdwZkZLGpfzCOHYlCpzdVS0cGYn+gtlPmIdENSntdoyu+VNvT1AfHNA1aYEsLng7iuit8rzt/C1TSvWAzbheqWvSM5W+FlrV8b30xRtacn2F+DfaPHRacgUBSu43mk+F9zTd3purvll9klyrXvNTw4VVWy49fplFfC2tUo/oLpNdkFlsJLheSnhBODxWliDgXmvmjEtoVd5Q4R9d6krQawLO9zJKdRhMHUktt6scOT49fZyGoaBRjnku3dh4fIjh3bRM1bOtxGOSFvbfW1hRj0Eb3PojuTn99B3nVHU9f/wLvUtkDIe4a6MGk+zd7ZL/itMCdN/JE87WMmFK/O8q0nLy/HyK5+pdPEvw28SMPquxxaPUY2rtndvROjNW8kDB00OiCGRrU7gwPKtpeeGG/7Rt8/VC+PLb/nGivghKu0/G5UfUo1AL1JDvcd06Evh4Ucu8ISh1JiTr5Hb4jkDdhUuEm8xQAvt7AAtnGACa31qWuczRMS2JnFbgvXoXt13PfhdVtdSuKx4qtLy5yF+8l9YUoeQxOOxfETdX+4ml8Jd7yDtXdIbX/DINbZ1cAF67qIHmilcjE4CuISxDBG72xxDq11SFgxFklNyx05Y8W3hVIBxFFqwexo8GshOKAonok0IiSGoQe/cG9hUpATOG2mB+LNnpRfpseKsfgfeD0izha2Hh/mOGo7AZ9qkyawt7Und+80XWmySRX3eQIWBPpUeggm3QXUcgVnP5WkKjoFVZL7B9s/TQv8WxjDt7N37oXkpTH8xfBhSL24c0Kdd6lO2AfBnZoeChPus0L4sa6nGjqhhV0EuijUw+O33x+nhtSkybcWX54rAHnIIMvS48H7xhG8sHfPQAZJckZ5CoRMdTtymB9SeAuvZgSGAN1xh+iib+VVdwDFonhEHMfoFJ7q6Pg1Cod07jbUHaw4HCJSvUZt6AElip7TVYPQU4o2SJnqrmz0yAbkkI/89K1onI+NOmT2xWW8gef4MhUhcEs/JrCtSM/0JVJzVitOSpqN6hNC0SBbgDFfeYELxD/l5tB1PFht7HzZ+Cs+Ns0z7WaqIhK61WA4xm6HMY4qcCkR8VCnQ3nT4gM9VqKvvDRjvdqGt7Diq3KKN5e1eYCobeYVCnAFE7ludMA5LOlaRh0BLbmLE4+TmtvRBUxhPM6f6PFegMx8OiTBAH/kfcvzYyHYLATJCGV7Jxhyjd+kmK1s90HvNRAKvXWo9alAukHQhnyt/Jax4lksykSsTR/28eW+e6pqzJLTd6LN0A/g2Az+OR5fllZ0E2m22QNaFtqrIXi3idn5guSgdetvnbpDRXLbRkiBEA8oTzDfaRW8Kf2uRGnF1NVpeJuZv4bep7VvVFwey/UUFefTaNZwBr+nC6wJGu9jaQM3L53+/YAA5CCiFUGbEeCDU79yvP0GSaTcOXA0SRS3FeZRWVdM+a7Rrk1m6ZxSK6tdOpqPFua3LfB+gopE8+o/y5aK8eb4/nvt6myoW/IExDQJBilvYZtsNbZQOV/sswgzuckDRElqUp+uvbMMf68hs5eOg4u9u9+UqPiyRBROe6yZV1Qr7MEXPM1D2VPvuUTNtS2NYLk7wcMqzYifO9RXVBWqTx/u2hTQnMdbPojzOfBM+KNTMcCaP0OGNcm/0eqt3o9htE4R8gad9sg+m4s4POAuQwMYCbCczxgZzPlo7B6+RdDj1lHf6qXqkuaz3639njlSldOrKfQldSxUcwDYH6+Y6nqgVyJ5Vxl/wyIfQ75n7jrH/x8cMcje2xhEsB2nZlPe48wPUVNR5zS2WdDw8zEeqFs8h6piu10jvE85ph5KzaLyEUhFENfv/+/tBK90lK1K7MkAxALhTS9xOk3o4mWJlo1E8EzXOLgGU3pieZK/hbUM2+BWmMw+Ui+G+vUqxEBf0FPllIMHQHYclx7Uphc96mQ18giK5SjiDtighffeFW4p/6y8mTAewEdJvqUDQq/yNj6c/2+Tvr65xBcielJSyvCKDZZDZPj1uUKEQaGoTL8Md9yg2KqrwZ61FQhDXcckHiOYHp/OTU4uWcHkPVW0qojeLAreZQEZpDO26401leQ75Fj1VlEU0Lufmh8cLuxGotc6wzN6YhsknYfmZhwuOufOxRRMNbDOOvRzboTe1FeOXD5eABTWy5ah1sC0DonEsJL2IsAEpABJuGUML0uHLFT9huYWcprZXPCiVoSOiTARPsHeno0Ob1vl4xE+SKqg2aIrcY/ugO72Vks0hUFFcFFLz0YBcSEHqYn5jiMXfWOFBDLXq7Eft3YDTnzM+Wdy07xUL0eX3w8YBwO6KCYHfUf+buqNm+kJICvoJIieZmZY1itwY1oz3qSFnZgbeDzCbHM4FLj6hti7FLPAGJRKr27eqG/30n4WB4XtlUqt/Lw8N4zmKElGt3qH1MPpKMREqHofLpv6vAuIhBpYoakSQkHPwMHwaL5tzuhXk9xyzI4BeKx2HNuhS5VWI3D+fg+0GLYdnYYBo3udCrieyd+Yg4Wp938eEj9U33R4BoMVZyFB77w+iuhIjd2gQyEYBJwfkfZBFXcnLwYfgRjtIgvA3zS6H+fXwBCAamPNiNGCXh37mylHueMobdzn6NxVMQhvTjyw3+/9dW6g3Ao+zjk8l2Er8JENzh3EVShORXqb9fBsTHHJaw+3ebQDd5bRDi4rFj7FZVjzfYpe6DpJr2BcDgkct3uKOw1pzS2rvEAXfBhRiCmqYlyK5mf5vFtOax5ODxw/uB8xAvtUSDMF8y6AV1z16Zq45rpHuHldi7hdIIKlTcAlGGn6BxINaZymRck+cDgvG9VVs8z1P4ifxVURgyxzIGHHHWoKAfS5DQREhgkbxWLMj2G2aF+3WrkR3ZTKWM+dQ1kqC6f6Vw0WGbuUIC1tVnDnirL9NnJAlwAATIZSOh7HAnlwsbqwRVptgR1/APJlVSogHcQX0SjCqJtjDXvJJ/vMRcRpRyeqqjhXKiP+swJdJkDDz473qnqokvkWiAgsTMQ6DJDyYRf4Pw+aUNqppGsI5T9qDTOsyC+lykzirPFnCkHzEZtot3CbhyKDxa/ims9vSpsIfmyPAU7R4yEq65tNmYHraa+sP/SYkK0jprV6z75VxawBwtr52rrjlH3Mv2q09TFaYvt8bMaUgW0vRmz9rI/JmVSfthJesfVSI2oVyeJ6jDIu1R/YtD+MMnsCq+Ob5+3x3J7GRQwogtMTpb1Ghxo/qRv9aai+zxrnL/O8qAW9i3Zuc7nNYgG9UTNDeEtIzRyj6nyQRDzrh9iUnDiIPxTDfYSFjNBXRqWgqzhsKY/ZoVrvMjM7pEGFVvmlq9uFwIbXvJzd+NkJPQiYngJOX1arjHRWsETKP/EJ/RU/yu4Gg8CBWThH34qbQC7cAVbHFzp4ZngM3XOW2eeWAK923zv3IVJxKTaAuW4moNGU0bUytJ/rKdGpMvhIMygPBz+v+/7umgntsrm5a/ksCHT67tpbqYGCGMJ4jtpWUiu5YuRgobnUhu9M8c60E6aRdOOwZb9WaYU3t9PW+vw76RSC3/rZ56BqCIgs4acqQ79uk+Ob/xTawZLjdfkiQS62p1pjxwdAOkoPmT9DTIqu87Wr2bK1ICJcs9ievGsjopo+nx5B6ctTH1Fg3RgsxUNzscPEydKp2Yixt6zMMftO5LunFZAgnAgqFS54qijnUaXwEZlzmN08jsbNzQ1m3VWSopPFpd7a+nZI9Gznb2czzAEyInHJsnUO/0gr2guDXPd07FdkMTradbTyOPn2BfqGxG2jvGuxmMttGA4ogTuO75K1VSDGQEoGmHhxMfGbXT5b+wr++UvbocGUCCnDGVVh7X0+7J3EXm5RB/DD7xdmA+H6XsY6SL8CHvTlWQB5suKaAiNZX8SFHp769nsdsqHl9x3VH1UwesVuuRhCBBuCU2hJzrLLBL2GM1mSwg/mV0PJky6T4d/E9X5V/EJbedk79BLmtV1+AwxfKqXNEYPtcu6hZlVm57J4KYJgU3Kp2ZWPER6iUjqN+b8a6Lox+HVDylQUC8HMV9fWcSylmCpAz1Mo6u7CqiTMT+RVfeIgzlb0nxr8i8oS1fynSj1nR0Buf73/2+yHOsB6MckQT/UvKBFkxuWw2Zv6P5+wd23TS3NC0GFnqvbbtXKD0QMXH1byNN3WM+rUK5T5wQXLdo/1DGWU6eacChb/FRAZmCd2CgT+fAJW71+bivOPfjxMdXmljsy43HS+O9y6LWDIfsbKbknNnEjdBomaIwjAgLgCBLkhQRTqaWH5pm/ax4VLuO9rujC3qt2GCCpslsxSELzIJVEfEroTSmIfLgCaKjnDgGHIUpDTx3rJP4KGmOke+eeS+Mz6hwVnnFAHl1rGbRGcSgGHUJFDZMmA9O/ocKQNxui2fyYREErstQGF2h5xDtE6kLLkwDbMfceqfcdQ8cYbCZx95d+HWqfT+3WEpSQiDtJKuHZw7t2tKZaVV7ckKDIC44rKhyFnHLvTRn6gpX5DIpBFX0veEfRXpvW4cTz/RdAwrxJXYAeS7p4Q5N0G19F6/4K1B289kv3rW9bjfEqsIU3AORDjQ7Be1mxLsNNvbtvoTzweZcnxPzS4+kj6VkRO6FBKCgNPtehXd2T44AOgQ0yjSzpe67FuqDcvrAlBnvFPVbg3bBhZ5hYRKaWrn1BboHAJfFDzid6EC+MqM5yOzEYMlTfx3aSjLj/HyF8x4F006u8BMR7Yt44VLDbe2umIufZ1WpGYiKdyzeperXSAJFrEDNqEKy2GYIFFpfeIKIiWxN1b1eKIhBL6+EjEm+ratC5HydKeby8d6Nofs0ozWjDP2XXfHM6hFaumi7Mg5MeDcJDd3MV5y2GOcBOe4cBFIepE+mgzSOV0qp2YeQRtEk9du5wupEZakEF8TvFVxJEg0/A1U9VzoscFvZ+gLjqya9YGEqbOpkZ7BSR0aJUIx+6zIbQWsiUqss1rTLljyg1EJtTqBviFIUOsTlPE9PfffF377AcsK8+B1jViOWxznRzDTzjH8qySd1qJfdsCxzP19f6jydEiH2kIzjI6VkNlj+ksb8M/cV5Prza3GtHwBbUuMtIqH6wxDhl2F0qTFPbYWVz66VaaB4loSresgDwSn4cIIxOWlgC601dX89U33Y7f3pbpTd4aCt5ynhMa5u3GDZes6/PWt5NQQN2h5rNP+yrXZ/apuwM8+NxPMVOBjoxhxLCKBAhhhAOTEAmzIGmC7VwXy7NCs230fuT5/y9q8+Owu4Ptj+9cqSB+pbHIXQEXVzZGpuuE51sYDLnoQrQZKerZv8ws6COu7v4duAXvzrvrnyWdCOu2S+441KKXWrmooirpTSofTpt4CvxDTeFNLo7kO1EBYs7EoNtG/UB/o5+FrOFFh+1ec1KjMEwWQ2rRhajlwao0399DYO8PB8Idl5B3dWNcGz/j2z7IvKJMQmC1WzwaJEIr/m2fRA5kjob1DAjGLJ6fRK34HZtlH7H8lWIHrwf1fVp2rXq4a2OewXPVS6nSKuEweASSGVsxvH2bxcd7sCjdnYmztr/njy75HSu6PsSSUgPbJr8hNDy3PoykVgU03FiWa3ObAtNwnMe3TpEMFgoNipYG0LNEUUa59H3AEK5X1LTyaUo2T3mZi+LWZvOI9m1F7ID1bLcvEM6Q4DFHd20o8oAG5do3Auwx+vu3/0XCMiywXL9aIhbGeMO64cGr/bGPcyK+kb2QdGigrp+qoh/ZtpR+eD019mwp1y2w0p03CkYgpB9sFk2VUf2ItlUe+PTRk1jkPabApZh/WnDMammO5C4lgG64NuVoMsFsTMRvjIviMxmPYoeI/vAJN7bbZMJwmW9Y6Zt70QrLovOVRCJxFyeGaMX6GfDNTiH680tgrsUiJYXjZfdfQVIRwvs9c+0P4ICtZOhXEWUC5uS/boUUZQY4kcLkN2mjpqNNIEU8ZWiGGPKLdOK96NjGijygN+UzZod2zHPTs3f5wypCCWsWMz409yef/i5jMqryrzFA18DEUTGwV7KMnUtpjHi9pIh4h1Fa1ZdWP3fGR4cS3Hhwew0NKYjXKxAwflhrPTdOZb3FQ3HKrbCFfnbZWU3H0B0r0LFVJOGrz7X4qk1spwkwl6nInfvjoA6ZqBtqxUQp7ZT1J2NuZmRtE4BeHl2iGGixf8skEskNDWavociUJ5NWcvskPnWPRD2i4zTkZDKV9MF2/4thTp6xzbWXdzoF0EbQwPDELKyUAXndgVOCLnRieF/SyBb0psyMe/00qCna6TNGENYIDX0I2OChOm7IzDE6qb2Z7+bostqgxeOEmADqVsJ4ESqLADDZXWtsBJDQjKEGPmnO//iCbhVgTD8hsR7aAMJIRek0Iw2uG6UGvvVcQGSBkAu6Mk8v5lBOH8tsE1x3TWHg58E270+e/CYqGXZWGUz8lE26h5eXdwacgpGU+2XkDHUZeLA0k3l4G/Whqi2FRqD3UIpklGycGwzibdjr4FXrW05fgl2SJMD64Y+lHD/yFPth2wiy2B4f7ZCXZUzqaQEQvPuzBrm58iFwfwSUJEInynjpZG3OEtn3jYEp6FSACIxQIDRfnc2gHeTDW1A5dgUlsmx0khJU8gshsORTRqwK0ypsgu9hS3CEATTY1Xtn6j4cix1ZHu6Seu3qcLPEYgRwSsMcV4dd1b6cGS1LEmBANBVwfXdr5YF+hJjiyK/Koo5MgKuusFuKNQyTw/FXB9EowfbiyJxWnqJkNi7tX8F/DokzJWXN1r8rGUMUZ7G5PMNeeYeJAaoY/XC9WLziddxxv4RVLa1rEoPuY5Bcfx8Yb8QLk8TnsFvqo5CBvkYXuMxRjxDoeI8FVZtOXe4mfoVlmYKtyxrv/uVB7QGIErZBKsRiZIduwllF1UMPwlIVT/IEC23bmSDVpjtjER8ueGhYn9rNB9lSgPMKZ8essSBOiIcoc7omYllXm5/4LXQmpTwNg1coJGDT4C/1KD89kwKlb8z/E2U56BnjSFfJJw19f7ijhT7RixJruo1UnIj8WT+xnUzYYoQSwKeTI0rbq2vYV1USyy0gZsJ8kFCEYwL2h6YY9vuvXou2llzWAbjTX84rVrHlvsSgKApEFSpAnfy/1Q5UeHnIVeVWZoy4hNttt3NA0MwRjkt53CcQrNjCLhJtLiaNsA3WzuCEq3OeRgneQQUdvOX+yK4jAjD9xOyMrF8tyztZ4F0X+lO3PT2WYRbaiFth/zDXOR9DJqpmgob0yFO2+mpTEjMklW5LOnoHgW/iro18fUmlIirXxlA6AIudo+E1eOYnV6c9mXPEYMGgtX+UTUdp4iruwWkcHLols0i70Y/nlQ9YE+jBM7kgdf1Or+1597L5uS+AV8nXZUwIRrG+IfwoaWQxEBzlzxJCwV9333aOALJ9KP4F4msxvzwbCUquu0ifoQ75vBNbklBHosz7lJz29L+2Qz+AhLPxHFIW9tLY5M0ddOX4rPdb/EHUPMZd3VF5NvV3ZraEI+6eMimk8hWDkjs+zeTeksRmLdRyMkymn7eoZIpeF3nU+HfGd+39BFNRduIpEtLOvwa+g2oBq+G1l+83IsVIc6PQrzD/TKpfyk+VGDa488Id2JE44eayFtTECZk6rmUoQD2QGbIK2qqSs88dGcX4nevx+YnlqhwunSHqakHq/b10Z58XLVWrk8OrqjnTGka5lE9Macsk2ddUeULNja/Iwn7/s/L2mQEFtGA1v3eTcn843uGMv/jX3q8lpFTkZGmp3ee7JO4/nXuY7FQ9UFl6J4OW0j6oRhOkoTwozNgzthJIzSAf+JrCsBx74W9XH9OaLv+JgaNO5jmW2XSb2Dbre+PXm4wdtXB7EluDmQUJ11aXvBP1tCCsXQtegHeaN7C4JxW7L4fLs0Lm8AkBZ5Mrb/s3J2ZstCJNqFULqYVkZSVYIcjBYF3YInud5SS1yd+wB1c4dO8AYLWhFjwKCXt34VeSETKEMF+GsGEYND9hUTEqtBFmpiP32lGbWGxYqvbzOz1Wf1D8qY0rOmP0olwk33130MeDqQNEVv+3oYiwqN2WBm5W55fSv9on+2fMbJrd81mKu3eWVU34ioTG4fcYOpAdr6oJVracNiw33VJg05UvjEt3Us0Gs7akXmQ2q9cVG3U2wZmbq5xmlhEYUVWBK09WNU6jyTKAdyNnNps6/EB2XJJ8G03vSX61jk7+nMoJNCL23qcP6aEGeTtRVjlEfdVGnoqQy9hrfi+BPEERdfty+mr6k4GamHVZVIitlBg7ywBruSM5yVA03sNrYnKu9DaQc6hQ3NJVxLkaNl6zzV53VJZH7aShEdlX4GzGzn4B9nESzrwhSInwdHZ3IfeJRvrcpQmJmJBavkzbbrAynWSNux88ubrpP5vhZ2iuG7pdHR4wTNncRtb/XPirlB3db9SvO5xIbBSqm5vGFl+j0y3qtcEdTyihQ2ifRjTZ+ISo5kAlT+KpUVFdv9dS/o3Q6HUmdrVcw8PZNi27IsogkuLTMWjZnlJoz+MYkOtscxYTJz5aXbhogy0lzT2iMBVJS3fQtjtCahsf9MnoBWXn/Ix0QBHrJ1N8A/pxjgk1fxm3S2efFKDkyPxVohZ7ivUZv69Qel3rc8+IpnMkn7E5OSv85ZgZyvoD9F636KbJKI9/GWGduVTxzgY3wbCkLVDW9j5QinwdK/M1SklQHa6M5Q5+jJWUCuorDlVPDXd2KktSE7HbGj3PumQ/K1dni8RaDpzGa5gRJue9ZAjkX1WUEL/yunIfYRco8PYqCi1skqAc8MJ9XlCsximYe7AR7saSramPw+7xLsgoWC7MlXqkSLh8iQvRutlix/dpeiGAfVGkAJXCIWDj5LP6O0AlQ/3LFqqzlqrHjJtCTQEI2k2rIK5rMmME4cfTWkZMAtSMtydXRyl3QCQC1FSnaLdLsKrF/8rwqusw6mDC8BZcVIUlJIci1kXoJpyDLs1GZD3L7+xgxfDmmVaVBmBEKxAGsY/kRp/YD6VTaoONI0t3x9UFs2//l7gmh2cLQfvb2u6UKIHrWSF5Yc44nsKQJVnK/08Ou3uY3DbcsJ4vyqKYc4MZIBFLp+B3qYcIMNDynImc+H8zMqZrKu0PFGhhwU3KtIzsXNypaIVIvIXAaMqkU/QnB/xk+jLxi2WZqkl328YjnFb76jnb4UA0e9rkUQOV+cfW/dYfHgMA1i8TF1DTrIHGUPEGV2LMO8tAx9NiA0m0lbtb18OB4uex6CYMZThAXeDdGtfSDWVc4wxD369HcJlf72OtB5KSk2riK3yxqA6cU/QIOmBBBHg+AtrZ+mugdUzOLDyPE5VdsR5bZLKsUP/49feK1JUKXBRZNFKzqGo/xMwsU/RHsWWfGGJ249MQ9O5lRgltrlwdowSHzhSrxhtawLNmp3j+OA8S74QerbYwUE9jJQU7Fcutka3fO+OjYjthQSoOC3Czk2KIAnKHC/GX9Hg5Xwc3SAI5w70vDvOc8hmtZ1Nwrv+tOJAMx0nidokqOB/gku6RwqQ3QGWdpLycn1pQWVatt+Ca+fopTk1MG4ax0UsxwrxNyDFwfIm+c3M/VxyPFkEwpN9dHU/GiNncjaWK37PaLBatTeMRCq5hm+6eTWYvlplZ+sZmLiCxlGomcQVlrmnatIXXnEqOCy4oI/vI6FV6tJ2irotdHTxa/OQ/RilYbq6Gr40SYyziGf4vyzequzUwD3PN9kPczy+nx75+gxLq2HRVwHfPm2dzxaE1+8veLGnA+Hohywbz+EUnlvBnphWk1HsOqLEwkVflTLNWKcSLj0+3yoM9zq3wyd293elN3aH8sF1MYZodxeAmobByF9OXpJsbK07rfOyt8MDDqTb/rmh1IBIP2IeTSp02NNDzJB/Ycf8clzC0FWXAwei7GOVW2lBOdLV3//nXvc5ySxAlZprbtn2ks7/W/eg1xV5T9KLN0nM/FDX7ILW+zQ68TjN3vfN3rr8f3R+Ptu9W9K8BfTW1buxMxvKcR+og/st4TfOTOYtO6tiCaeDR/hkoX4ZfL9+LpBEn8KtZieKwSnk0FWuOMnJRdNBTGsMi3YCV3Kb9zZMR//zgTHDTeD11kP6wVKSG4RvSNrpus/13o6wauxo4THf9qqfK6chWL6NKXVHFm3Sku4FhceMRtBA2rTQ7LrsydQsfJHsxX4t33NjxIowC4vZ3zyfe1qzCGibuxaw9vOEu6BnVT1QTGj0r8My9sXE9gRahaAXxR02dEQLoUZidqK2Z7cdIv/0OrDICTQFEFVnStPF7KQuB9ws7m0VO1xRRxenwUfOklhVsahw3hqIIZ6HL67L/3DxV+hAqzHGe8wVwACYLI2b9NJ5aG0yCcudXZoeTHua4lCB7xuWKGONGunq6WSMKWXIzU1NwLC5i9Ejmf7RbZ2gNBQU8ZnzG/P7XYrRGNER/9ZAnX1OHsPnoLTN1E2ZDs//ZyAzJ85HW1/ESF6bGU/J3N1vlD1+3S7fgrk+DZI8qSrBDL6b+MZw1sZupRBTKZCWAy9LrvtuqWiCrlafI09JIAyyxPYg6/VDk6IEu2zSXih2KQkrnvrJ8aN7lHn/54nM28hn4jEUTCg93XJ2eBoRLGuW2kKdT4Wke1BFkujeRTtoudirQN9+uX5W8SL1hZ5BdkM7KQTyS2kw2M0PuePR6YtgTKXjD6+cQ7iLQfg45UD+hZITwyzTpGhuhSeWv6bnAS+9OfphSiWhc6c4khND/PkWvDsbQqdfu9i5A42UbURLvXAd+MI6LtJ4J8CMm/MA76y9OMWv1nqpT1MyqPQY072fd3tNCgwayqqmMM/dpwKIO9OX1YjQeUzkpZYlhMWs2dULRQYdHHyC8hM3dtfP19MCxi5coGB5T9NTKZK3/O2FdC93rp1BVjVFEE3/yPSdhc5dZrIXn6B6Y0sZX+4iyyYI2V/YY8hgiK3g7uy+pw6yIaolJzsqxLwOo8S02PYRkYIvDeH6pGuFHoVuM70nhjCXRK7Q0gocP5GQc6GPpMswwJdVxmwr1JkGSN/lfzZ6j5Nf29RKV8UtDeZZ+RzdsZUTRjy4Z5e1qW1z6X9hSmEmYRh2RMXIj6Q0EVk5zJOX4u+pGVjVrmZiqlHrjxI0n+fX53h08FAQet4MPJxgcKwGixWSPtRIMcEJMfnov7PJWCdq17ON47xTdFNJWHPEa3ERv9EJo0n37D0xSPcgsLTE1Rnk2V9soIV0gDmvvhqQbryZJibJrrKK/JNP40t7KSzuFwWYNUET/Cqk02T2BT4UOPpfsr1JF9ulm0Q9KllB66SEx1QU1st06noh7V9v1Pt1jnwezT/BGXyeFCgXsj7BEASqc+tsod7TVLZkj0W2Ht8/vighDyzlotolP7mYN6uN54c3Bpvye6gNPDJ0bTvAAWE7Eb86BeNZ7KeyVj+v0mo8b69jt+fzLAyaZFKy34iJFCTLApwjM+A36oVhzlyRwncWuav1gedBFXNWzSGPLBR/SIwp+I9oJmhZ2snTak+dE5VcaW42lXVwxFmVETRTZb93qhXF08i74NZyiGKUr6+YJhsaw/zydweHCc5Jor1ohWrrGfKjntsm5vT7w96w5kzJXNCjbZA2maMnGm+Ahn7nuaSmyEHPHOsZToCrq3tS9fJQCD2YBSveAss4Au7uGeQtbpOl5QFvdN61hHK5USI02u7nknQ8L8GnpMot3AqwhTn/RnDNCKmGkbOBEsrUbVWCoVRU2vFtmW3HNmNaz/1K0FLAzcd96TlkERoQ3ux62cuktjfIqSc/D5HGRBgEMdVcT/7Q4KYm2/BfWagaQXcmSsyngT29RltzzQQStAO9fyuttvYfunpPLu3zZ6gPLKdxd3PaFrwoYQMmJjy+FYNtFwabRsbLpR8HHXAhsOzcgpM5pc5JQQHGLKUDekgB1Yopsap5ZU8Odo3FjKMj3B4FFjBG5NkjI8ysEotsTAfVYNjeZuV33L/Kwf41Gcu8XGlyfnJHdE+VadeQwvJ6ibPEs9eISkNL5mUvaX0PbeW4I+nr2LRh0g06jaHpSAcX7i5KM/sJcZOXSXVvu3YdJw5MIbHDzDxMIQDNzssJImG5fLc5rCw/Ulwhdii7YtMK7SiOQex6VEJfebOhZgLzDEr0z2SooUmL9Vkf8qOIexrJ5glxDFMiu3wtMnbIqQDWUZA0X6RwE0xiMcqbEBvUnER+6s/obNzkmW/LBXBBa8fX3Z4Ul1x+0qZeEvYN+l8VoUpZ+t2EVjWzZl1cLNBQSYmZVXTgjEzusme5gyuNruPyERtdokRqj4TsowJwKoAw9u6KotWTfiWekpAtd3cXpSR2deKcKntl5/us7NZ1phH95nukLhZGzLDmZA055nN9Xm8AA46FnnSozvDzzNHx/gbMSrPlvTmlqHoSW6WbgSjyu+lwwfchP+y5pu6hFNKWQV5qdXnGg3IUG8jvPZBmPpIjK5PG3FShYqrUdBNJuOxnihixJCVYLnUX5wBAn9EZZig3ketTS8pJR+cr7ZitIncjy5IvRWP+76ZITHNU3ZFDcND2OdOsXaVXctyfiwBrbd/tC/RJhdmIVKHJ8UBHb5aF5+n5B5RZ72LG38BE6UrzL71y+AY5fvr8O8R8VuomjdFJDw6GQt1Wxb0LRMbnSSXWrlJdsS1bH17TV/r8O/YSqce9UxyYfJiLw9lAAGU73SjWV83Oi1OXoa/PZn3cfrBFXPC+65YlxDXJYctUOcLTXug4e0fLBwgW3aVpDXQt655I4iq805FVkXzY9ihZuKw5zUBBrbD6fZtpvRqRtEMU4ZcSUK+KO5hNFW2gvrRh2zm9sR+h+jBExykqlj8e/3UE4gJNgyBQRAqoXtC3ZH5XbY+iuSFmDHL7tK7Zw+0/NCwa4/tJ7vDHf57IxNv3w9h50QIp9Eu6rkcjj9StzXcApETbR022y5y6TN1DteGzmfRkC+WhTjm02EzN5A6aoiliwIsTClT8IFocmZeJU7zZZVYRdA9by8hl8VVrzL76ciSwG55HAwVKQ00AX1ucWG5bAOjn+mD07+zVI9Yc3JrzBTxHX6L+R3zP8cA4++AxZ3rJe2RQD59uU3ZokPxw4gQTdZvDCRePtI+eH5/fnqXb1BBuTuHhHiknKFE9LRdA5cYW4I0AT/XUlfram05QfIRgHi/Mj45FDLseQ3jk7aZNdzN9PhpOUFuT+UEf5pAYXF7Kmv7P4LbH12wMC+CKbxBi1TjzogxUdV0sXIjc9uvw5IYT8L94yZeicX4oX+gaSGuSqLOkL+MLv8tCsoVLXAsY6P5fBzNAyBluc4K2j2vMuvjrYX02KD214pQbw70cK+baVZIJRLbEu4iq3l8x3TzXxsnRzZCqsLeamsSgYb7EYfp0UKTpMZNtfb+AADfMTYIbloxe+KhhurItTT5ArueUS9F7QcH8ZE9Hj8njhwzaA+98njf+N2T7Gd3rNEXwLNbAQVSWXydZkPNu1V+HHarm/s9HvC2B+kQoYe3mbZA1Qenc8EX4IFgghA8F0Wni/I/J22xDGd+tzOhs9CK/Ldkg8kbgC5bWesytKBnRjs3KYCEUlTr16cXNpsqc43Rhd1GNvQbyY5y/Ke5PD3wDGuY2NbyyJjd+TUTbOJx01x70VE9bbafu7n121HkvSoYdlkifT1rY1NBJkhCajZouix2P9DvBcBTYMFKKmsdswg3yVflul27TVo7Q2SXNjuOYa4t2ZobHsIzMAYsHxr+GXJ/uv6AhveZG0CrkhSjRK34pOy+ctSsBcCaskYhcrqX+t8fNS+xsUoAARylIJ0tgKYpABVD8AwA1kBmSWHBtnaBmYLwF2/vlhIjnZ/uobmthnV7QUpvyc+1hQ+5/rMt3aSOpRqzNzEA+jvbLzIg1Ib/qmjCCDohpo7nj3laYiF9Xd/x92suqEQpP1YLk5E8IF5tUPO1tqSuYhRZuvCjWhUBYpAtT/Y22CrQVKwc5h3Ls6awZ52qO4ZPxr2GDpB+ebywZEWkROYC4ygoMgS80NCc4Nbfb7ukFLNtLAAL5WDD84qv9rOoOBwDBp5puF+1YSVGvjrg7kvqoLCLEkU3IsO7n2E/eJbt8O3Kst7LVeZt6R+zzfewJ6OaEi71atcxRp28jaFbA33zTDJBgocjCSAWrC6rBPO5CeOmE3qpMonnDEXoV7zhSLhJbAySLvsjFIkH+KKaVsSoBvaOhZqdBQmKTJUqUQXUm51oMxLoOTV0OuJdhE6HH2EoBumF79tV2hVeiAoRZVGFDt2OXh+0VtPVWlGBXqAbsZdF+sbJwzhVy/liJozosNC+sswt5bDdazPgoKZRZ9syfnuGZOKwf0Qy6wr7+oHDv+FK+hy1rpfYbsiN5H3CDarVB8aQk2z1B14vfkfNCjKK7RWdeekTwJzR8TvfEiqyQ+Jo+6Ncz9lD/NjMODLvn8WwS3WE0Oioc8bhA8YbXka4CHVJYt5fAaWMxiWQ7nGJVlhwzwF6ayT8DsyXF/UofaLVuZydu2Hvzjo7sdRNPLC0vgRpo66MDOgi3jvIQN1xy7mKZbrtejDRUauqLduSjqQ5Z8PmzcmJFhmsrKmzj13jVhBEk/qSzvDan8k9squqOyreXkNLaHowRBFGEG8dZW7reMYA/WlEX/tKlsB+eQ3vaQA9c6aJQd2Bjgt9CnKF2ombRnuRx6skq7LRq0L8ZLZHsGIyWTxftwBwJkUz2ZbsP4NvkOXMgbGJtSvn6Xemt1Gz4eUB/3LN7oG27zWhWEW0HiOobt43fQuOItG39XfhIZwiZbxJ71CclM0whosupSMZEAjNSxiOBbMHm+I/PZF7Dc9lbeMBOEyZdNmBrhh94408o7QqwXpMc0mGAN8H0LJ5hPrAkXE/iWTBCiyzj4m+kjn3Q9YZiQNsdXKCbduDv5Kg77/982ZicaFvVd486U4SdchZt7X5Z3ocirhWia8DmoZDbOxTkgYCB5SSj7Lw5/tOidm7W8J4bqdRczNueANO7rwXZ0PRt1FcsOedOGr/GNpvb43VkfdkP7zuMfgQFjKI6zyrcgiQ2jUSMjLkTXeyljrsHc8+mZyElwHe0iW1x43bZXVpaV+CiUjX4RBW3znK2hQBQKHh8dlgpBdCOErTndvHJSY84HhD3OjnMQc0A9qOYjK6h/VpQYoocT+2IWL6/AT1o8AMiJ/K0LmdbUUlnByCGDk50rdd8KOsTlrm+zWpij7IOc+gC+yyqcSvwXYEJsJUv/rQISZsD81u9YLSXgVoaknuyFxp/G4JWyTwbSRiTn3OwHIZbBf+Y0+ppJdHS63KaoPULZKCc0GTQgGX2QVKRGhT/NmdcV5/3w14WfVrA4PLKdwtLB/iIOqESvW5f1S1VTUW1BJ235cTeL71Q2SYyMyXPdbCkAwaFjiNegrLgR/IDu65jBQHqLOnJqElrn0ipKfLJDW+Wx8fp6X/LWoaVZ18GUXsbaxtCzcs2uSfDkuJwXWjueQu2lfdKMuFNNf0TRi0VIGUTMDNRRpk3XT7NiFkdW9u5TK8tkUJY4wQQ/8qKtChH9X9s/ymv7WJDgb8vSq/DqcBABtDTauMRCqtyYWaQnPdLMTg60suPJJsygEI14cR2RXH/68oTkeNOsQ8JCXse3egWg0xY+Q0udnTIyJgse1/J/ofLGIQ+useuFeOdIz6UhpIt7UD23+fd4D3bdsxACzLOC5GcDdCfjLzDJXy6kDMFJJNzQwIj3fpJka5PKcgxY//dO1i54yPrASTIxIbmgNJPjv9IoJpnFLO2i2AQ3OgkkPUQdaPVMs8X2sjTTPddVxODGePSQJ1qI0fvksQcycY/I26j4TAOKPIHt38O+O5Q0auj2uFahNUU6vMGxqGyiO5892sRs2Bq9g2o5ZPl15KM3n2quOfyO5PXOXV1wxA8hJph5IYe5vzqbFioKIuhA5CA+Eb4Jc726TM7ILTwH809Re7zQ1C0tlbH9FK5g4CaEbQJnaJHUPJ6A0m/SA870efF8fcbLPCxl26eMwMkjVKsZxzkZ2Kni7lVlSziw2qbKrb66I1eUbecDipeIsIkJ4zoBrnVhvhT744rlSJRJB1f8uFnSRRlrQu9CmSfb+/YNBSIlTnkuyn9H1PRXeQQ6VgecXT9Z1Rk8BCuMEpoWrSIXWrB2GbsCV4vmeZWTKpQ7JAF40Gn5XYEABKcSSFeDUpqg/5qTBf+we1UDj5B0A2675NTVVPX06yElO4FsDpPPnjoOkbeJ/JT3SL4ffLCgz447uCz9kmAedhjuzaWJyx7Bfoz1/Nt3Sh1c6Rctb/erCh7tVtIce/s1d4r+FvgZX+tZJD5w/JGlMt/M///dWgvkPXqWabqr0xpnzakoIlejjW5MjZX1lLtbTDOY6kqBOjl7oHmkBjZB/tM/tYWS+V5zBrFwrmxHPB9IysN3JhyzfcguyfhyE83gUpscvfLv0Y2GYMorYyswmkzXbB5qfE2JpBWXYr4Pc1j/l+y3Yo+Hxq5qFbyzvUm0aOWDB89dZ7GfUgqxt5V/gfo0xLdehVBmo7vPKlyyJizRmjljIhXo39yKkPnr6CBdoPA0uPcyVXnwjTRgcOHQ6yhdYoOtfzrvgoKHi8AKIxNEdT6Q09F9EAsU3PoZpTtCs/IfLOlg0QYCy9aR6lpyYCCg7zDMrwI5iXl5o2YM54sPyv+LH7VZxXgAtGryo8HdcLujAQrNJRtIlqQlei48HH6KoziZU3Qo44tQT3izQKRNReryHUyAE9T1eoB/BaOW94Y9+df6N67ikSNb1wkKDpz9xfOOhV04pjRLoo6KiwibKMp1TvYPp3Fs2b55ny/xAoj4kSvyX4DFCcKQNz4mWsyoKZr54uwQu58Ft1yQ0VLTXXJ1ETuBWqmnTPK1vb7fwNpqCe+0AGEHhw8FPC1VBt1sMEY7DM8HE9R4mlo30I3Ofm7cufEbGsMn5fULN7JX2N4/vJDl5Lfkw5FG45Odm909TcQ+BiAayi+oQ4bWVTgXQJxw9NQQVxZr2pce53fDkshsQhQtzzf+jhQiPze5+3ONh9iN5Q1EFfnvNTUz3HnOFlZRoerNT8ETwFGBUzFTzO5JsvbWqnnmobFPke0wDKKbJIkDgdbF5oG2GvqCi/zxmmoz+0tvDGWlhO6cUSH+/5fR18nuB75FNvy9iLLcxHJv+K8sb1EptwcTtPlWTeSnOsIrJzBZ68FgQCzIYu/OwcgrEmoLGYYhFjzpjC1EhRxN3gKwhokXEe6u6KfgYiKJJQAVOeN5MFFYbcbGQygZp3/Gc0t/ph6Vv94k3iLKIyzMHtUG+vXpZxo9djmbAIR4iOR/aarNybbSadbcLGglMX0W571WOGszV3leCYwh73wPnBvmwMB0v7qdwlDobIUC0ajo6Dspwg9PVR2fCFvqfVEmE/RTBJ0oo3bZZvy1QQXX+DvZfPeYLGqJ/SA1bsXvxYkAXbAhCIM6u6RssfwZ0VztIFcgtCHvR/D/38fNkygRu0qO67tjySaPeFZ8XtNIpSHR9JIn+es2VADTGlBo6/7ep0cLWMXRGs/yjgHC1SMxl2Dpy55dg29WhWgre5qj2x4UiOXji3uWBnzHXNuyOmfMmKKay0D1Qyq8zcTagKdmVq4YYlONjjCAlta/jw22EG9ixr7kCMh+XjN7SC30Gwd4iJ1NEx15XT7dZQQn5oPW8vJKmkZu4R9OKn5wJdUppSqsDahsb7qiRrCBki3OGq6nXKyfyE4uYGD3G2XhuzK0CwXBHsa+lJODmJzEzrczAbZv/FeFRr6VZPslsr1d7Tkqe32ZSt3j+SgnPySYdFR7Xa26DrcBv/FHzU5MYvKXJXhc9ViuSs68xXPAp5IbKW7g3CXAWQU+54QiRWEwpHwO5db5BaX9qM4hEfdorU3zp+uz9Hc+dw3WlGbfwpzo+qj7IGA0ge4ttbsOc5zLQ4cWY0wi5ogTBXU4Q2RolnOdPhs4RMeGeJ6ahiuWSpPjgbdkC5niSZMZyMZacvJCjH/9+VnCCirfIMmKXfZ3dhY2viTATwejPU4N8RIQPQwEMNjfvYyrMaUbZZUrX7BiV3SsSzIh+AwhzXC2ECOxSqpKfJCeo/J6FDIh4NoKvHIHjYwOLYdId8egSlES9T4aAAYUfGGNEuK1czAUOjwyoYPX9Rvk3q1BFaAP9Bt4RoV5CXhj3XiQHXe8C79RXRrJfgTj7VDT2noUcyZ6+LEEvYIL5GfEbw25tU3QVXiftUZmDCxDiuw2J2Jw5vnGUiQsBso4/6Oflrq56iAMvz3SlhFzh5x5C9QF58cXZqn3JfmAPniQBtC8f1MixKnsGIxRUy8a9RA+4tMsA5nUMvEPgr13/1LYwMs8RxNE3dY3yERuURPLLK89vUzM56Ntoepk6Cyjl3TYjrIqb3os8bQCFRNPsdvxH0bWEpwxID4pBraX+Y5qpcLJ2N/95Iy2AxYXLHpTmS2u1Dm/GCCKIcDxfO90t8k4DiV9LppvjBZEKQJyVZdqjVMK4Uw522NHMd6n7FhwXCOgRFZh6ALFwujdojRby23wZtGgJa54syrNu0B2tTiY9C5rBr6gGs08XkRJM7+y1FG/U1PT/gnXqvFviZR7TBrC/3465Ler8KlkrKk1YxggnVGNHhkrMdCJz1JUhyJxMH1V2VL2CK7/H+YoUNfhLZWw09jRRpogwGVAnCtvWecf/Vhv2mYHc5rCGUiFSJly8B+7Ucmtct0L+Lx1r+13zUWTe5468zSrXBXqMjK2EJOBxu7EdFMldsfO03lbVdbSqSpBHvj4HcKvFAMIFAFcjP/6QetE8fQpVq/QqS4Kz5ejKq657JgeSJrB6YvE3IX/nShx3GGgi2yQ/zFCVkIzp/JvZDqAYP6zAQ2kOhuUfg1NfJlpdIxR8TGH8laslTN35ruUGeEHa7bDDiIClXiH+elgnedps82usxWCHHqDA06Rcr3e/muT3fzqCZk5o4IXi3ikRTys4bpsN8DfoWszEZCfAdmgXlXxdvAAQF9wxRzAoet4k8IGRRSHNabmLYiBecS+Kr4IaG839iLMCsow2Jg2Hqjr1E+FALrzjUvHYuNq/ZxY9HB6P2ScewsTv86l1zDtMSL3GaU/aULo3U2k8/6i3seMpK+analJOaXReikD70VDg/a42XmFNZpJl2+TvQObhOy79Jr5oeG2Tl0xICFaNCf+yS9tQ/fwYWPDro46GI+nRBw9oNUfqoaxQVPk4TS2ZPGk7/r94CTF063mp8Mwg2Tp4stdT33dXmzKkFN8V7LSQirgM8zKfOGZN4zbSECv1p74ginBpKXCUYicEX1hkajTBPL5MNOgnIxVzVHExFYZcLTQQ54UYPsOcgO/mDEMBcmgOqgaHC+DDfSkt7+FpGZlrLPB3gGWlNhcTTHwY2BygKQM4hsCfOeUjgqYjc6asR2Xn3HHKZTOfl+Jt/qBn2aI9pL8KSKcMY7PMFV86d2qXLdU7kh3CX+HrEY5MVEzPbB4ReFoIPtNGC9guw/RP5rZ9Lq9dmNHMJgRXfXZCP7pqiw++KO7pkK3HKP4PWYKjS5Dz2hlLhyOHOOsafkb6rgj/ZXn/mTQBPJZtrGV8hWVHXQybGVA8mQD27aqSb4btahjbWmpErHngSHQFv18PNEbMaj/3iZ3JfCFjZYsKsFQw3kGba8Gq2gsZMxCsvhp7YmmWpJaATQBEnLljkSWPG/uOMEoPzvKbd4EV39XExXh/fDKNDTvNCzwCa+4mq/ug5I6mXpoFdGl0+2Ns9YGuGBFyNXFW/Be8bcyADN9p0S+6JHyR07+BAAwUFFneKmrUgcEqp7LhVIXrP++Fa1Vx841gRjWE9MwGtYauOvSZZJBhj5vrl3gkhF4/KBfu/Fpe5GjJz6RPN2bpLZckEmNUNS/L6+Car9fAlyIqnZOW0phFGmbB3SjBHg+NuVWdmhhLehOdrpIry/+xSHLkTHjAtCX6X6w5RHbLLw4Zczw0y9Zddg3Ptul/sX29yg1CRUNEyftinaJ2cLkD4FGitcKvOGHKIcfNxBpAG4+d5DtkadNABB1MSMYgBQRxW91Cou5jK2I6KRMECT9ZnVcCuLhx4+IyE7JdK99/6AzqM7ixiyulcNIxUkwmC6fAFR2V918mPszSEEAgREOVIqofkw7EQjXmU+VFjelE/0Qln4f+hdP732HpOKovCJWa5ndyg0Od3NralMBN9rMAHwdfGKnhmBlQOzB1yK9AtN19RLrLpXGqE6HMiVxW/IY4AYC+uDj8eGl9izl7PM6p2U0c+ZoFf/+6Sb1wKzC8Racs87DIkzH7I7mbi8rA4ML0e7uL125AZfB04fppnnU7LpWggdmVux3vg62vK88BCkCDsB67N+y/As1ld1tC6/gS3Pz9s1SWdCkFsRCu1XY7NJtMERIiCu95Ju2IcbcopyKpn8Wz2JmwvmzYGMlRhrzseMLzgRqvH+te487LLNpskHgBMIjPnZE2kcUKtyLyl9hsEO4XEvrlzDXzYau4B2DtPGjKCaF8nPpt/D7CDdAf2bhAviAM03r63GtnHhqp35URwnmKkyYBJQAgkhnL5QeNlG4ubIoeQArVMOB0yPBoT/kuX44iWPoCv1u1I08Joh5qW1kU3t3m+dJ/KVamiTXKt/URlGRk3WetmPtmbEtnOKa69vC8j7UXqoZWS0EuIWR6aVN2c0J6vFAtvS7O9u7u+jeExOoZdCGjxJu2qdE0CWPA/letx1rZSVRqVJwWvm315RZj3+C8MM6+voHg8th/K4KMiiJXc37x1JaTLrAo3InJY+la8rLpZNqI/9uzoOO6ee1vVAM7aJQMD00fRvKokziVzfiVWMSobwiUOk7eCa11A/Lrf5qNIXN3+UcopW0UgXiBTLyJWgg79ZzztHGzCKIrhdbKFY1pkqDjnGks+oyFUxKp0Mu+tpehC8R1BfkHQAkgh+ssf1eJw+4QLV5R6L8T0M7f31kQ2hzd2HBJmPcM0sxC3rciL0PBIE+NkfEmq+UT3a/8pe/x+ZKCAxJvSTcnmzfY9/PXp6ZA+HTKNx0Z0xJYYRgKQYNs78T1zqJcBCujxcqnf92Zrs6ngDd+4ms9bkLiOxPvmtSxksoQ5YmaCHZV7NW33bJUhlilCLMVVowXOWTnQ4MDI0rxWR7S2Ro9zg5GB4KH4LieCZZOWxT8PdtNUl1B42tJDtSkTQHi2QBHIHIV7Ex9ZvXuzt5XrHCw/4zgyb7Rfxs0OFPuT/D5a+z+rDQzK/jxjxPh2M7aRFoAVLaxvC+4WPZT9oN0+l/4G4BjEgQZd7uvIdb7Im/yro1+tUICv2amSukrtD31JbpgMkZ5oQrj3Jszf/OtP9MNiXy5/FlN2SMZJzPB6itSRX9AxwWkJYirIvPtorWF3Vvv+gqzLTuzymnstTrY4PrwsRD8hpOBh4y5r5FVVyC+EAlzG1H+/B05Q3rz/B6Qy/oGTN0yaxicgSP7BT2/yfcHOaSbvXRrox6ziye18BKCfZijBdgzsF3zYV8/PIbtIbbiD53WwPNgaUDAZOQUiylsiBHuivvXouvviCAdzyemxpVf8bTrRIBayw7E8HfzJehyJk3Cn+TJUH6z4A14q2t4HoqvPDoViM6tOfCL+S++hX15MEckxWV9w7FrHYXjsRDLEphIy0BSoU+bnvN9Te8qM9XPpXTzf4aMBPnnuOieNNYNn3S1zOLeri/22WMGVul08mvIgyIHl9tAOSSJm5WlieDm0tHvnQpg40EzNQq5JhcmEumdAwNkIfdUkT5ZJ6vJdR/hFgsg/YvlcmhGEBIMupbyHxDWHgVPH3B8p8MG2EzDKCMnahdPnPjwFXKRikBWjzGTrRS2DOxeI1fKLuWgCDWqY8jVn+EUahxuW9ivOADC+PGB9DHYoAPbOe9KZ5wLMGDArxBnkG/2vY0cvl6vODaqzKLOrQD+g4hm/vkNL/Zi/2mosbK7h+EF7ujUkcEyYt87maAd8AUWHuCjTQJAhIyn5Dgb7S7Waeu+GBrlryUziftODS5sYMlhlPI1Wczk+wjfcRdVuaP4oF9czAeOsGEL9XWtrJ8SZgCwthsjTkHITjagOvXoaJH70LAfV96nEcVedlofMDn0O9nV2cAyl+1NmCfCrQ1eNYKvniNnATGLwNPUpfYojxiCoVMo3FclELcVFiiErXSfQaaZFHZs1Vqr8TMmAAVGrB+cDppjdRrJZ5Hrk0XrW/Nqrcj1ozSRiZ+fqTs1tfo6XwlwAGjljxj/1xlf8RpYr8LvF06oebaPCvhsNYQLE3fg/tOqfBilOeMXwYq2UHeg8Q/gb09FpUODZRMmvV34SArYrK2g0TOOsx55+KJfQP/OWb1kfQV4D7qjbknz1pqnGclWLLY6v9teoLrNmvDNBc5K5whp5WXEKVGBf62Ehtd60jqzy5UHQ2VveCeyKipEZ0MQa0YNEMIkm2XVNpfJxaI6hqPcjfdwk89AkRXAU5oXoBLIay/TqTcMme+CgTxG0Kdz5hC1RBdtdDZFfaLEN7EGgaf2JD/NWITAQwvSRhCetvZYaPsE00peo6uqcGEqAurokMZmTdncP50/EZHYuWpkE4Hxp/nQlPmrbq3D7N05lXToK3ITVeujfr2DbJmGl8GCJBV7gowYqwePLTCB1JZv+GIhD7DfrTjbhs/Q6LbqWc14YULI7cgUSyKlmymX2DInaeBl6mlVufqY/78t9TP7O+tob0FFwX1fiQcfpWE1plXBPQcT0HsTPwlMFNScgBp+Pn7qx5Dd05oFQ7QKbEPalk5nAr2LZgjtIGfzWjB+CRi8q+i5X4OZm+CocDK7E5pY5bh5Hu/tj3ok7Nky/Vp8Llai3jdJVyIK0LxIPMsRXeR6OxHS8sKkShbheEEvr7+4whpa9w+WxOe5p8bvnseeewhiHJbk844LbaNGvBFPekPmTSogTl8G5y6o4EZb9UG0NDOgQl79MH0Pk/mmT8F0/wq+KvPyNcRI5ugFUuyAQ+21DbQ3EbZf/DhJ+CHw+GuWZbQ/queOehvEN0e+Vbgm2FAnGQ3jXQVxGdNSpCP7dynDM7EfqzX18i8meAyUBMC00evglxHcLCwUICnW/EJm6ttbK4LBAU+qAb2hZfaudiGRkIVT8/hp9WSq+1SMNCxYb2LvegXWEVwVVI2c6z9eeK9o7ZZKIR9aEtVUfaaOXfc+wvekxHww6Pl9N1ob0Ckey6Sg37ZHaXsZlc6Tr1WNgFUiwlUBGFa/uJRxlfZKA2kNw6ChcG/NHT9VlVPWOcoVcp6lYnuUsaAtc5MZxfDvq8U7Sb+urgTjZVWKKO+cwnN8rByRjCLxoC/clJ9/yoZwIjzPhjX26cNJmLg3tWOZT6hbwEpoPQEUlFoY2D/aThyxp1/sK4JvOhyJgA71eauwsAcr8F+UWa4PvYuVrAJXsoSjw9tqHCeJMHRNk1+UfZxrOV/VZfYhgm5hgyRqM9MqKjRoD5+5rICweP9yK3UOY4T+yNqZE6Zu4VngT6A69rg/k0J/vi4taDRnWMBRrZasqjrT9RFTndfnJdsuPO4BmLYot6gvv+FAMf6MZza4rDmrkW9T9Ax/7Tf4ix5DF3AXd5uA92S9LXoBYs3brybj6jwCClE2JVDSrCrAVPLVcsK+IG/cBDnSFY4Ae9U4JFREaOnUuDuQEM19Kz8I+mhQJnp270nV4xUkUv6cUWYZh7tH1KUt01r0eMNe0al6zy4p3KU/Zc/+wrEywVMH1bKQf3b0v5TOsyVhDCjgJRNkheBlg7AoRBMxuBy2hB7DhymtOLFYnaMSeUMp5naclLFJWBklpx+fJw3EIaAlNzx8Hy6eNNfRFszz2T34kuhYTpOy0LCIlpx8T3EjQ/l5GCd9Ps24cAnC/JcJvtu355nTwHM/QLK5psJbjB5yOcs/ihyUOgzqAoE+9A2I5Vqqi50XZ6eO1dekWZDGxAFppUD75heds7/B9bNaFhW5/qwe2eygYgTr0X4sIa/KwrASIsHqDqCCBDdGaiukzdTsuNwUzQJqbvJy0hFFobBHnDP/YFs6qz1QI42Jb5REHBIl/ivL8EhquyqOamJZYhMUXR9xJ7IAyCILhPy3BblvVmY5PRqfmdTd5GElp01HH4vRgMSW14QSi1zo4+4e4eQo+uumT2Rm5pvrn5i+Qsj+mqZSSy0Uo2+RQgaDNpKuRovCfFlIEsZ14HKjwX5laXPwXqDMcuK7O7KTXCRZSvqMyrSc2Ei+QK3bzISQuuSJG0IwR49ZDqxinx4yBBGV7gvQrjS4nogiOB5vHVfH1LzuLztVVkodMu7jNiL3Jkz//ugCXbLsRaLLbyk+5kElaSHEunKE01RokQNm/9W5t+VIUyYGADap6UROG5EuP0g0M658GncDS+Qw4GfcDbNJp5vkktJLRjI5vhau9lbWabeLzXNDM7zs/+BJaVtBGgK9F7kLVEEHrpdw6eSPWN+UNs6D9LvknsAiZjpOIz60zLSkhi9q6iRT7kzBNFyGD705M66kX5hkShbEJwDkua4spkoig0nLxTTC/XfpHrT2ac1lRvGROA2dRYGF9tUPHHpy7MINPmyJnWwrjuT9TdUxfz3zEpTsW2FC4cD6dNFEKAiT/bbjrz4sZUORc9UylmTmJJxJC1QFU01QB0EKXv2YjcWrT0pS1n9PA3Z9gusMhp/Z3yLpHYmUFZ4Ib3CMh+lKNXsAtYaTZ3LuYUVeDrdK/pRS8Fh3WHdyecq4qSSPRK9MCCESTGhbjawgdCtHUiIYQ58iK6K5539wQcLTNdo9HZTNN6CDFcZiF/3Ffvz5W2BsP0gE73ZJSbXvdkFKmvp6U5K3m7Az6zCrDkkjNqQH5HpYv5okqFd1/mbRqbgX/H6rTFOCm2AfhB06GWOAWprLPwTDB7YbrJ+8wT2Tn5dnf5jcT7WJevrmpJK0r3Lp9tLEKQC+4BqSPizRn+fkKjQ6x52Lb6nx0IeVWLipwUpY6jaBhmpie90vgztcC+9Ima82yMSDeXoMc/DmQ91BjZXxmaLxZpbp5YnpfCrzL/mnM7i6JkRgbqE0XlbbK9mHDqrnQLDwZniYkT21yioSVoRJALCpvZq6aQu6U+zvvX8RkjB+xc53lKJBZLMrxUHyM96Zllb+hH3+U5d0NYoS+Vw5C7SXFr6Xwib0AA1IWm6tvHKuQe8bQ6axA60dMucryC5SjuahsjBeY8cBP7wCtla9YGgar9OFZ+0O12iT8BaJX8nE3TZ0WUEa/zmy2zwjhc0hofVCtDtJZjRVuZeK49cUYJdOrJrDL1Cjyvb0A7If9UPeTugUPCoET8uFR7fJ+5kNPhfyoXqrhfh4QEZUXxoNC01FHWEdeyZefqLCSZUitiycdVVZvMOos6Knbwg1bpah1AAyXarx9OapjPlOLBVUsDxWLS4PZ+PFuuPGuKuCzYBsiorTfjM2CWDiZUrRMbd8dzHDqlFG6VmeuALfGv3zUCf/6CjuNdv+16mqQwXQO7FCjURnsFl31eyyDZTQgpyvhLS/wFChqAro1haU/aI3UzTyJENjCWOOudU5WigUL0kOR1L6UJ1jbBNipzg+NjrNZd4aLgERZzEAh/jOt90xjZU8oKp8qdtpQxF/Al7kCvCc+m05NcCCMu0nMD2Lnzzrd1GuANJqLwBkr07Kp52uBnV2cUB/nFAKxmeJSrZwukN4OtTAvMdBbjDjlXfUp7Yq6n+Bqnus5ceSFBm3yrwn0IWtN1LU4xxcFSYPndFB8Y6MZ7VruST36h6b/2qQUAy2jR4QPCSgqqO2MEeIqE8RQUXzwq0+Zq6METKcxBaeIKrUvXMG1BHl+2qt9sBG4D1aA6Lz9qLdGXNfOJTsAF+DtU5W/GNIX6Mz4dW00wdIga9cfQxUNksW146yLmo8bB/68xYzXM3y+iIOwVBkVTxOMaVDMSyIy4eSebqpRtKVLUo4ZUgUvmqZxzmb7gmixDXRUzq/5I6wQnd0M8ZejIYHPCBPvNSTY2F+lhbNmbZlSTmqQfEB+KY429AAAd6B0Xo6G4xM7Q0L4DLW3xw0gJ3NnxuLGArZeK12STUvx6GFGbpDpPl8ZotofuXK2x6WgY6lbJhhmbvJ4P75JKUl2dcJp/9+jUh+k28gWxyhuHQ1WQrnJaBYZW38htomqV8ci8Xh/AM82d82AUgZNQj4N6srwxEVyqXzgeC6fEE7dT1JL7hWbXR4t8ddgvLqH4AVfypEBuYJM8L7UNJSUX0laZsgkCvsgS/wCFMdMdT2dnXLAIGN3I49LDiaooD3dCSJSHacn0Kq9Z1DV+NOwK4xxvPRnODNysKgjzBes4a/BZVZUdEH7/vZNLoOfEjONWuEggobpJf+rzdFAwndwLGGZWqFPF+oLf8kDSCklVMGLzJ7yWnHDpqL+rQH8NA2YGh9ru0xoNBV2Mir08ozcNiduN+8vtuQWh2xqmL+cbKbQ90tESca4Tr4H1o9aP549yXRd5R4QEDuIRXILX+i6uMUjv5gujk+rjjb2khkGd80B5xsVrRKQ43q1dvAwNKhBTrcy7QtjkymcGLxBueDaPO9qciHdkjbdQ+RvsyJKhXZSc+ZNeUhxpN+fVAYavpcGuXqxaI5vkH3jAaAzA1b2RYeDKfjWOK7lMd4lcvthjXHAuepbRINNPOAdzLKRu6khrYOjruMkgbYzIrG9UFPqA7+oVf9z4c43RJA1enA4ICIq/x+2KT/7KrW43ubmu72xQDPK1UgwY1wEgbM4L6bea08ENmVe8Ur/4YpdBM2OgzlMg5ptoQwBGOaTziIrHCpA7GxoXuTqik2KsGLdMcqeOdFrfeMRskGw85L3sLfbIG4ue1IsejZ+VD+KkIihb62aBUJr1AAp08pGV4anznCjnB0vxUCBBKNFgZFIQHoCg2fjvnEr+lRWjiYy7Z+hwsAofjBtSe9690ImntewJSIlibseEmSVGHriZ/qLl7PoWvQwUCX6uCbjObq1nz9DavJ5NbynZo2KDWjgStW+Hj4sv3cY997SXmJT/BImJeg9XRtrG2mmxJzfKxRfudW1By57O8ujC2TXztxIaAdGWs1fL+PdDgVAN7CfpAb1vBPqF63/fA6BtXV8dcNPaXmfarmj4ycfTlUxINZySCImp+HTqmt8wU1bFhRBAT8gP2pRpy6uzOFjIHaCc7eZU9K9o9MRF8gYcUwpG7ubPevc++yPN6QxWdwrOx86YcS3EPnjNZCIK/V47EUco9Ag0GmktDk9vj4yADI43TY4tsNnWlguQQE2kfRRFhI+1lwhhgQJolL5jpo1qHvJMnFhmrqnzUjj2Ns+Dvuyu5TYTrUiCccUF8lJLccxB6YR9UlwkmhGIrzOrY6JdHKdtHU7O+7Mx4dmptu/u6bOhjNDgD73u/e2mU0nNl+heinE9bjJvA7YTX1nMxfEq3JnIJiGdmhh5835FnwdNpRc1izP6Kr51VP7iiaPEFJLgkCK9dPg0YGle5tnJbLyuEYwZARoqJPUxBc8AOeQISUBiMOxveRfyaL43P0UbH6MdjkY9J67t94JAiZn/33CHAPpE0BkAXoIljvQkPV8/gGcUcXY9ECasBh8ZiYxLB2a+ZfEk+8AhrAyhVyyBOtRd20JehWpwARzV5cDiyHxzfhToE/2V5Nck3iViawIJG78apleT7KQgmw/czEo+e+VyCoYomNHO0BMXMh6aa3QDA9dOYc+LzHiuUDpfRQc+3wpKUWMUVAAszLrvjkZyLOIe1iNEeAFmIqkw443Mk/toddybejkR/Iv4CQrFQTGrF4xA50I69Yr0a4Ox5KVzbxIXv4TMtp8+9b6fY2R1QF5hHH+hKL8OKFakP3n7w2BM5Y6HN07+vzWvzNzpmGpqAEeoR5mBvFBw73Ua/MHeY/hXf73+8+EUj6G5u0OSUDYfl+rGgj3Twr+G59QyyyE3qk8FeY6dPFPDNs3Qga10M6/iNqPF1RNuLPMx45BMIEbXrH8RooFUch1RYCiXFZHnqZ57DIhPO+bhwbvtCViRoxE0yad+0Y+yWIracLvOsoh5CjjV9IGy8siicYs03YXlQxde7ECjOd47okXp9BbTwFQZMuulpHUuUFcg0fGsmz1qAZD3WcFYXlqXef+REy/3o5AgZ8Kva31vyodQsdBWllI/Wdnz2TOrCVKbcMJixY/ykd0AYqdIDhBjzW/GIskNWmee6nm33xHZ//5qWbIP0+YRv+NgiAnz0MGeUvgBet7ZGOPMsCWxL+CyB0WHoAGgxUBmjNPHIAuUtxLRJmw1Ovow7vejWd/6eZEfzlsabUlXKgCDpHfR2YIhLciKxh4GVpSq1k41hGzFTlblvB39PspjHt2yVyI7M1iTnOYyvPwMbgS3WTd0hwbByzxaXL0qSANbM77a9RK1eE4iikTp4bDuynOCE8HCsDw2RFcu3CZtQ1bVLXUOlmfDl/0l/P9tnBH6gWLroqiopnf3VOIHfQncptAq38nARkwa7kLz/+0JiEKXxbpOA5qcZFwwvse56nc3SbDyVCGW62gmwwbysALQr4iF+T09o4HdE9IFb9TjN7YtDUinIt+I0Fh2c2Q0VZ/9P+KUwHVeP4GtSZ8CRZQ2XFje+PjvXvgvIe2WfoT3peTtin63dIUUAlPkXsW3QADCvWXTAoguRg+9cZgJS8h6mWSZwHE1Xd8Kr9JCBRDddMMmxrCcIAvC+IMRKConBgFRUV0OtTpNRG5JIV0qzX7y/SUa8ljaZ4+WxZ5M7kRv6eCK8hlLVZ9o7kbrJn6dWy5dbKiyBCJF7DGcPd9CVfzva7LIUqtpvQ3f1fSMqyWpIO3rU+NRJM74XT+0qhq63dCmm6I5DP58bjQsw0Lny+PMDTrU0rWJ1MLp4hUgL76GeIR+VyBzs5U3biKW8HGaq0Crk01Rv9ejR+7Gza83M9uYgy07vtUX/SCI5jigZcYipzIPjFtLPOcOZMwy1WZreoGqfSH51F+Vdt3AR5pr7LAOFas91VcHs2frnwP+vBBD2VqTdSANR966x2JT1dI4/V++iaMKT8KNqC8nLKcp7PhljEAe+ji/coQDv/8OLY3CQVlsYkjibfJWXo6ZNvgpswryDFHtXD7yHVkcPpmYovSWU/HkgmkoFAHt05XdHdYj2k+LQO+1KhaIR/aO69POPMZVuG+nXElwx3HYX4kgn9VOCj23u3TF4elRagj7uAXfqz4vaMYqP00RSIXWqVQHhzkDu0YHmDZv/E5pqYvtT1rdqtprhh/0Jsf7Q/s/YG++2tRgU9gNR0YA0ObWxnL/dLGPJWjhjVkLdb4tjC+eVhTelXsgg2dIY4wfORs16aGzykebDqMQLEsCfZHTmRzIPoEfRvpf/e1DL5SFSmnX4ggzNjba+ICiLdAOebiAcJwudXKHFlnczBfsIwjsP/UgzI7RR/cV32zCbOM8tsSGiCQdnryy68eCtAa3Rj/9rhRRqyYRgS376jF2LUlKDd0R1ixXHwqMCIW0BRvpOg3KbASeOh2lWxHJmUU0eDbQOt53nbtpw0rATpQ9LQBzsZuNyYmmvbP6BT+ZvET+YIF0ujXg+Wetuz3MHFvdnrQEpFUn/EIu3PNs/OysthtU63z0f/bbHEAADIRhkWZAv3DTr5xiJPxvysL4GHirOr34oUH8NxO7bUoNDXEQE8tzGohfu7tTq4hltmSkE/4YQP6j41Hzc5lXnypSee+AfObr+wzs/7Vph/FQqZVs44RwsCQ2u8lP1RXFu1r9g1GdFnwlYtdcDzLxZjrr2LWHpxWNK0RJbhmI2JP5G9ndEozyugmfbUqSh33tG+cPXKtAPEPUcMwCfT6EJMnOiH0ZY7gQnPDMFV8DRxsvLfCdMAa/otM+ycXCQsX3JcME+2JKyWrme8+E2agIxXZNlxm4aIxondVjkU9g4wqDEjs2/5z4cplXIC64QCg4BRsrIw9I9cvWT2QhRGxewjnOECgQ5EApl/LqGe35PVphO/Krnjc08i6qvGTnIaN/RhgnSsPwYXPpCuHGt7w6Ipf3z+DF/53El+k3VFtcAnH2CmBCPD61uLawjxbti7tr2BUAOWiHLl64FFLGBx9pOeOArWlaO7+CHF7KUwqg1KBFymGI2oOs1R0J0CK/f2hbsIYT8sBAB81AltEwdz7Nrsu7B8OdlxaHtWfbTFczOXKtoPbaK2yhIOzixSBRPHwoA6jAspLBe22/LlyoauakC6LhWOaP0tmm6eXRoZS45VZftgzYtWF4A+mTpFqYJkK7sHAFWYVXm/DAL5p1RG4KtCzn+XfLHNRkN3BV2WN42h/BNhasmfEqcOcTIlEjwA1NrphEn91I8HHzFbUEa8Fzo0maoaAt3suoOPtT4gk6gcmZOBaolOwDXZOEtNvcXP4klJ7wMdOFEJFKc1K/15BwOOymmFNqwnvRZ4GWecSkUFPYSf+lkd/vOulKMZGB+PRLpEHJnd+boTS+9v+xHm+sFiufBEhLfESRxFsQ1SVgx5OmjsV8QqSefipSIMFy98C6YcOrvakGEuTuHSa1UfpFrTbohWuf1L1JKPYPzX+k+i4B5WEl5QpdfZtn33JxDwj/1GF1y9ZtIHrDlYTO9CfmGF2EFIY8KE+N/1btTpNKypTpO6DqOTH5ew1CdG7DuyrllQ5apM2gpvudt9cQOXFD3gMnYZe/YSy7chSaUOVlO1rrAGThvpzWllJVajDW8hMoa50NHbIY0uAVK26VJOWDZkhXqrjWjRO3uxQguGHuzz1GM42vI4woIunDZJUXyPMsUG0BBjEDbPM1/Bp32BvxUlELLLIsf8uX809XnvJakzhk+YC99Fc9/tBWbHwBfKF5IQBdHzfhQYv4UIBMBeeQevIfI1CQWAVB+GGn8CYMxoxBNKH+wA1MfY5Qxc331Iiq8bfKxRf63WcgVZNgf8BThlPDngJSqcsqP5mp1wVXQOHmkEbVjTG56l1Q+0M9+XtSkiFzs5lFqd0F7XKSZn8uzlgnQP73uVj0ar1kTBbTAa6H92RYU4Gh6/imfWCN//BCBlvPgN5x38xTrYugMsBpfAQP2PxWl69RiJSfnUX8178+vI1cfZ9oUArYYJgy1mN9ECzMclDP3EgZffL5tbUzUMmLIjPAbOgOK/dXbZhR0SI0Y/vvXCgq/zd8RR11X3xxP2HCruYM6II0TYqghiNh3C56QeV3sKDk0DRu8ZhxgE61fwGKpVoDP4D/k6i6PXU7rh4uwYPYPkqtLuffy9dKKqoeausdrvdLljk7xWYJllDQTzlt/uOSu0lhaEtJYVxorJBNFBwPSiF+yHzgmifEigmmsdUawCbSAWU1uZvumYcrfXfImxlCUiRSdf9B1LyT4/Bsaj6tuK96yKR9XYz92+rDmsKF6kMWxjkRXe2QuC6rbEKiTilnpGYb0qrQdaLPSMiKqKWtcAsYYJGTXpb77rY5dT3K+kzzjOOoNsFpUeuCx55af0XDDRPHhf4LzJEUc99IAkNs6jJrbjLsUCoVL0xfTocLnMOFpbEQW8Ttqpnm3zvBXVXu3peYCpgWbDJd/VRaQHCs3aetyzFjcyHtfYd7BwsSH5w+iLP1D37ppFYh691+RkdShSqkgEzS470ViHxWXMkiYjncaTeOj9abyLSjGtZwKB3tGscCbb6kEE+K6K3l4CLhfjICgavMQlAb//ikfJK2KMopCkLMbzaXitGj16OaVI5HmjiQLm5Y7eJMu8pLrC7xkuAQlNxb3m7srQMtUdZOjrXk/yOBfIAy19VEmIL//EI/DR8YigkxueqtAs8YtPKJGFJTsi9rGqVSFEJ9LOYozMu4HrLpHDC9AEvGxQCWSDlKsUVBq4k5RMnaTue8IGbzEccycjNsvRxkl5l89xsU3QMpHz8ayUfTECkwvxOn5GSN+gddt+QgXkTlY67UW+4Me9nxaZ+HeulSUoD9iMVtP+mC4QnJJ9xCD3l751ir6xSOxyWUuIBNs70/iEutQjo5XbxJbXAhghsDt3d1CwLcITnh+AzBEgzD6hVZNkg8TQZ7WIBCHkMGvV0YFGMRilJGB8r9QuP4Co/cIT39zSyZ4wt24mwv2xzIW36aBg3gPK6hcH9HUdzLOiLmf4T5HJdeCdDn9f267dRuQRLHjBnzTeP+vvEstdt+tz5ENa5vYOgUbk/rF42zALClrgWfLmiXeO9HFjCZAMsHRZVGywoQ4V1xSvv1wGTPxOIf7tCkcg/vG0Bsccoh8GduAChkndcXIBOuiwMytVU5ssnALstNceSxTCjp9rY+WnE30S1eMEvCNr+zQdb55phjCqt7pqx5Yg5pPxLJVjVq3qZZqjp8S90EtRX68/Q2fBBI/Z+2bptjGpjzxAVURQE2Ymrj/Ix/6TUD3kEHO0XsqlTA9xYZJZZLdai9nlT/pgKJ+1yrHnMOl7+V0vxIoLh2gPM5rekfEZ5hBcvJ6iAVy1yRHgLTLC2tmwU/UkwbQ2MsrI42OddYw6sFS/U3gMrIt13fFbPehS9Y6eMeMg5limk5n5Fgbm60zSJ6lE8ouhsTbWbHl2HQC8tOOmRrkWxmd7qf0h04gfD5SIfBoU6qo77L8cWlZszozVXfzOJBnFguGE3ejGQdAt4CuiTpRhRlEKVbroN5QZk2QU8nd8+wz13uL6wtvrSfI4T30ejhy/w7Jck9NTijOg86kbQrTALII8FUpy02sSc70AyA66VuorwJe8R9g4GywCAzZtS9yt0aDPJxsLF/jMjfewpqVr6ry4Z6cQs7wLHTd8y/j2fDr3R5CVa+56lGUSV3PRAUHylj5gOCor3xybh3PVANyw1TdbI6f+J3KK46Asf1XlAs0PuTwSHQY6umKXSUHDPDuF+8WKNTRC2YNLM3MaNm7VcFQzK0qZI13q8Y2J5IAhf9IjeFl9t94/QVxtWKA3GQ5P5soXYaP2xPTvkIiOwMJKB/AcVuxQu0STClfRLQOWTGAt1UcvFsy3dP26uKc/1m7eXcMM4iidQaGJXPSJHnmujA88+9xy85MxDnSthqkmXIm1sMxU/zC+rmD0oCc2cO4PWh2VfWIvqlFdSmZAPIDtIgcwQS58Tyk6j+ZaZYvBx5C8rpvH0bLeTwRI7ldyilEYZxvWZoxuAlSgKlqXE/B4UA+4fToqOPv4Cvaa6dj1W2cvSb3nmZOz0UVLwxcithVoySTczvpcDWj0CtoS9u1SDNzhyzUiBAC4XrSmh4XmDdN8yeQByXwLyD/wv2XXzqoAvgqUVMPVy0c/A+6QoeCk78Hft2d3PmEhuBfZ9it7XYdQUUgWkEKjCDe5VwqyhzsoELj5m2pp3/B/5qnQUe9SZScB69GHqAjq+Bs3VsrNupkx+ystoxTm9EMBxNJCcG2tasou6lr3gfSh1rZnLipaEd0a4fWyyWdQaVjmW76LsHbYKTDt0mQNjSEHWnI94BNEdRHfOmqhbg/rKYSyKhlyUT4JacvU16T+AqpkRUTjihDdr96E32KxTCaP0CR4SwZyhOOxIAYpEoA/twWj/h1ahp/TPw4Uy2GbEVMcGIsvmyH+shi+wPCH1Lo8inPcJHkMmCBPJphNgFEuaomuNl1QCbQBXYLK+TbDl6kPbH5VsNwhKL6d9hQVtHf4yxudEgWU/NyWuJn5jPGnB6Ozi3e1oGq2NciclvU11NE3rz2fLCPJwqWOxNYwATreZTl3pTwCJ1AebIgRnL0hAQij4A2bVr6agvFz0PKr3cFd6vtGWkqUvejuhLnkphIA137m0OXQgxehNHVOSBDvhXi/0+UkljmtjzFOnRLriGtKAxbzttoFYUkddCjozMXgBUwhn7uCJJ8PwKCyc7C/fcMWFelQ6poljc83cpgFaMac1nSgnWKZqxjD9ddfPLVJWHBoFY0wPkR+eszutKIu173bWahXr7Yx+01BZqmmAIyVMqAYxSRMljE31x7lY7MWuFgWi5bPPpVUl1ScxP4J3DmjPUqjoY2dodrcFDTvKoj4pkisKzqZEqr89DrQxU45s61cn+1fYIOOb71R07lgcpMsVmtnAorCGi9jiQzyM3Nv8OQXgKWOvDWAR6loufDFoMcduXuUiqZFpb2mro1uglMHRndD6OleoN3SZgAuUfpgDT8Sm8Gk1j1cnmZwwG0iJ629GHmkn5AIYqPB91mEMHPS5GFA163CrHacqDfLv21J/A9S8FxjtxCYJUQ39WOcIJMwy5RKPj/ZOZe4Iami1WFBVw4YufEKYwyECSIINwwFm5+Bi5mh25/vGuP2C1o5q+vZOiqbsUnWAIZ4GmDuCCa9i1dWGWLpzLR1b5unU3Ze+7DgLqnphOw/ljFX5hS4rSA3W2pk33E7KzuU8BcU7mcV7gWeCu/5saiCZ+j+N2qdUUAIaqKl+noACpK28hgtjDffBrAGilWjhkUXiWOXChsW5Yd15FtgUgH6+7X7sHqdGRqqGg6cd+BjWA2/yLQvNwb2lw7zeMbSwoaF+SOeVFHrOdPDFHyEcfFu1wQ188Y4pyA3q309MKMI3lOmE/JoA35qWf5AHw70H6NWVVdmD9/lEBle+rzZ/+VxZD2hic3Dg8+KUCtfVZRyt/OxxYLlOwORb5WhntVHkvDNCx2QrXu7styGoM3MiqWOf96nwJw30c143fqX5PLQ6rgTp96xWHHSoSO8rO7cFWWVBXffNc3qKOgI0a2aNC7RBBoFjv+0J2YNHMw6dbXzwRODxrkXeAc5e776eh3y+znu5lWVCE3aSvTyZldRlMWcpzwKyPOvzLD1MyCKhXkKCi/70GUCl9PGv0O0IjoyJuAMHZb4ha9nLpTqvosWMy1Be3vRIgrr1oyho9rFtlYZQvqqcbw+mxQi2remLQ/nPhXFfMUk0ORP5T4yEqfij+ghFWI6R62AZF915S+OApfoJoHPk5XY0vGqCCxCluZJSbfO89fxR8MroBU7e/Bg0NDJ6lNf9M/SEwYIx446rfT7tmJqpbKJdLLMTpaThYz+iaS4UGkO4gidb3Fub03DACfntSvNgOu+XXrMfw7AKLilNONJ2XJHosvjqaqpv2mcmSSbKIuFTuvjicXVuzyg/5EcgSKdrVCPj7luo0YOrc2pxCP2d4K7i37QYeq4at3tz7Nnl5Ee3V/p1PUHtZO2Ugw7Zhf7A9+67DfIN3OTZwvO6cS9smrQR4jG2VyY8MrjI9kgB7X2Incd26vHn/42niBs8YXSKXJ2M08MzY+BquZwIHBegLd0vZJM8ilGEDL981p1YaYJ7tgQitQ6g6v88Kh2v62LJn5/re3fvyxfsnqy2cEt+t4l3YSDJBaBRVeJQIme7RKttLmjzudzzRWApoFaApak4+mmWbF7UHiUF9GgZA280g2pXQdIkS0s8BTV7K7s6WGePkGNfnPqtloDVbMesGXnlT/BajNiOkFD/lI/ZaDiJ8CWvkyUO+OVE0a94qGfgmExDAzmF+NY4d5poJy7DfLRsmVhc8w87VmBczBlOK+S61G6VxZ5I8wi7GLbudHPK8Y4mCRG60NLUogHJfJTKrNf8a4ZPC/7fPfz66OkTtucEPUtX2YqS8sQRPM+VGqENRB14YRPccLhrNaq43X/8Al3ukWbw5szbXANQ7yB437aT+1shZEtwxYRwJwKybj5CjQemlRRFEx0KmOGvfGLsZTgJWYZd3oVJl6sE9vORXFSEoBx3ooTMI+MwTc9BEO2l20zHkYL4K+bGlJD0Pgki6Ps6pUtPM2UotMNIiH93+yA0+EpZ/CODMlgnwNc9pCfn9bp+eO/+X8YzjuTjXcKMyMPISM9rABiboGWUTpZ1CbpAwvJ0JrK1S4DK0Qex5BDAP6zw9BOZOuOHCnLCLpSnOkZc3eaQuRhnn7CqPt/AbUc5vsKluhqUF0wASeoELZyl7bSsiLB7GR9Bt1xxkJ9AbcA3YzsHUt5bnjylEj9d6YhJIkc8R+fSfCQnXIn/rg2oIFR2e4eGat5lLgj81m4sBHiyp80ERbbD7D6135F+M2hI3S9kiJNVMdUmkZXiul7DQS6ZrpoZbyWAoExG2lFY7XPaGz3DbxN2/ZAUxkkM+HwCL2lz4Q2yEf1frXHikT3QmvF0exsE7fow3lKJGdYpDM62sX3vXoXxQJjHtZsDdq1W7G1I3+eeKYWHeFAZwX213GF5KvSDTbgLNAmOaVpNF2Usxi82xqTlxlYF3/ozuKoVFXDWpMGwGyBXoEJq5bCKua3K07MiR/mcpT1VKslxFwZPGWwIr6LYV6/xJizOFyW9TbICo0NSOtvmlHU1Takdbvrhkzoz5aolG6cD+S+sYQdIyhmYBDoJ8t33+zDcXjx7kxlSfvPIbmHtZOFd0RRyAdkhelsnLciHYe61cazWiRH+u4ZRkQO5oYtazxYn9/0EyBnm2GH9mQiPQf/rBaZktbTVq37O0O2cxMZA4Hc16KHabVqzJWeNI/2fOZSaw8kEUFimar3NheE7Z8UMmCgsYbVO2PypiXpH9IgoM/0h9QTJFDqr9kTYurN/ZXQnDw4R16Qfd1j+M29+rQraj0OdnCynutgNC1HPickte2KhrjyCuYaSC9PpL3dfOQIgKWTdojkFdLVOcCeXktN5CszkgYB9jwsWQH4QYVLRdLFLBZGrfrKlSkeAwu6ejy+O4MdCCUdnpzLPk0xpzX44rRPQZaujU/nnMi8nGlxO5yi6V31XQzjgfr6BfaGtPta+kypP7KYfahb0k06mqT8bVIK0ToOR1SP31/gwBH8baismfraxRgFAsMXj14EVQtuG5NUCCUAiuCyQSazQAWsSuzrJlUm3tt3cMhCfAv2Mp2r1ScpkmJQzeIo62+ZhwLEw+p8Bhb331ptyn7bnb/0KTzk9Wz99S0SJ9zvOhAT/QoIje6r8q40rwcMeUfHcJXT4Po1iYz45c+1xjvF40ciwKNXWyWG1g7UzAm94CcF0+GlhQKsL575bEcZd7pKLRBTnSdlHo4bcivsAx5VxHo8yiT5lm2sypy2f4ufAEz9Xqp8Lo7jyHjmJtYEBrGMDRXFDQDbgBbastJwBRPdPPDQo2BSF2KHo0woljZ4Bgv8yQgiIOyRVjtcQy39ISIRv8VyNJuNbIGWBGZHdXCRGXwlp7EriNVPJpzTAhnQqX4BLQSZHkRU6hm5wT5DeDhTz3EH5rozXnNc7LhX55JbuVCkhN5z/qpt/6CoPsywh59+z/bPR+sOeIFKcjQJGcOBAikqj6kE/0zTYmPs9J+LfEG9QVL9V9mXrrlovK5NRkiu7oWhcxMEzkd8kcJGXodO5adI6J9d1vUyD25CwxFZFObYz/MCy8CuGMntUykR62tkZTyGyI6g+BxYaHZ6Dq1ZkPdn91jWZpWPmr9AfixWZdeqU8FfxoVW/aGNFLldK8YHEMjNqAkhrueEhNeei1FseV+m1XqEClwl0WQSbSMn5p89dgmdWddYeRFxfF0e/nQRYTmT0ZfN5OuM/blxnUTvTA4+k159Z6n5VTODwC/UfTxGuwOkUId+dif1ZNJGR2GkoBIueuWtx2MNtMr6CCQr0XwPcT4gC3E2xVp6eUyH5krALSdj1/9OExK8HOAHP9NpWYAZp6WDlWZmBA0Vz0SBx0w6SR3FMQvX6N27wvSHfCiGsv/yeB/FZQywPi/BkjVk1LEO6vsNENkH8g5gxl9ZwGtjIJIRM2euNwt20RKHxl4+IjRzqkvmx+yO0QIDi2SYxwbe3ymI/A1hzyQB6Gb1LKVeyLWuc3BagZHoRdKo5buJznB0jUuAjl12Z9gZNpsuSUskCoC9RD9kYjYJb+/xaZWJXHJ9lQidMta2ynEkAHd/S785N6jhthWhE9DiEcwHqFO8yNgMKvCTxmqriomnnwaA0xzYsfnRwmwdeaM+7+V7RI1XHQDDaAp4/NKXTk1XFdxsFXP9mhTCoWfrAAn6FrtWSTBcasLlE89avroQ6c18h48f6PZPrJLio6QDBvT+gIkHqlIkqyberZOxfn0KT4tQL/jrehacrkpDAwwPOwEP7SQSudBITqHejtv9v9rBAVULYq+vXLv9MHW2k8hoiYXgbt9PHBbW3V2x10c97OBk04OckT/rhnkV5z6G13cYsE6HqeI03OvEjf/Hu/ZeYzUrn3r+JXTUrU8VE+Eq/qOfY570xCQSrB3/k6ZVrOCyPO7dOq69MtixV5GbyGmkElEp/eA/RwOKeOtCHS6j1Af7jvBWDRv3eAb4afFIASFduh1guwrR2fGPu3TDrqnyqO3t0XrYA7u2kkEVXRNwVGgAbJFrGMfqwUWWd6csKCsfAN0u7EZlo1xuWuRTz3VuDfmO2T6FJjVgl5pgT1q0HRhJ8LGCm3HA6EBQB6sGQZUdVgp3vp3hPMyabqPd+RWXQ0xKCBszgjX9kpnpFl8/xP4euw9gZLkCLD38R4q5J1ZFIaMU96Ckx0gKMhTh69+Ha7e/BlofPmc8xTj2vFGxecL1YmwGq8a6x+i7cVPvewTgnpfAe/zNAHQB4OX4hLldDd00h5dFQwHKgCXGk2KUfAp1BiVL6DFGFP0RlvhiW++JI9xhAa1SnQjMzzDzrlOmfCDtc1onTqtMmNfOU8VOpA6+sBwzhxs9LQS28NGaMi6gMVknhJun0aiGuARMcJgMyUypkRW+fVuwKlxDi/+eHlxW1GgpfKLKQdyPZv/oTTkbiMhfVgCHulrjRwWIkLox0rebplnuDsXFa2gul4ex1ePYUJeWqq6sD8YvoEvElSD7wb91DoXSsjlYno1tDks5+WqENF6utp+RAF4CPdCPharvzP9r6MuhlQCkPdZuevbEP0PHiG5AlKET6qenP1eUqj0/SA/IgtHUGl4PmSuYgSt/NcynFSYySNCjla52GsbEcOMzzgpYl3w9Y9hTYai7O6hAkwlzYRtS8Vx3Eq2l1yyAkZd3UeAVmMzoWYd8FMmUp7T3vrgJI9p6SisA2L3KCDCPnccPseH6WHDjRhcMSnIPAyDnpOKPWa+XsEFHAi+7uktNsd9yvB8d+ycjr6iMvuQswKIItTpZZU9nqMcElbEjFg6hQnGqufIO2nAryd4a11ymBUF0WZ+qAky66JmuYlbg/3BpZLCM42qipz6FoRf7sYYUEdRw4WRoBva6uK5eS/Ll2Gy4QgNvujrJICp4LuAsfgli4XrGh+/G0Sfx6Oo6ALrebn5PEmVlfyE1JiKijnnDdmVEpw2/AArVZ5FG4yR6d8BAezXDjAzP8JO/uJQkIl2VESGKM8RmD4T/Js3szmDpffc+FgBuxHuq1wl8qWq0AVwE1Lrk7w/sGP0hs4H4XkYe9KF2PB+ztEIhkAngBNAX4M6EtiLnOFHphDiI2MtVtjenx5eAYxOjuB0SbBXISYS31iCMN78D0E4TtRb57AfK1Og9jsmEHTtrR1k+NZbQbDnhEsqFFTqwRq2JFgkIIb+6ntqPO/hxAcBvH4BfjsPWPlA4P7Rnpp9bOS6DKRxNjNtVb3NIMJlDvNhzWU7DH4RtEvtE5Kt+GPrDV00n6oNb61VS99C6B215m+hJbXnYGdtNqaLo3IsWfh6P9OappaH5rsyKre/ZJYKDY2ScPQpE6Qcf0Hgk8T8At+Tp+vqFwnrxhviY2myOteV/wyCPcgKPdJrAdDwb3yp/kJIS5J8kfIZFZp5/gfHmdfgpSg7+GklpS/cfU9NapHiMEimUOnONGI02jL0gEODlCMfCz7/xnRnSf7ZUz8c2gzEuHqjEzmgFpNy5GfhAPjCJQvobJg7TmgiOvhAA6gDiRQ4Y2eS1ZBpmUTrv5gEhxnVQnYFh9mvrr2SqmYYvLy0SZVwM/ZcN9V72OrWMQS0To9Apfwz9hZjbLnLZgHzuiVXej3NvbcDXPghaFr3aegF6QtABjC0TUpRKA4i6Y8ZQpQ9GY7FdrGebomsaLq9FIyfElpwHCl2TCaxZtA8MbTi6aPhEHvmYNpgfAS/OiFyhYGcLverYC7h2O8Cmai2Q9OLEJ6IYd6ABB1oKCZdy88xlmLULXNaoPQJVBrMOBWVMt/6wejm9zK2DHXwbu9dghkFb5WZq0Z7wAnyouH08hw/NEph4NQM4oKjmJD3O42zckX8wpQf3vax5eQ127XanVqfUCqTJfrOPpR+k2GOfm67IKfBQXbsUZqZ6uHhw232VbClHjgVF1qmvrhMBTs1CM5a6IJNQmXhz+3DgVN31UsKmRPv2kjismND6rFNoIWTpb+WIBuR9W5Z3gSuv8ZQfjBZ/RgLJh4x+5NY4gkSj+w+N0BZK5CM5uKc9PxiKdg2dvrsVlYJ/E+quAFtmPOAEhd966O4BQ1QYYXcq4vZkUJ6is2GWHlalaQLCurbWr6dWl3t36ENspZ0633Rf9WyT9bJBJh42QHxgJTj/jihj0qYoYbk7TcvKP7atvvTLEqsOnKEOvxtEzK3PmCScVTZl2jsOCDhE2Qy7r1szAxr6aJ2ZKFa/i+iyrUV40R0bqxpZIKqixgC1KJqsVx2KrkS01HO+tWEAES3YxPJT0dQUuOpx0Xik5QJuyylatxRJOuUTo7jApSVxYt6chMRKX7vSAYbox08wZnWatdOrvARsTz+jTf2utwOLr218z60oyEMgrz22mzaZN4YMzEaBU2Rtc3Y5a9ypyEiiWQnPbBFlaqm6ssR9E+p6Ej+bbZq7G3xMXpfeXNvjEgmVTpw9/3srLEf226l1uuILCntcsPW6DjQW5A8CaR6Rij1BM8WibO3w9airdHIc4HSDN0Oz1Ja36/dJcRlxfmcu6WMwpuKnEdDRrsSOOSq/E3JCdFgrZ1R4C/a7zbDJGAjz+9i1meI3ZQFeu4iveqwri2RpRFVK/qMDBSNpY8oRD+I9oHh+vq4MkaKpsbnH3ZRZkMMlD2EgqW9K2qBHqY3pRGfPiZMMnHir4gimVwtUfJbltOnEtnjpt3LCjcSNuTeXf5X6Td8Diq7y3F300iahIZBkkT3iQDa2txLIZ1XQXI7zzzxjA85rKD8lCpxB/PoBDsraw6TVDnCXsryFJBrPDCvfH+Udy9kgy373YkdwY9e8cDqyc//9WxBt1IPNJ5RxwmkKInxLiW5m7Tib+Y9hp3IqoH+fA8LkHe4H8zjwR0eWgZb98M0XGIGbWRv6VpTZv8hSpKdZbwlRpps7NtQnJLF0ZYlZGAxQa48sHpT3Z4/hMc40UPtwUJF6iAP0Rr0CTAz38k+UxGr2RYbiT8Lqz9ISjDA5qIwZ/qAYTaIBqhE8bBQYaIA66xQ57ieu/dqrqvFk2BHWw837SsmRJOFLDPBL+3uTxcOfEzY3Shu/T2axpdMXN+l9KR7PVyK9y4FDFGOLvQpeLfOXLwxA4usf1JXmSAMtv1yRTMKhDBtbwMHB/OUx2t0voCZocxltNKEnK1aa5e5jMMXlJV3TFRJOVFBGp+K+vMILvG1Q9z5MTePM5wnpwuDm36iyiYEmJzZLowhCceHLcjcxshDpK6Bx0NRW2JdsLlT+mSSR3eL1F+DtAe5UgtWUO9dphwPgjTTalCo504/9agC1sjugHFOK94YBRTVowEsv1C1vefu7LrK67Lkm9pDmesDBM76idDxmGX0GKoP5LwaH7sXAgrk+o61MNle/85s/ZBq4Ag9dCinS4OLKZ72jzfZQwj+tpkbVTy5Jq1cHpkmcZxUGqw3bPcCnnbOkLWkrvQL9ITGT1gwCDY4dYwpBthoArWBJAD/wuvFDkTnINUupyhfS6kod8KcDZZvQjp2iGDjp7MxLWbkeSXEbqO5B641KSe4MnWqJBQHZh+WiYTnlPkMNt3VerYUJBVrxTGoXeGlanbvmn574Vm4nhxoNTHkoP6fni0LLHECRiDAV+v3F+cntROEcSabDpILBcd1OXv65CXykNjtpfibUkU26p8bQxZBdOIyWwTyhV0LL43cuoCoHJAsCIgKF5K0E8Y6/4jN1kmOiWWszTmKXPS1fChl9N7HM8Z2iIk+fdnH3oLnVqG0lHQBzryPwYvqfoAn5cnJkK7DTVB2Lvvncg399tJULJcOkyC6cxdIhvkuxuKuJH9bjmJVeVayh2oDDfTHKG+IImM2ToYoCKE1O3WQvAviuUQfYpPNFQQgpbrwnjamUwYrSVTr84p7Xh6RmiKXZ+AHCjbSUjphsXbZQ1hCBko4NZz9w4kY4ORCSQck6IFdzOcQXjho09EHKSpen9pHFluj9S9pZqaJMAV2m6ivCtQSqp5swhhzZ3R8BTeBdFqAgEj6LmYwKEvY8RdtYKHNRH+A0Rd8kimSHb7ZaN7fQBBvkF9VBhdGGjEcvCnVz/f5AHIqvBLzBAuU1RFK+6gsJeaLmjSkRLpao4rmDLu4lnzgOk1lHIWfPUxum95u3UhqCX30yoP8th+jNal2jU19G3JrO02q0B1/2reWdJzKe7xz3T2yb46uR3c+8A886ci8AKkrcH0Lh7qcaO0bhIpZjdEKRN/ScEQl84j1Pvjr+3ZPKKVOGdjFlt0d/LhrVqUDeJhdOlIbLxhKhrqWsZiKOG9oM/eTQHwI6JeayUVk+ho15x1+y7YQPwpCH8avv1krQwJWRdeEUQc9+neYKsokavOvNc6UB5oqBpoXdOcTkS3bRwCYMKgsUs5OheXaKs5+bMhhgWlneqsm5lrNJxVHGmMZAL3obOBqyVUuZEZvJudcLH9ayBtSTVJLkEQEY6q+p4O/yUt/0L0dLQgVZei6DgfYrXBnTwJIyeliY++TAdgptqu1HCrMIqs/2OKuCbNiyCg5nEIspuXkv5FhO60WMRLFcNKBE8q8ZbXr1e6DB0fl53iiQdLDLGM2VE8zPgNJkPe3++IvjpfN1F3U8ZEO2tA9O+RikOBUjP4XgSOaBINFD2Oa4czrVYJtrSbQ8XQkWbSSJLBoqnoR5ilDEJE6cum3L2wYURd9czsofHZckDuWbeVbVGKExyIjSkBH+TUkmQHRqp0UPrfDD1PpGoTn3Kq4Wytl8tmjJqx2SfZETLTBJPHdDn6nx6uFPfl0mRBGlZqU2eGX8ljK91MORkSFAU+VdgW5M82urgkTCcjLLApbJhD4EPT9NZHJ7FNKaUZqfkGWnGNjAGG1OppNhaH0xyV6ONm6OOXVM1N4pIptuDzkZlCjaDlXXUgGVw4nhgBv5vxPrFrCP8nxkbrKH6wSQDP3lPq4uEc8zNBb9pnoU5mWrGOrO6jHI8rDBz7TzMBz7rJ/19m8izqtlUuCgi7uI+J+Cuci7eQew9EbEkp86hXaEo6L1aDE2K15x7PQ9rB04AVUa5UWGMpIqP4u909aRJfptzC9X+hlJIi2ZNDa+1FjzZ+LKruv0No0Pz6Ko8avhkUXyNXLBIu/DMFU4WWQh7fZvq5nIEZV63ltzOK5prcnm1iLNdclw8XtXpwUZP0iyi/cZH1OV429hu0ztweN5d5bY5RaH7MazNsdnqWNKse2BWz5o5ogAgkIM6vb9Bhm2EkHLSe+qLrckRfvB5cSmDSBemLAp5ip8SeUKSR2TI+RTzSRt5mhKKCXtUP1IomHK4THVTDiSXPcGTMCgDl3f7NKaaesJd+X3dzxnJsWzMJ6KZQsS2oxXy/5Rkth6B2YtTEGOeHmfUPq658+XHcoJksw2kSyMZK9sQ6YTJFlYv0r2rQte0TMB217qAdnbgPgt5DGqahttNL+o6+xH/4VCjkzqO2kao9sz69pM3G+kb1zDaZmxVjbGV9fHGMnrNWrgefbrIYi5rV8cajg0fEww140erq+mZLudVrzxj1iFUBVMTE+hbA977O1IgaUd2kaxuQ6sluQj2d8951S+45nVbxGODGyznWpuAlorwSOlBFuJ2roZJDGRaIe7O3mk2z+nfjFsNxNSPLw4O4brOvU7U1iQDIU17VV+D9RP40VVykVk65skdSBEn3wTFrIzyfS7VJ8pKOR4C5mxjfgweVNdbq1cdR2gtzUV7Ab0gUBVjES/qm2YGV93QFCuQ0UNFbtgRRAkNllkfDaPGexImS8SJU6Ts6ogNDhMiQ8YkQNIsD+Y6p7Hb2DsdMdSetwpYuxnLckldNuWaniojzMsPHfL9j5yc9bMuWngl5X/AxvX3HZKSbvV5unm1B9AoHjHXIeYuudWLzBXqpaWD4B3CJRDZ5h/F+xw6ycCRHQ3A4QImUQx3XYlBRIh2Udk+2vjLdaz/sgp7eoIKaWMNnbixrJ+gLSKpvUoqheMgC7osCNLnvSKf/hph+WfyHiVG4R95w8Ctr2ex+g2BC9k5J0PkSiPlg1gaAKPDwTJCrNIH7/JNcGf2mumZI4CLjjzTzayBuCGbmtVCe8glDTBjVeSuD1Z0hldD71bPD3NAcRqCpbyK3ODwAElfw+gLFLQN0BMvLuIkD1hehc7ipiFwxuSubCsivNGIFOh05CvTKXeWgMoSJebKdnzx9+97N1Q0jC9lxC1soO/Gi+J9mo9ylvfpyYq3RfGsnqRLokIClf+n5fjbGp7F+IdJ7PIylNVp7HgPhiBPVid5Ej5hsNw1T0bylCyCj+a8ICQM5dbyGfDUn/c60xWJY0yb6ZYGAb0QYqhVwF7Y8kprRnjc3Xbrr5n+U7KrjycS2NogpRffrDJqPqdyg4Xx8HosyNYdvpSKPGDWXELD4nQx82IcO+MUg4m5LrbdmZHgurD7NgAGpiL8+2LD3M9sQRSYz323eHCpqilpkDJlyF00269n+w9AUvbtpS5l0kg4lh8HWJHeKPWzIrZCvevmfT5h3scFMOUNHzurVqX32+3tmUni9gzMGCQxUe5WOr1Fov+spXixXQ5b/Sr6z7aTSkzf4nCzH62vq7kfNxaiDulO8lUTVMyO1XEsXTTD7uMzro7OQtnnwaZpd/ntFq0iFaAJ24bEw1ChzkW0vCl8/AW7kvnCDj1nOfJF+r9dxtvFP2UGMfcpA9f7XvFO/OZdNMLfslEClcZvSIc3ANjdEcEWgEsAM89UthW1Z6gn68Uo+9bcy78YF0taN6Uwaw9n3f0EywAEYWG4e8aH9f4QYXl/A5K0H4gcpDuiNIn9YdmPmF2XPCM3OFg3Oz7ktS3xkPTnr2NEPv1hndTrYHI8de7+UDssdgBBUll+SGHw5uu7N0gHUnv+fo7PB2qKhGA/V+6b5KIsCx4K9RSHcMYbTCiMNaZ817o8QCnryehEBjXJrHFOO+xuyLXla2d/KLun+67PjJc9/kOR4w1fHkeQ0bpg1jMMaOcIJlhekpvOnpRMwviK09DCC0xj0SmWZ9Ha1lF9QyHY3LON0pjcPT7nW6/+oz7/kw7KjQ7DB3yCgBUADC1TBO0fUELjtSCEy2F8nB0uOyI9shx5BRBMRtLb0oVUDGFBadx3xFEaMxNbRXEnMbdRrTUJ+Ks+oo9c80sKFsyobnjmwDwPIkeanvHfA7bZVRA46GsZ4Up+TAxk0016q1unOo0r2Qv9MwhxWSbBooCQaRr8XYzAv/qREPYTw8RrVQ6BBoJNCI1l5ROcpfSGwZ4PZTWWo55+Jl+hcvG21SlleAlydhrvv7CrxZ/0zun/BQPiIGZf74daHUkABopyGSsyyLSE7T2bBClgoQHUQZwPRkFYLeEJ5dnuAI9u2grD3xzNYk1ocrpQhn4lL3tHnogklFbUgxZ3nGfr6CAfe482bsGoEgE5RL0cy1XBXCU6G6JsUhWdHGbMv0DLqjWXR0u9Lzuf2rvGK/Xq/YpiSFRrCEmngvURNhaoDmpPXkh2GDks5iglPgD1tw5bQQestka3hI09/PvgZPztu83RRzIFgC12KsFTVOY/kck4zBrI5y+9gsUXfd8BvkKLUJkZ/kUM5b1QkK+E+rLK1NLFlsP5gGcPj/UNOjKtzrt5AaGDf+EkdLrbm2/oLn/pxUd7p6ELd0PQa3pW/K+W6vMoJHw8TG2HmuxHawPKoluWEo/IvTGKtrzZdg2RPFIeBjhqRqfWIdQHjfOS2fMP+mxkcgSLrtEbKkO+3A350fKrdKwAJ3fvfJSvDR2taU17Ehy0DbY9uJ9Vowfe4bvIb6ev7tZn0TpiTq1m3r2+fQurc4xvd4ng+biEZ7U66vIgKdUvyRCy7dXCUsbsVMzlBYfr/ju4hFtflbBPO8VyOIKfIpYTAFqYKg8X8MjmN27TumDp1Eh+wg4uWF0DVk68Xf/8axSwcLH8QSjN0+FAfYt63uSnrb8ELWPSHKUYomPXyfuWqQt15N8h4MKbiC/relNyV9vxukgqk5cmz72azOf9QLgGkYJHIRNnxj1HWmTFVyFUbwO1BsndJvbZjEGvMPVd2d4ZVqmF5FA7rn4cgtzdxmCaGX30zH18iwdfW5QWG/QeP6wGn+jqvKeKQMEiFc+3x9Agotn2Y1qiMdL/IZ81aZBm/2FpkcpuFSJYVlXxZbkB3Khe6I6Gqiz4vZD9UmL36+VNKHfhmmTbOFeVV9/ctt8nEuo5lNL6T0itjEBFnnj3qjLQEZTLnZ6kqjlO69tA/N23AD3g2iHTJcucj3O9Up/W1pKfdPNeptMxC1DZMK3i6gCjE9PWSsPqtXD4BpSgfMhhh9uZMMVlT+iZCAbgASyk9cmp61MmD1qW5a6fIBcc6PhBJXNWGKJu4BJcwt5Vr4zF0oRdaawtalZRrbfJbCObSgaPQh/F5qyzvbtXNAsxil6URHFOz2hTWNrg6kFn5KGSRY4qtAXJpwCx3wAOEzsQ8aEPzqcP1zVixFECtckGE9aIepawDTSlZi55l/qv4gKOnrwbvHjSsJeADsD+eK4qPU5OTQo+FARDA185TPE2Q4E+AJkX/VJkOAFBcDs8Y5JdUcfALsnFIwXMhJd4PhHKbRZQOel7ByDWDJKim7vHQ8PPg1a7K75s1qP9fn+2h8w3XOyPc/1T6eYfq1R5rkG4r8Y7qW7i2shNmnQI5aV6pN8VrD3yoQ0Wg5WRyZLoQOzkIp2gVIAS7slfgxlB0taDqMGhg2d65myoZ89uHpQ+SfTU/IUgiC6cEqzjmd6e1oXaAn+6EJw2WSYXfrYJwD3KN/v4TSYATIJ9g4FLvHJ2KtOfr4MPnBiVWwLfZQJTlay5YxOQMo0lc1Sv4Q95ZOwMGIhQSRC/hYLC2C3d3fActU2W2Z1/csnfe1Bu5LfuYgbIbgA30ixbG5bL2+qrqhqBTiuR5eHUXWWA4je9W391kfhiQxB0lEDbCCmysN1QaBnNaA9i5y7ExYpjeJYNd/R0YCJoq1XHsGqbwqvJinzIYOKVLszRy7qMCwBG/uE3VHuaw3YAwH3gBegc+ldj5EGjG1UWS9kPhcx1RtdC7KbGuyTXbhbSkuSMct22xLUO4VI1oPDxJJQmnZxtLsfACa84Ra90+S7atoJSkhKCKgx6CQw84xE8rJyMABu2BtjYygPd3OlJT6BFvpN03gUSPYZ8MLQNfJ/2cETCzlnAiCcRe8dk9ZEfkYpi/YzKziH1z0P8Cu+cBIUAVqEOy6/1w5vGLMnx6+ekYFdc2KDJ/QzGzox1eJVr7dfMZOaG/7UHDl5psPKXdpN5Mx/eFv3GZbtyvq1RsZT6O2YSVpAxVTF2AGhdbXpnoBF4r8JMRMKUH+SNVykhDNKVPMOcMP09Ax1N82tM5C5Nkw/xmZh2LLUexy6nHqwosGQ7IRijfM28i+yN92SBRxkVlak5TGITIwjOio123p1WOwB8LaD3VzkAumBH7fTZIyzZqmg9L2/TXPixtvNgyqTLmN7FLTpG8xc3GuPrfDud50EeWnU4zJzlrFDozNEmuCVMxmd81oJlQBiYFaVC34tBBvIe1khHWAcC50AQ0qPmF71tDN9feW8Fs/ibXax0+ZKc1vBRNu3nGum3AMH3xB12ZKMAIkZake8hfbxVPam2QjE4xItoQlRs2vB7Upo/oCCJYIQ6/jcVt/lW+pSiZrL1gTl1r2dPE3Ahv/nuDWQkZuAWJTwqhAcYzS28TAPrDTrER0fNGAsorJiBon/q5c3NHSRlMyCKgJa7MPasJNJ87wKAKt6YsORpymCWVOeAFv+Wny8EB+v6LMTWWZ4ibK7mRVsLfuk/4k9GRQA7BdRcKYbegQFg3RGgpBXRT8L6kodI0opUUgxG2wFV/deDtV/usPFDk9Wrro20gP71jveTzPGRA6d5TnpI/nb7DtQvH0UDsreaGf7atOVJlVCratlIT2vx495T9Qlvz8YGux2WRov0cUul2y0dH+YokzTgej4Xdt0dzkRAA+Jq1G+e9tUE/tsyYObKQXCBJy9NHQCpCkXG0uw3NvQp611qCdesITt9sQK6uRpAfvmpefVdHi3+WvEdVm2OwLp8qj+KI5kAwDUxgVoWC0LgjEH5QmJSQGxnDQPL22hYccMZvI+r+TIb88vz5znCvxbLR5vRQsBGgpCAhaTBMZspCLA/FzJUqkQF021veFm2/+qw0ga1ybyNXguNmqmttW6HnhL/ab/y/4oLhaZEPo6BN5vPtZblJB+CRkvacKbZscbxc/2Yx23kBb9xJ7EFv74baNeclACm4A2fnEsPOuZOpbUoNNy+3DvnhojUJiGxAhjMxFggLLIyqYN9TKmeG40dVktEmoqUpLFT61kEqSKlz4wu86teT8TLzjkWSI53Rj2RJk2fbG1wzV1INhUjt/Iwg7ZDmoIANxOAbH9mRl15w2g9rgkZXPoImLgBD5rvf0wDGEC6dohgNvrVkTuhR2q0RX9OdL1vnJMAaOb9zG99nsfjsEg5uqOwGFN+Z+/IpQgEGJqAggqOSiR8glE5DR3Bv1Iv+DDOt3d5oQi81ME2tPXkeRW46mGtyH6MSoOPG1rBdxGAxc9WzmnZgiPMdYYXrZtYImLFULz3shoCpyKWJrM56d3METf3LfiOzEECDtgEuMS2IRcF14SgeVXd0nCcCvQDO0zJAHIy3kCVCHRy5ayKtkN1sgEApJYtbchmpvKd1BX6DNuOXl0wdL5EI39ieAVHFIB2qvAhAPxxHQoaRRTHcLsiO/soRmfsXJadr1+QzWcWhDQAkSXJo3UyveJLoOsokOAWW7a4DqS0ZCYRuZDEabGcLH6vBjBb4qEplPVceSJ39WmI6tSYbhGdKra0+3WO8q+we3Peh0eX8FUAIATS7tZfWJSEg2FR2qCMlCCL7pVD3cLgJW66J5vWSCIRFVVU3+Q72HiWQEuWdSstXXJWWTdAFis24fsUifxiPnMZoOf/1eY/wkOqclmsd/ONGp/ytQGGgj/8NYR04Vtj2kZp8qlVylB1nh24wPHkpFNN7m1Oh25XULjAwXFDlLFuaIzYclHsDtIM2v7HY6ZEmX5EREvarDkaK3OhQ48d9wSrer8Nryj0wweaovZZjq8ueZk6lOs5nyeATgpxOMUS4VjFZob6ab5SmEvp41GbHBUUm6jnMXpCBeLP1P1LgvLAYcF+vhZSys/K1W0J+6XpZrYzl1elrqwrWTWzovRBzIMTHILOtojCh46ecoCVe2CLSHqjTJ/rp3uiQ3pUDeUN7Fct0vXl9t2bZ/R/UTjXro5l41/MR7IyH14ujDEjzzDWy2ZAZVCRfgdEFXdkYhUFYfXJ9cMgVlDGxucCarYKfZvP0Gje7ifgM3C2rtlqlRSYyUwhlWIpFkxQG2egGNuzE4oqj2lrFvfIEhg9ZCxUhu7BZbqDNlg0rkmA7IpQLxrpB8rwBYUqE9kjct0CPruKKkSvndfLj+AHPyB4O5RNueP+7t9o++yWQIGxJ+ODmTa8Ur9RqG//8q3HiRKZxq+H+SVmqhkH8ghXEkSBuhCERw15a3tFEj0RveuDS35CRtvzxKJ08YuJlSWRvtZVBxwjooZ4TEpXHxpnvtJkv2Jm2p29bi8/8LvUjvnx5OGGRvwWsozpNRQXztwdFMKEGacgQSJATWDkNcaPW+BkU9umIDqEj2MRwVBGx9eYaVjNxU6ETjkf+KotfzKutcCgZrFvq3RCRThuXWcIOHl1jOgsKKS6dv0EILzWE175qL14nQbaSMDkwTqEqhIZJ0bGDHeHGjjeei4KAI0Hg/APK0KAOMbkVjWE2Z6tWggtkNuolGZwGVTkptYylnaoiEx441FsMqTmGk42Dt6PL4hyCofsNEcKdQBEpGfOGEbgqQ8jJR+buN4ZROhC5zUsCkDkskN1wOLrsCaOcnPjtTwLHE7wU2GQapYTe1DsngTqKCmTugyarqy8YeeQw+lVmOchuZLQZlu8vuC0q2GI4AOFa/4VdlJrWKhVf0Xf9kKE4AaMp2A1UXDsSfeiYzVAAWaWtm0/L9wZyvaol57BeL9T4CJflOTqgX+FRJRYe+fgJJVeGPzH7ad9tZzH/mIjj5W1y+501pBVK2I5tptXSWzoNkzz5fcSFHI4gmWXxNaN3CcKP9rFYTswfX0WeYdFVjuqAGTEFYxKTxzgOFj0mmsQqYUCN5bsUpetbFtW4LLcUNt5ewY1p2NTcP8p8zYcOPjFYcFWHZxGWfkv2tJsQbxkLfc8xPwuiHW6qEDHWsJxuEDGVaZJGv36v5Dx6uDkIAliCiEFoBkBB8v+OiM0AgZtb5LJxCzyCwywm97wsErps4Ixpo68bryQc9EgE4/iiWuWEVCL/g6TJ53YzUMjkcKZEb3ugvZdsextuKERnld5C02lxsKrzURk5u4+9m6FXodU9f8Ad2yIq7N3x7Z8UJHIbTnIdzAhRTcSAFYYPjjkXq3ktTcnr8qaHgq49sgL1BP3itOduaIFaGmGNMIrwPvA3TjP5yHQQyWXtzq96qgXO7VavnDIbb4uZt8Lkqma5l/DYFYXkIYPeaw5N9/giGyywhOWJ9+dvmJsQSXSLXOKcsDpwNjeDtHg8O9jfvZBiBEnuwiz6eSagkZIFh4/SZLpVfLzEG3eanIF/e+kvDUpk0QRHgqnDMSsrVAQ72lie6aHQYLyzpy4i0wih2bfwjEysGzwO5c+IeJm+9EqjpIW5wpsthoJNkt0qoUOiqhk0h/XjBYnluVbRkETwUQKeV0kmPTBUAUdEo8nxz9fkUFT92aRi6ShMId6I5HEcfxLGj2KpZKmEyrOsh7NoWfak1B2/eaxZ05Sx7SeVh+8Jo+TtrTpQfYhMXvKtkcoubEwJrQLuVln35OUxxozRJoM4G0cJm62PuB3pOaPeaXlu5EChltQDpiBNHrI43wrOlekdpKRcVDydUaseaz67vjNwNq61vbAcBm1Vy1YybTikfVlamZ4uN527WmQpj67PMJxYoNBPJlyHEUeshLiX57FdGFyD0FmzVlrQYNbPgUffrTBcwxCX+0UctcLKkNEK+O8fSvc2T+F4SpVI7mG7vtc/vb0RCx2z/6fYr03Tqj/A0INAZnky8KNGfC1LvIWGBH6KG4eJPGvGLZ/h787awVjxZ49gQXnCB4nfJf/cBXZS3olVRhUTKHHKkG4/ERCnXMpLfY8eOZxBIPr6cPyQlHrCPinR44FD3aa23RH6vtEkKFW+vN0G6k7LkPXzyI/wUGw8uq68AK6wQwyBAWo7JwCe4d7euCga1iBhV1m90aU6iKrQJKPzuOfuw7atASJ/bbhT9GlRrLPdH5NN3wskxu3+lirbWILVIWvqBrw7EGWrAQgu7EXJYcnMbmH8VbAWwaUiNcPOBb7Bi/vzAtgDzNXlbmE/9YVXygqH4EIV6xY3bMHKPT9ucCQkE9h1oNhbPL3R/FEptTWC6BJ1NIxyly/1tIRnLF9DPHzi8r+U2txYGrwgEh1IrB0xA6u9/cV/wFpG+eup+tLJrI6xlOhpowAfpD/LyCEHng3OcoopYx7oC1wtz1Z9mrt34ENtI+CVPI2HhiAaQGMFhGHcQa5HAhGETNJixQzQoM1GNlGwjOr/cED2Fs9Uws7iUapZL7GcYDeugg3ThL/kGenfTBbhHLW/kjVMv+MF4+qrM1+UksTZyJEUk1t4f8JXTq5O3puYlgoI7As9rfTdrctsvZSgXnue2UNalBlUpoOz8/huoaaZp3afywU3q3KybpA2lt4wphsLUYpeq8KMhjrj+hzQOWDSpM9zmKU9Lcpknv0oyIx31P3Et4tUEq85otlKJ39ITy5K6sUsAa4nsg8nmjxxWiaM0D1iFZOYwdQ1+wiKjOzyHYfWV17gHMNHDpvfZ45nT6hkCN1sHmLQAKOGcH2tYpIDPfy7KaQtawezDuplSRBB5shP8Lwk2TfegMe+W/P7/28ktIeH3l4TC30PbkBn7DkcGy4SX93fho7Ic83gD7Y0sObPkonlIL7lBmY+orZTvOUJCq9Tfmy1SoW0bekDCMOUFtUpwX3kR4dnNjYkrecR/TtvPniEBw0Kx9gBKLz2tivaPbV4k0P5L1VaevVAK9uTQ94X66OCNEoomTN5Y3cXbGJqf+Ml6UbgigZh3xCFm6JxUYTEq5gP4NFQQICD3GsNJsSWcdqTyKUd/6C2OqSk88glcSt4lAQNa6QFLhhx2CDTjOk3BKYYK72he2HAIhHVKQNEu9Wuu9NIdXjHp3dVIKi6uPvtyV+DAXOFwt3Hk1tH4aOczHNBKhMjAWfVOf+5XSRywD7c9Y3edkO9TZKRCD3VLQUjkjQKjSl0alTFou4MP/Z3xK3Qv2nJhbYSYfIncnx5RAF4tfyL/c9tC/l3fQOccRpV4HO4CsNZf4sRtQdUnqgl/B43WzaOBjZ1SCeOgJxHPvHztHZ/QvDhC7Vbnlyhcp3XJK9LlsDiv5WCdH8CrEIjyMUqPI47VyiUP736tdpknRj6deFUBw37fXlwkpTFDVyhF0SOEaaIKVHmnWT+mzFRslfIqltRZlZslwf+ATn8BQqjHrRKNf7Ny/pmJxsbtRIV6fIVJwWL9o2UyovG7e8h39XnQXOTGYpVGX498DZ4HkLSeu239hf0TaxgYNdRCVVO7lzAVFPqzXhutF/67uLBNfwXeRlX/xbNCWBedcPCUcfqvfSM2Cq8C5o2+klitBXLnzDdBkwcYcsSkCkt7C6CF24Verbclm/Kw/h7xx66INzkd3oNGU6F8wIuAyGkUDNrsk44rWZUEvA0hccPrIrac1Nw91RguTYJ1CuugyNHvDHuHo4lnQHEw6qESns2bFiGIV25maPOkVlPjF8oyejaKTF1WwFxsoB1eOVya8e48xcS9Tthm+2DBMT15jSF1tuaqyTGj4KWUj0GiffEzR5JdkKxmFebwIOAbVSERF5Psj8WB1otYGXIDbZyYqEjP+HTrF+fh2elX8V0XQHw9pvqYMketsAlwCX5gABPxydY+LcQxXJ9NoMEcicveirR2qUhigP/4jaRsl5DGmsasKewl7zbS9Zw1wa5ZX1YKeeqFDJoc2JDL4Jw50u4EXawdYdAAR+crFzPb8YJQ51r2mafitqfu5H3G5JrRlGc4HabZikju8PKpiYpMOz/cqtJAj/5Z62rPybSb2DvzIatRrAsUQTRJkxWR9LmchoOyFLx9J2Tf9hCB+bVmWnebVdRTlkodMh1BIwqVuxTnrEdI/UDenCWrWaRDNosz7hZ+Djgn605At8ddf1eF3ox0JUcrCtgZ5lr1AmRcfkAai8h+s2NElDkCQUGqfVENMsstf+qmEo03yAFgvfq2WcnCeWfd8O2NI44UBuf6wPodJGZwg6MBTjOHEyr6HfjtXEEFsit+2ScQGqKiS+cqa/rp68+ijcV64ltsSYAuOV4LzAb21OG6TqFIQPDoBitAuIwCrtVXbtC73A2FJbHELdcDjgBVUXFvbpkOdhCRerGbINuQssOoX8JkxTkh5TuwS6ADRZ8QEaxmaCeWfMQgeV9d3peijtGjAXNTpLbTYTD6uRto6WafXhgzaTCRHoSTCdQ/44gGswkFLfPGOfYWR5cZIdsesTnttaxAtXNLU6jj0wGcj9QVDQ15Gg48D6ToDE4wpKdp9nK6MXqxsim+ta+j+9sb1djp5H2sJqW0kr77fWyZ7GspzDII8jARwEf9AXzE6BZxZbRmIAEXSfYuCHXjpQePoGOJY8v/odpLha4/jRol5agTh2X9B4gbbjNl8PTKdhrqfSSQEKC5mgjlDIQoPPFbFT+WqnnQ5r4H58zgOAUnxara5+VcBfEZsHYgR/AxnLLvxyd9k6R7tz3bFFGwc8fJhTwh3ybtzWEPLXc15EESfuMlGXUDAMUPSyOUJTJIt/2P9PDLLZjCrwDrAQA5Jn9DBkV9L3WZIuXuQusxB/r4uJToFiPi80CIu1qinqYFBhyR0IQigwg31yH8owXRAN+8EZ55w6sqtZH2ngJPAJSF3DF4M5IpWFYCZIJ2P+PRTeNmfe2HxbCwzXRWaml6BEzgkwj0j11oi0j1kIsFMnsLPRSo5Rpn6BTUmpoH+ZCsl4rjIXtyaAJXx1EjEWMvWEcgaHAEss7bQDLxESNCTXK9XJYtGRSsBVAPIdO5sRSViwFWL3dpUoZPA47A11hZgxP+uDuYaqUzNa7Gc6I1BeF5ac2iUp6Eg+VxiHO6ASbU7uQ/2Sf2k/ADsIMFfPMrDi+0lJT2YXCrhUkydwxKe2BPfcELpeDfzwS9YjJHLHrMSXNbkrfraMBnHOkCbHOPVPfuLTixJA4fVa362B620WosI+jNf7yVoLLCXmcdhur3EcW7Gjg7VHYU1JYQwVD77yChfCsJaU20CJ0dwQCV6n6tBgIVoEUM59ove+qhXn5tH1OkRdaD6T5arcQBR3gTE/AYP+/fowF0KYsrQippcDOpW//VM7I9pCXeUPTKR82UfwHXZqG3qe+w2whoDQWiS85XdZ85CrAD1XNW3MGQnm1dJ9vrXHUPGnuuMg6w0laqXQJOkOd+IGhIMMwlsuT+wkZGiiruUqu/dseITNPqwkwh2pFEiFFcIJdpG5nRBhx9SFDGDZi0gl/uJGZZilNN/YGfIykM+1Yde31a/wAFmQA2+GqWP/GeZsi2XTcIbQZ9d3VrSCL/VJ5Nls3cCPfuYsII69rXsUCWFyMVUTfR24USEZ6KJTog9htENK6SOY09ofjnHW/aL/crhz6LzScVGvu0Tbx4hYcvz4sZ+u0Yb4sczujL9mihD9eXtoOameTWeRCjVBpEni6MmSZh+91bqbIjZSAwUw3gmwHKoVlKJpFDKSeGKAE5M2E/8x1UU5bnP540Z0XzYFbXkRAWYAHzpU2pgq0AV2V86Il4KOgiOdnRTPPnXxzW3X0b219/r9o6BHX65GfU0OMjzlXqfUgbL04E2x+ykR/lw5LAyHTl00Yq4Mdudv85WoiLsGu8Qu7P1cGy78X9X/vb5CUZSNPTc9UDonBMtttzTIyWy+IOp/cMJVKQSBLDd2JyYo3tb+j9Pdxv+QBlFmEEI7BBUcpMhc9GzlcPWD0FpnoxJL17PnpQ4OFG/IwE04wlHU97srN4uOzEf1OMajGhjp7C5jUvL2cH+FnkkAQBs2hSlt02FP4rkTEaxJUhUJtPSRzA9ZYzpoZ423ohSSUJCAAnGrjDaAnA+VFHsnhGQdfn3peJOHOX/z1bZVAJ6/lfGuRZoVX1AGhrF2N7hgu0lmEcZaf6bsCBH2wISoaReFy7//U6wo31KgwRayummZY1XKmjc0rIMVXFOSLHWbNhXgUvXBq3q8KLCxp5yg1wX3fcMPdevKw0ruC6fYAmy1v7ZpBCljZs3QXymEZ1eI37N0p7fhIYAQQw/uDStniQbOo0wh4X3RkedJG2gBCl7DWFuUUniSMiYFqAvovLeAKYvTAFYqQmseOUv2mWspFH2B3WppjyWeG0oMnNJzWDmfr7U9B6kkTdM6EnPUFhDiSARkcI9iIaoyQJms8XptGrWakbN6R/N9BWlAUVL5GKINGNzeJgFa8HjLVH4GkjqH4vvceKdAkSNW6TtR9WwBvhFoGnICTrHeLUIUbP6CweFVhwnCYUFox17Wh4G7J566J7o519pqCwMOlApjXT9Wroa6eJ9DVhOvtOzed+8jzTYc61n7TlMYFHT0755410oiAop8otHOtVI0sRcgFUQ5f8EO37IsZuUB/spM+fmBYAnBbeRCa4zFhqSZNoN2tjnVhrPsxYEQ1cV+zaoCzkQul4Q7JKean7cKdkkSKM/ygp8BgqdHT3So4sXDZ/yvrjfOhHKWceKm/Fdd8evUxHaT9Hl2CSt5Cp6a9JXPYUnrBeujIkVBje0gGVzUTOsx/Af9NXJjDdO3R+3GSpKAzLAPSD1AuQ0zX45klMYgaB1jk31j1T+1VJbW+PoOFgl9M7gw6BuARW1mpg+hDLtnQz8gE0Rm0jJ5VY11S1N5SmPeXkpt4uOWUOKRbfcbBSUYWqmU96XngXDe1sutskIpz21TNb/5KJXpZfid6BVA0ZKkDWUTsOToB6Lj5wo6tuhnyIMHqIFGDAjiNb4BNMiLXWbYsjEX3vWby+4r6P/vxMREk6fvOHJc7nk83zFiZsxzqH52dmh6xQcA5qGIZVg0hmlfsWrToxKaJk2+wkRMxduUa+bDcGgtEHLQrIyxgSESFdCP6hXs2oIP7v0YRcDW7XtUYZMDI20V5pVz3my3Cb4/GOjtLJKKsk1ItHCl8PkiZTM0qyutq1htBZTQ1VXvTOjQcPPZ4YQf05Id5PHcx05kIw/st/P8I9ZlxDRbjbwWfACoa/Wwkz7kxA7IfWm/4JdQhs2afeHI2UhwPGzxIhfQ+jmio/e9ifOMvsdxPNfYFeFz/RRVEBdQiDrXz1yCNFi+JiVtq6vC+DEvE71qJH4TSA1spJDb84UH0d2YZbkZZogWMaj45VRxlIWkYdASwLiIRQQP1eG3IHTqHIOulElCMdKYQ3JuMmciFy92rmLkXjIwYiALYOrd04o1cV6saGc341Bo0qdslrVKw3QQmbukhs2F2KNkMkh9jBKWFuQEwVLsLCehLYwUQmn8tp1oVaOgBJRECDRG8YYdc91D1MXOKgwZKyT7krWxY8rGfrTh+YaG+IbCbuCIX805SndYzLZQ2gIoZrfZcKYhtNfvkPsRY8fmA1p1nogPZDl8JGM8zpl2d7FFvatQAuBIT8jd2z4QeEWChr5fWPedIGrC9jncDNKzT39Rs/Jj+TNwwNtggRVueShDNDKWEezg68vONpZcYt4PLd4Zqe8Wpi0pnvmgBIquhHd6eI95yWmHuiOupyKrMElob+QPvO6BWtXDNeX7mPyyFk4XQMzI4oFHcIshSzQbjLKCf8Fl8OjeUAo/enCUVJjQtVRtq8vGWuu8Qh3/sxsxvD8hL/gZJTJl/9BLv8Z6eSCTmUMv15F+tIwcR2vJDjKKWZzX1GJbeRUOixOuR3psDGSMlgIV5x5fVU9xCrNmlsLLCTUzgn3cvzZl9NWTiXUs8s7T4TmcSsDTa54GlrQyZd6j1kIyrmWOVOfQgIDPJYUHzDxW6oASGN+uHSPPS2MBKh099PAXlcOJ+ekgnPaR28KXuoMx9aCIkG+YRPQTgUHo47q0K/hkzmCiPrPD4TGdbOic4gZpWsoCiibcuyQ2zXDiBcTV+h2ye825e2hNuxaEkXMkt6LORLo0Cl29tnf62ZefSDBwjsA9PfagjytMKs7Wd07vUq/rmT++KtjUDI7KjmyEeCVnBh4HXZRZkmKGY4oZRYuGV20VR7fHSTbULNaoIGebQ9EEOC1e4ZzkAk5g7+U1xGOtItJRjaqnnY27UsZxR3OGlLRjxNtT5rT/hYhvEqZw/DaRFUd6xL/AG6EqZ6tCIgQYprmDn4ZBXS3bc27dLwVBrVVh25CQZsX9ZpyG6Ne3ApGDvJfzxAdZK4lKc6U9gfal7U5AXyAgbtVxtkSjspAgGYdCqmyj14Is20Esv3CvMSiAtKf+upVO3mBcy2+jO9t6nC/M1ZarrKyesHmKnEXTCSgeiLXF7v4AjNoeRsQhHXKuZdWZrc398+6jIzKw2izPvDknYmT2EMT+NpgrUvPXipUkscz8tkQBPFw4XgqqCLc5qBPrV3T1fdAlxR35g67mPYcpSxvaHGxQwrfG6YAi8hgJI6vQCo4ORTi/VEgfkdm8HJxbS4xepTMO6sxdg7yfW1EgarfmcUzx7PdRap62aSRCBWHK84SVJLXT8fgi4mjqmJNq5Yo7cRRgRdFqaph0lI33BZkyltmvG5D9Vusmw+8TMrGNRLyk9p21+5Gsx188aYkenDkM5Ww0qvgbvJV4e1EMMh1mQ22YFDqzX1OpKcmsUuKjrzNXgSrHhg8twROvB1tjgn0qsZ6MC7d/z1lQ9pyLxvG7sy8GvcCWIjgyL25mkhZD4Olqj+VfGELSfN1r6WABr3PzqeipaC9ize6hIDFzo64AZQszmgd23GdvWDx2jlmBxyB2NF/G4WRYik1rMBkI3Gw9kNQhATTerVMEn4DM+ZB001e+UY/oIMc7SsoFwRu2O5vZlquk9Q9pdUIbquCE0u3SZnGqeTDTSw2vqK1RYsAWTqIYYDvFjjL+Kzkt5SkQ3ijTROOYQUssdwALN+9nnVkCyQll7mMNUWzlpHcUv7KsDF8xxHBRvIPVwtwNwTecZHDRD/X53rU3vBh3Qi3jp8UJmIL+6c3YHhuBE+WG2x+NypwyJ/5uUhlNTeIkjSfVKgIZRRZcTR3FCR3QeIVFtIyzUo607F9eb+rOuAHYmjz3In9D+rOIEzf6xVYsaWk1hKMP9deGf99X2u9pSbP80do01AuBU2GggZeakOwhZRQ4UWVeqc6Hs0x1HiHXQ8Dk21t/8Fa8ZICbvXsXU31zYtRJRAy7HuSx3omUZRzZtnf3YfTQSONOGAN73nWhLngPC8i6p3WC4Bi6xxSTYStUGKQbhSu3TQaeG5iTWjtOOhEA9/RvMULaLWBv8JXcAoMdAghln9Ym/xlnEflEAFMK2Li3uSLkadaYiWyFflMufwVEVN8SifHjbCk4BxZWFpwAbnNfQYsZ5OaxUPk4PS3Mr8BM7cnym/NQXTCbA0gPwAzTB72MfoaiOhjyq1GttxyCvoPjVrMX9s5gI+hS72jcenKFn4pqayqFiq7ulrfIWiABZpxyhqD3H5A2548hz5CpvtxCSgsW5IKzoJIzN04R/eLlsRL7MOIVfbvyzJ8leTR7vm/GwbXtMhLRrRv9SLTKMLK0zpvWOBXiLwC27QAfWOrQAbhvTpztHaK+Qs0SN67FG2noEjMhBHhczpFGKWxt6F9esH+kq6YXZm9SN5wiRG97onfeoTYK8GJDWr7P7rqZ5vak4pT5EhyEvEBNsADfnveBDMw9M+GTjnSy5EK8ldLVmYjDVfEtFw93MZZDwr8manepF9Qa1Z297gjOcZ8mDnfQaQsJiGXf8iSZbV7ohX+Urs3s8NYfnrZk1PdSEKadgkR9yAUr3IKk+KcOgOWGOcZ7yZRjybhgjYCTk4tjSm9DY1C6Nav08rh/sYwosenlk/XPlaL5YRM8lLASsK/iRMr5KFVXe3tUH07m0i85VTbYs/L3MYsCskbu66Wt2oXJ/7KgpbUvTznJf998OmZzfPr2HdxZQ6UD3BlcNUHvxmr7dj30holGlBki+CIceeVSCPSFfSI5D5NzfdA1zansObiy+3Ks+6xQgiAikY/UDJ5IhD4a5c/JQABEPrGJRiPQIoDlXKfFjQ/RVh0tWSOhg5ozsGbk8fPGeKilBXayDoi6TnBCxUzpHpjwsQ8xP5Y3NYK3df4RFCxBG7zQ/khmL77+HipLd+PUtNvX7yiXLU31NUKPVD9Aoi4ra0JYmyi0IdZAw3So01wI487cFKzfwauDk+00SQjfbfB33du37i5fIP4OqY4bt8OENcOG2ysXnR7sEw+sv3XO0+gU0H2YsvCsY2S2AUDdBGq4L/Rba0qQ097MyVmmR6IDXzSgn0GCkVQlVoe4MZCJcw1sjbOIlNEcoBp2x7YUyUSyEXdLL1WlNVTT3EnD7S/H9nT+tFdzTb6qGV3RUOlJvehwmW5T1COsa43LfdqfvHHzLiRUJm5Ym8Nd40dnZdQp/74aD+pS8UVS+7Jx0O8Cdeoq2UXGcg9KsXYR8IyCuYu3FT6GuETEvE8ckl4abIAC5r66O4aQsfSG+JksYMz0GQvC0B5UKA9h+u6hIcmvSCtraeXx3Bm5UbDEx1qlmKbe2vLwMp8irwraPCtGX2mCZMm80sCW3fHkoqVqOocuJ2llBYmiRbIH33pCR6o6o7sG93ILDo841OqyJ6Lo3dOlCgR0mhZLLFkGQ9FWqHmlcN9rsZJVScqAn15Ht32DZlmNRvy8SDaVH8kkh0QaHquCgWxj2E7WCruigJ/81Ls0BO8OJ24ZC2lu15ls57V+jv1faJWAWA2Mvx00g3lrRj1owBXNXIfSwB4bfSmUSx1NnXNoRkmdWYJ+FgKKW8GayyRaVrFx/CkgEpCJCZiK+XfD0AI3kOwWnYakcNFoBKCCtl03eCwFQyDDgaT8KtxIBXRQolsKRytIXhXzf3LDiHtMhARxR/Xp+NiZBEbiRd2UHsQzh61vLsqnJbJHMdc+JTwxh5z3ZFyHEG2vdJg8a7ZHH477znerNAPQHrTn0COW4uVot9SlUq15ONNJavIlZVl5OI1Oid6MthypAaqYqMGBfQES7WgRYRuaThHKgyISXRsGQUn6XOFSKqoSAstxELBuw9s8/9m3cf95sJCxGgz5SjSqJl8+4Pd61bLOupklhNs7uyZLWoqsFMxlm06/BOyHj1IDdrHdT7kHkcE2TL0ZUUo6JnN8FR/NTf6hKoMmpJ/dZ1/Ww5bLN6Qtwmjku603VhRbxzmN9OgU/9M5tSvST7XShuzwrgUBjLpdcQDFHpKmbN8vAR+l+J3LdPa5qngTuudqSEeyOdx4D98cBxPQ7esryVr1V2AemyhOeIewbuKL9IW/UHxkeswwkaRLjoiQ9bJqtjV/7O1pr/ufYZrhUEybmJxEvlp7Nqwcvnb+e6lkAXPAWHXobqm7fMbzfHN0pHSY+xl5FKz0omuGW21OphK76SOA/010H7gCpkS6oraSf1cTdJFItEICcp7aFRIHSm2jF5yAdU6xpYZxAEPYVaQ7dJm1Fv0p8KJynz5ypxrNaWt0R/GFpK8I/tyoKH3Kf2bwomLFPvBJ6IHlLvH92/UCRzROBJ+cCp2Z5f8nO1gAW6eZq4OTTq2eNGNWW+ZS5PM3DXgkP2C6T7ZF8zITqu894bIL2YsMgTKyW7sCrD/kxVm4DGIQWADyhRVZ648+iBXlswZIPqd/Buc9yarUEsdLBETpIsSZiCgLMofPSkdNMPdklwe83nhSV/3fYVOrtRwPHJEJFbybAM+cS4LTQKi5SAXwTFsGx25KAmgJGXgsyFXccEd3D//izkNISAm0rjqxmszcNliqZOSd/I7CpfcanFfjAKYYmXAr9dACMCikjik3PSiQuwiJQJ68GQbVwCk8BlCRuLQqmJphYEFNUThdYfUw9qSb2rdllOzy6Tpys4duvjNTxY1wx3LJGOxLML+6vQkTrJJS899FGn6ZG4QWgz8N6E9scV1MKrr8MUlRmickLn0EIwY6S7RvrYB8YgAAOJgImYB8JSx3tAA8BS9dsGpGCJgjoiERaHUz15+ZaFolCRhIgosAX/5v7JZK85B2K64PG6Jpd8dReXqJRE5v6t8mwY8EYhF82AAa6yuLSRmsxjRnVBNRfhOgVf/LEmRWMBpEDefof8kWcyHmqJqHDpMRwpkNYdvgOBn6YQDMLpy7TrzeaVCiij/0qR3owuhqcx6YuHgDUdRy65pXwYy8AwC45BgMcnfQKPN8hYqnMqKxcsaBAnrHzyhRgpNtwdhanMbVwS1TB74+RKDZKueE2YBEvFP3yhqWKPgJdl8mDglfBePs3m7KWXN1nBuHc1FtKzrVN2KHBRhlmwCw+4oPmVI49CZuI3+n3675mhXvsdksH3alKy872WkPKWtEf6oClZQ81PEtP7cWuoh5fHzHIU5M98dS0q2CB/ZFsCkw/uSIBj8n29f1SxTnvTzCgaR5rU05XQFmCV21PC4bv3D+gg3OaTw1w33gTjPnI+WmN3Svyu3uBVV8PXixwqOG8GQ8ijIun1unpW8qkFMIHzOp9EMOm/6GKFxxyY8l2RSb0/n5zimIN+YUXCThhBltb6OQF1vBnGmcBZLkwH0wh9D1kpUgOnsgKsNyNOE0a5dysB4HVUmLGqEOQ12axnHGxNgGrnwawBu7phwwxieUWy7Lqj7+bem2MV+ID3VUWGyC5kiXtfvddfq+68Pg3hk6pTAJqsTIgHU0+Al0egP9k2v5hoFnzGpyuVItzCt5ye0nCrr3sn+sBljzjbnGqwzOqjolMFPm8mFTQFlKrNqG3JX+TrjJKIwu9HiioF1onnrC0luoeNiuNnY2TexxX9iD7LDNSHJlssH6KIFbdXAjJZ+j3I6JW/6OiBLKSrMr47XKWxG9/DvZgy4MVzOn+jq4mbXhPpqrdHE8BsED9jI/ldbbWGlfryh0CSdRMo2KMTiQpLeDQ2CyU0vEkJulBb/K72+8LNp3v8KAymK6njy8IE1N1ruROY1dkfROz2betPfznyx/OR3H5ZQg1sNAoFjC4eYc+7F5ZwsAM5skSGV579UzPhMc/A4z/ZAodkfWOpHo2BngnXXmA47qy7hnQk8HcpPMwI6PqQWK+DXTgTtue52HgBpsJohZtmXI/ZwUqTjOrYWsuMq6ZcwRDQT1o18bAGWfs9Ra8Keg4lEYqztBcEk8OKgE9JP8oot8A0LZ8IBj4sZ9u4hzhMC0rEYSk8pq6s7IkOKRweGw+FIeEYGwOa5oZVvTn1VU64SOPG4SQDDLHQl9oacUadYewi++q9GNU73SNbi0rycy2KL0Sj1y7SoaFkRY93ovc/BoSg9VXkOQF4yB60Vu6hynibnUkm9zfLcC0TnBxhtlDDlQwXazK/wuNSmtH/2aCnwfe8T+1TuNjSfUw+lsJ89E21Hk10O4eCULp283BVH2sb4erlEXb8D1wBb1UrqJmAYDy93LGIi7mHgp7fy+oD0A97E3bF/KI0puCX8RbqOo/LCS5ErPacW0IWT+Lp4jxanfmCM0gPBLx15nZi4xCZeqEQyyfa4nfk2pSakLvyCs9AEuxtlz2qlXLxndI/nIn7/TfZFwBP1O7Gm7w1uny1rOveDjKIR+nnmwdV+QXgr7JjWyEB7KHgWBgWZv66cqR4OC6bhPa24AxjnLul1opECjzSmgniMOkLFL9Ys36cnz7ZJjyzLqIuBohOy4poU3wtc7if8azLIMsQWes90ax9ogVy0WIyhzcCAba+NPXqAdBtpIJOYYy9edqFbofNocqKwRTgieuGRScrQsT4y/O/7AcpBfbnYq0vkchPIi7JXGzN/KdSuqLUb1nrkpIS01GHClwrmK4fKaYQf56e1YEnSoZvqWkYvy5ANJAGUQJ3b9ihKJRtOLx6J3YM71SZiGxtOP/9CBnIwwOPhdkhqoqF786NyC60Rr1SFR8fBLOHQMEt46qzeHTwmjLpSNZERpbUdiRz8T9J63k3xKpdY8Nk9D2N2TK8IO5/HmNMEaVfYyH1yPtw6hZ+6bnyNreuePSskLfIY/JMpZTE0rjqxo6iRdakrtsGnqaAkaAucIoq/7K1WeM1w+6c2MpTwYFXWyA6MDGid+pBYuKCtLcvr5AXOBHVeVFM+Rg4oZC+9Xpj+3tRM2ZqOPJ42v4pVcrGmPy8nY5JyF7Z5qjxM1XjEyKY0ZM4aITPPH7w43X5qy5cv13dpXA5pb6SadkhnruLgklx1nLRU2hu/PFVb/Oqg4LTQ9OSWVduskDGAZ6tsP3CFB9iemcrJlaNPt5NLY8TP3L2bBBWLSgMJOvMITXBDAB/x0IHN2AuZbDYTrSP4bQ4bh56ISKAVvQT4ngp6e+hmDmNdTC0wp1N0W7OseAX7z8RCOuntsXxAXcd2TLxhSCtT03tBc5kIPuqrOFlbNiHJsMD1FYizlkaPq7v2uygFiCvKrW9FHPw25AQQe18ZDTsXjUlEGnUY+irno+c16iDGmtZyekNjXDxdgeNU8B3x7dkofC4uKjyMyK0MjnQvysNhlJhoEBxDDGzJspU6Yli5jPWaDF66PMA6WaTjfGhkROZhH6Ihuy9ocdq5wUoMwIfvu5bxzFoEzXMvPwtXANuQJvdCrspiZvSzeeYUyBO2hWOBzrOIXe+zn5B8xW2vbanlafBBO1ziRPQTXyLGC9Q3uS76XGqaNW+w+bzV8sgxTNbZsJqy8Pn0QIMbVPsCYgvXtytDZykWxULvYRMijOA/ua4YoNVDj7qywJqAZ8hQgPC0I3G+KaITT+FdMfHs6bMM5UamyZDSatlZ9LAJNYkOQMcn8z/nmx8BmEeDl4yL0W5NdVEYsuNYPHlI+tUkhQ6Wv07FWXonyUMrsR5afjTlFh5P50iPizGpPb8G9jHbp0yRjXikY69nQMt0nvIivb/5UUCnOxq0uPplE6YGNgeXY78OOID5Nnmj+JLBU3XQXZJsH2YB3mpmFXW0+g5wy9yDUxxScUCoF2BHMLHzEgRLQWs/HBlr75hP8lh5U9QqY60zxrP25KlW7cQDPAB4Em4lJXBWQpLDNsL9JHWflhQxEU+kD9YaROCEuOS6BcyLBdzOvKXg9kcPt9v9vsxMigvf8UXQdI/zo6YD3fL8oDxquFlwBQVwtm/nef6Uqw/Z23PDZZhI0y4OcGbUYtz0TAe2++g8lai665PH3rIz6wnz4UvU4YFyvsl6XknYskMJp877++x3+IPHegdVJ7p65uxQypIUliafiEbzZ0IYbFqRjN0Kv1SJ8+VqySUC5uL1z/r8pTUUCvpu+GdrUfZfD5AjS7bb9zTOgV1jPvIbKiV/Q2QYfxbfrV03VrbvPnVS10lhIobSgmSLJbWXOVEUKRt9VnhrJKFfn/u4FirSVUuhg9kjY0uJBXoFL2WcH+7vPogmcbl0wEgHXvgFPl2ajAbABM2zsYhOSbQJO4SSYuRrqbsjyvyRJkchYlcynwLb3AAtk8luCLZOFqO6w8SU5vLrOsLNThdL3lWOD2HwNDQHzqjVAFzabY7/3Qq1J/XQE8YdZilZV2sl1gSedYVBZV4VP4pyNrHyyo1MAWlGmMK2whQdqMKivojEqtnDRg3MDlR+L+NMo3MG6zoRbnSZ2iSyjvpTWg/UlkYPY36692ieGmWkJ9/IKWzry/6XCrs/TVYL7Ir2CrGDT62RX4Xj7dbLe6xTkXgkZ5XqFlIVYqpKuX2k/PTjmT4PKtqFboCpvM6/tkKoPyGI7yzB7kkycrDlvixFdowvEtWA9hOevRbjnaENkrJf4iqHCWajZIu49xzdZad3YYq7XYJ1O63mu0YdrjjQtHsLNkce1G6HH8ZLnySILgPiJbLSzggwnpRI7e1ng0tLpItQTrG4VwwnVXwkEEYB8gYD3rvv0+3plz1C+42jhRnESk1lO3U7YWgrM0H4yxjwdD0ixZUBPzCqsGdGyOcoEvFFSbQ5dB/QvTLb4zDX/jrjX7fumtdA58HCycuNivbARrAifWFqMFh2Ow1HoYG6O5ukEDjcTkd3JEa+/QpQ8iKYo5mANs6qP9vrF/VU4Yspy33D9DOjPqnfVoS8SJhUq5UpVZbuqlq27Coda/oX+tX1AcmbbLfSm3sAZrrGC2ArzBOw7cqPRh+qee5eU6IeOmlf1G8O/PSN+HL8WbNohl0kcTalevsNteQ8am5WhFpYU1/Fc8WcNtRBL3bix/ins04bJ9RB3PdfT8UYP7FXcZ8X80q70UZHHRDmPtpCZ5DoNYmaGLMTotdcvdby4KyjHhywBfR7kN/mVB/gaxgkzNLJijwZ+LqcO3iRp9VJgaA1E9HGuXHqFhvGSOVYnbbW9hBlwvv2ATGaWLBOS0aJ0FTGfw5t7ADVWoh8z6wNheNQo96AVif5y7Hv8rEKlO6urqRttvVS9IsHPywZ2nBDj3TiJIW3UtF69RpTsgR1fQys+AVjIkI+ql0ieoTn/TmUw5pmysgaJepkYakWxfiCjOFByxF4FjZtBJPks2dI4k4dCSnT/oS1VHyQhHGakOy24hu28YqzC8qiByoOlK+Bb+2bzYPXEsUAXZtds2lXnwbUJk9r5IMYYav6SIZN/q6YynfV/yHh8Alnknsry5xCg/2XL+osPpfhh76yK8eOXNMwVQ7NrSXef3z+YCmPrqplFO7tJGAIjOFh0on7zOoLUc5Vp1+iKQ+fInGQPCvESEmuXyAetvk/yD+RNsfALaR19C+i+OtUmUOI2bMnE60/pz+170VCM45IBDsME/0m8MKN634/hVcOBSJ+AAIKg+bWrynDACYlEzi4Q807v0d5bPeZKEPc/F2bX3E0StsZgv5ol2UKPXXeibF+Q8HPgdDIbrP62aWvo5PkjH4aUFWikTytqHiaxgkcrmDoU4OZFE9DoBUBsBI3N/O5+KzWoFzfIAo45ke1odP8/XWgX9DbferlJDTIPjCdaAhFIXyveYc9BopG03Ca4BYFrh3531ZdLzrYDD0x2xY04qWU6PpixaYDgbwBDxU2G8M3IsQM3spG7NOsXeEHsps7n9JC60GH5/SgsHEEXBVS/fo+kEA5qQrLbZumwup6b7xHOC5/LbBsIaSHZUIRos19RCP5+fQ5bzXQvlHZjnVWwt/qF2GyzkB6F7AyeTMUturB5dQxNIznphkgKcakbszfXAGZRFiKBY8BRS6CQcqz6OdAPSqv/ZxfKY5UalbHnubTvhWAACmjJs55PtZ7+JvSE1YIVtDLwINojR75z9JlKqQh1JrhGILPdPj/QUIVjd490+Zrd3FH09FPd2cXWQqrel7I2klD/6lecl3/9hHvqg5zHsn4ldioz42z8SuY/CCIKGM4yL4Dvqdwe6syOE3/OKDLatJUf1FwiMEfUyPff09r05sV/UULReMAiX1hGSIgejyQBlHLaNAqIcQtRid4wqjaqliCO+zsLodkFHgfQlDGhAkzutZmIjcYX0fjGdUNNvMA/HLRboEW81si0eCOFCJst1yBGEbEsBcvcbkE+ix5Z6292JDF0/jEtWpBFb0bEpT5WRku78ZhdrxERco9cOdzhhpgOgGXy7oXaUJnyd9/lYILqV0gIekI/8q0XttaD/tuTzkjeJaDFX+vjDcaQZtq5BJdQS17HkieqKIAcmDop60ONkJqRJ7GyU1S6yCxd1LjaqDGXIJOTMy0evNESU6JF0ddXS57Kxl/qqLsMS3q6HbUqrPJM4/GE5Bc9a9e9Uj1DsSUdC7123hqFp+fAyKzKOh01rfoSJzjGXKpvQGaFzc8pJGjDMn1Zhywet+RoBcjfJqwCQAGMjpuhSqI0+dto5iBnPueWhRgKKYddKFwbu8N373RjB8r6u7QgaG9+J39ejEMTg+oAThki8ahG/alzQNjJE+E841irFhwDbtV19rIY8meyTNE/mkh/ZOvGAAhLdfOy1l1D87V9i0t0WEpJUyl7OwYvmhsP1fSMd6yf+qZbs7wTxf35tdHxnC6iHjA9/ReYXhnv28uPj4EwS9G8cj9S0yNrsIPzzopx73QmxRXNvPYPhh7iPKuN0ENn31fyNmgovGFgM8yWI611/dsCNecLpP2Yzn3LffJMqZZTypdiG86Hb89lGLLIa9XfXMuiIpKuCzLslhWm7IS2PRFTJL988ck7VjS++hE6B7XR8zm64kTn9Bsb3E003gsotlGSmoDxguxeNImq3IYT0Q4R1XCNXono/alaJv57IzEYLpSfkMdB12nLn6hn2mlLExPfBCjLcpnPcn/ukCgsVF57VTL8TK1HaWvb3LZiFOaRbydIZUl56h2AZlGYtnFGHplcxL72FVCE6qZPmz8AAYkuXIe6xvVWsSSG3OUCTktOFJrgRZp2NEdR2Gnw/TUxxhkyx81CnXIGOrC/k8V/dfB8/WEVky6cNT8Js+4YDzCyf/RhFgAIlz1sIZ9Ml7kTHIo1/rLabO1A+fXTpJ5g1lCJ2xQ1PPIqfrAEGelUG1CYiYwYxfgZfrvLZ+u5Bt13PEQfjdBkClzlvwC6Ku1Jg2W7vdhVkKGJMyzUmrwKDPog1ks6qFxTlKt+v/f/4IBJuXQkGbftY1pBfoGC0V1Tn4Y5hjPq6wgu7qO5mkcfZ47W1mjnfMqKZ6Ey0WtmyhoCDUGqEkjnpK2xsKZ19cJzLHOC32QjEY9CibWH0RjGJeHXqUoTCCIYWSm1BCTKTAGLhY9LhBdDsGCzfAyG+J1P1j4Qu8HlHQCvABmxSSciY+ITGI/CnO7nlVgL0zDLfZw5lCdbAxG0e9PGw7Kp2CAJ3GwjnzaIJSQ3w/MF5hXwwSK1wNmSb++llruh/36NcwtI/r1wkR6XHkqgD/ET/P3Hu38sL77MrNjueMk75vVoKNXMQ8ViA4zyyplI/opx4sA16rnXHqjldVGzlx+GW5hlJP43KOBaNGo9y1mpji/9GenrWqkQM5tU6FdbMcxLVzlyPiJG66ye0Zd42i3np3qEGLQfP5nXd3u5YlLMZxeC2YE7nzA3cvPIDHH4GZecJOPYpz1p4rDPdYcsueVg276j1NMVgYG8rpJuB8cDIFKXX/Jbcq7gQnckTbFJ0vmSEW7bk1/98lhK2OOdtbQBVvacpXwVFae+PrFIRSshPn1xT/WSSF+nSeuLo/FlQM8MApKqOXNHIutfg4qIw4cOEzCaoWPAQCEl1A8E3jpt40ea5PKqW6iop/eUFWmPL4y7YWm0n1sh08ysd3I+gJ16T0s3NK4044KfNdDOmY8vKLRj8tvapQX0kuDBPz2R9VBKGe9zKVUVbsaVdGe4KMvCi6EKR5cGpjDN9ockmZPem64EksZkGzCyJRSBewbTgRUYmY59dSYhKsyj6dtZkfrqMYsCopWc+ibcauI6c2ogc0uXH+z+i5ANcAOxI+DO9OvxHAwDUqUX7aUMR4OjGEFBAYod04RxLvPldmVwyF2GqrpdMpsReKBUMtucYUwYxDVaNnn7xsFeWT4l9ERErdxEoxNo0QES3eVK1VRcg9hOWcVUwurnY4++M3HLvq0MX6dcwalo28Ls2J6gp9wbCE5dqJF6HhMplp611q0WM+F6eASg/X3b8uPnCIMMFbQAh3AwlGQX1qwZBCH7PsoJVFRN8gataWNx1eal5oqRLlmN/VgqgBpAbwps1OGE2iftAOL9Rk53pvSVm/JPhYwyKGDMASeHopDiCJZevjZ4XP5IxVMnoUelkAqxRrPUiAI/MBMJo4vud+jBQZTtCJZ1xiX2mWiiTXjAOY6cpKbGLaC5MDs4IeaD5hAq/NSMZwWQyinE4NUwTy0J2VgUQx4cCf5IfmM2g5wezLrD2qrDAYbPPE0yvoh3XgaGPfo2+81HPlLYrJI3Kz5GWa7fR7tq8PI/Ot1sWe8xcsv5ql+22VwPy2oTo3iFZzkS5w9rV5OOop3QLVn001cXTkFJJQhvVRcKtpM6t8ITRO+gNRab1ahVj5DwnBp1yiGip4n9YO6U/IpU0uMMe01mcNVDEY8FV04AK3RfmFAm6YVX5618s68GPxNb3uSFmXw1jy5GMFaooozFc1BWh3wwxhVeGW39XOaw8mqLgOuVLz/3XGDiZzWtWPD79wlCM6TIv32p0cULSsL2Gw41wo8TJmvCRm22mqxtcSHI5Z8Y4+ybA4u5O32lZYJvpIvxjsI1MmuwCDAOB9gVdsl9Um4lg2XANaD1olz/WgFJvj+x5D/Boh1ByFQXqcDT7hxeJT9+C0rpisEiInKFWFuGtwmqL5QLTqLwZlFxv0UtCYdQx4t26bhvoe6xeaprWqxv5mBFYAEKhCubPCpm9mFqxFPsZpzbHLkF+Pi5hwS3Xqg4SjnbwdB7graIX/KEcMAji8cHymwz0t2sbREGteU823rd5GmEuTntJfbh++TfTJjevri4/rktk0t7MKmPbQEt/eyswF4Nn3xXVMzrdLL+lABqfqhmg1py75T5VJhmpujwWf9AkNXbLnKZ20zNQRXvpdRhV22AlURCE6CqqWwge9FhhpHpQ2WA2WXzVNh9Eri0+ZzU3sm0brfkV+eT7mgKAG5a/xxC+GEkKxtbP52YfjaCwgHusLxveoBoiw5phozPlxMUwT2KceZMwBMZYcIwkhr1Nr5eFfOEE0tLmjq2FD0xNQo/7wnzxxW5wQTykTvqlodcxziAB1TV0dARMi0YR1MF4t4vsEFMyvRhfio6Jkhatv4Ppa7dAI2eX3ROJ90+vRUdPrt5zNT58LQnV453yAjZXvd0+I+0eMJcXtUk9WHzcs8cW3sgM5YBSQUNLnK38xxbuISkIdd8QDdFxmt1b9DV8kGF8V4X209MDD9loGlHMgOGEq+WLrQEBaPrvP1RsxY/w8uVe26ogjlWfzSMz5RhFKfdp1+kHZyZsQ9D3uI4mJsnqGKAPe9/mItMykfxry0KQniLjmuKrHdulPquzEzW+s26zkjlPsSC60NYrKM/rvfM23t74mVuz7rRKEBF9xgecTcO4aY8XwWUrAUBaDNKPhDtBN27KSpKm4INgZZi/IYYH+NxpB2+4GcXXYA4tCADxI+96jjTTYrG6JZcrh3tONMRUMW8SWDeRv6BgI0xfYUI0gOUVeG3AhRM3Ka6+ZW8wK7IYRm/sPmBooaFd9QqN4iwlYvC9t/cYYJB3DZ+io2c7e3PsmWc5TVTgthJT8FONOYV4yOIfz+6YY45mlFnwMws/JuMkc64vd3lPOHONkXOm9lYT01olamYIirjq4CYt5d86v9Kar4H06z9Wrqn5rbCzKz/dbYrOvjq1O/A+grzTXxV540iG3D2bIt1uIV1HvXzmefmWEniPbnezlGU/Ol565k1q0pQ1a/dqJMksOH5xjutkFfwOEk41F3m3pFxLbtm5XJxvUFX4+Pd9jC6Q1r5tpax8qltHINix0+BWTdnphn+m9mO6QjiMv3NwWLkZ7wjHpm9gI3Y1KzPSCvp4FNs3tQLvpWJO4pEXsZxQuc352sK6FrN9cMAoOwgvwIKP5doPkIXUXZoMX7SlGokcioCIviEmTQca6Iom6KE4EzVLPObPkURrg2WOFxKWHQeuU5My/d2FCtPva7sWH5w9GwoMfgDXjz0SMbXjWSqFLoEYZP+k2JTh4OtRM/ML6WYDlvwcZlOxX959WFwRzWHNQ+vVHA/AL6OfD9sftf8Ja0xU2b9jKIuzlIhgrQyS6pou3sDmzvZIVCRqdaO+TGwFhlKwrEpJLR2ebq/CBcAS3rvhEVHMKpe36XgWXCevg6yq2ZU2+hAXdyIj94RT3xS5dxrsu/01D1HrR09JOQWZZKtwZeJ0l/Kyc2neIP9TH4xOb8tWsH4Thqj4KRQnIKGSGI/ecki7awYn7xJ0ftP16U76Xv5Ur+1kK28RMKmsbvhOFS5qsmSXMLh9E7LkB/Dy1VbCgQUoQayyQfzJmfRS0upQi7SiAF1vu65vOV1Iw0xhPnqwse6EBMsxmLxEBejKxDIvrz41IkKesWe5xNxg2KuGy3JHPweQQlVoRyJ+t3K0sbPPO1wqImHYKFeNwGih4n1vTE78+zjkytOZqagU2hl/dEJ+F2JBCkLCnPMoXNuwfLa3lbgiQDHXD09H4sJDCPHToeMUjF0WypBvYjTrETe6c5B1zcZBG7q4GdzOM5UDH/utb+0A2gTx8MgRSLMrvH08RQDUy6umGA05hu2u9ixap39MfX22LTPpfdHYZmedYfdj90AgaIUcJ/YTzSFSiVlkbEHSV3p9AINUw3CxojDjjtJ+b2GKGwpHbz0JhDMEEPYaPXmImSBzU/7xWJ6mcYv9I5YDRIi48ia6iYFKbT5TYi4BsVT/jDkfVtn6Gsn7amoRcua56bDyyaVo7aQqDeJLE3PTRYfvYTJgj4B+WVR/SyOFiqG/IUcJXuGLb+a0a8EfSPpUKw77+o/KHncBCEmVipEnWMARu+Dd/4W4L161frnMq0SwIBm3J9F8LXqjAT7bd6Kl+tub+pnLadkag+OR0gAALfdnv4n3Ua+y+BcYCZJjkX9U5C19WnpbVH/vxefHhbaxzwoX6RONsvyyaOQzliq3Y1632d8ai/dfYZdS4M3HCOT/z9CtdOnvHqWmhcKrdlbUEHzZkYHCkrvZqm/HN9+/KKYQXXMNz5Pyfhok37+J8T3MdXc+QZNugKWHSXilGpsX8fHi0eHJGU59T/X6PEqkReZ8qEYbF+Aalg3LxR0XyzuJtmW+gjc8yswDdHJq7ogTEpbluYzUa07CVVaZeZDfCdqhQe2hcJQG/DTPVX0nIwOoCZDgFun22ekCMvgOC0WzmAL3ZY0F59OZa6yDIWFN+xrEASPRo8lmbypwvrzk8+ewREQJGe5UDbW0DnI2UdkG3yKpWqe4mc5eOkYNiVk82x6CMs3gHzLLxBt0tBXw/uG34C9Yz+0FinMu+zTyL6jjp6kTeBPmwHKDvZt8vdPvvH8RU2LBRDrcVYCaNIW8iv5eqh3iPuHF4BzwqLtw/JLh4QYZNHB6XHvnILRgREYIhCWMO6V4YiLjZQlPT4shHSOJfTXDFNq+a4nyyz5jEesowGx3WjeyOTlJxC5oHJ7Wwh76f734uMMPI5MyzCX5wAktr1VytMJl7E0wxhIBMAVGkrAZd2xOvPTOlhwp+gdHdKHbY1N/ABRVOctKB4bEL0/PBgm25P9XMzLWcz62kjNuxnFzZialkor4aYm98hjq4imfYVidb65Gtvs4TcFW2J7DQAft/ynWDjKA+iPbgO/rD9SVE97pXvIyNrW0y3lzbIZmCTu2DwcZvg40NZ6/FtxCTjpkiW632MoVV1KIexvJHBLMQAI3k+QC3ANa1tAeka19NkakCBeizl1obLPtnE/JCxDU+qfRROj9huDsPBTIG6M8+4wAWUgdRqK8lr3k7s9WT1LQVs0wL6Kr8z1xx9QUkKbUrj5TGWLZc4Cz5ErEJbKuVCZMCqI19em6ORf5fvX5CYl3tV/doCHQapFBh3zA4yOuwwl5xLNqoiOnlO/Opq/HFKggo5n9LJFPw6MubF9mwo8YqCkycTCxbfhm4DieHLXmVoDRQjQ6L4+mNUXjRxIpB29k7QJI4xK6flqNgI3yaL7CaHB2gk1vSFOVDEUZV0tIoeFr/qT/IU+l0HpI7iRe7oNYGm3M3zfGvP0f3IFSt6V8TiDRHXDG9o7dsana2dqvYqx1Vg8EXflZ02vK58ZqjR6d+n0nTXTZrbXR2PDaOzLPi1dODIcH8I8e46oauPzsVi5tSMZjcdY0nRWxh/c7z9LVWRNYnRC179A2jYpEadl76oYxzFsJsOI1qBFTjMynxaMmmXrGN8Zo7GzdPujNahYLanmoclRyqYGg5Bf8stxFgIsHsdLtA5fHvCKTa9xMNbtiTHbRD2Z/wimA7qOl4Ab5ruCX3a+i4yPkMuhTnyEUhwJM9CMn7mZifCMeSvBrlwNDgbAR3df9B3zdhvxHhUHmMx/g6j0jPa6JMfB/bonOy2aNqA2xA3mAXWLtgxCapNQU+jfaC4D0b9SnBpxC3uS0bUrB8DOPLzfzgP0WIXh9jIdNkrnlYiAzv0GNSxvS71m3Yy4n7AHMrkbwKNSA3V5Mz61aEl3HVZvyson8vz2sgzwAWEQXVJ+4Of8cpv+tGo1tvNiU+6BxlUeLJZ06Iquk0ff6icyItmGl9bIvTBgIhY4L2FqH3jNI7IQ/XI6pP0knnfBx+Q2yYTqDI/eKf1y+E8xNTPT7rdf1Pb+JBULyJ6UlQdZjQnEUcpdGjEzdkyOOyH4c1rhrRvOo1HAtOCQHX42fG4j7OrfoR8mNGzw1EYONWEzkbvb1LyMV+fWFxrBizM9lxd8yASKaX51R0FR89vjRaPDJNKmoOB0bN3ZHVNJmWPRqCH3UWx8lW2iiJFfx1sxYgXsZxay5G54+KhAneni5DorHwDaLcFgskCC+wslE6FO6SJTr70xIjbkXRhARqntXXx0UdMpRerxVhVpVZhMkLjrFuVpf83BGDPOfOkSTLpoR9EnkWtunXBvLyGZlXiPj7FxeqgaZ7ks37iMT9XNiJztZ89/gKqEbRu0r+Z67+k5SDYhtgEZtqs1DNn9XHIH4OGQK0Q4MNr8NqKnESShXL7bVKrKwfjUjUs4G7bZJfmRkC/nvD60w7QuIOeTw+eRqI8q6xQyh0kmk8tlfl1DFsq75bdP1X8xLIqty8Yzi6M31qD6OXrsQZhv042JTggsf7llwH1LYKBf8MJxeTKKJqb3xBm9RQ4LtolLQRcK3q5QuBXF4716ibOL3MkpgMyAluoPCBzd7xQQS0zR6a9bKaWynGvfAHzy5NYa+RsYucyFdsRGLdeViioBp37MtHUCQkuHdvS7UfpZumxEfO2/jRnYfRdxdAutZU4Vtn7tR9CU4BTMx7BpAT3yj9BTnRx08JGg5JRgcGomDbMEVTBwW+ONyd1z9CvpGH+jX8KESEhQ3sW7ezuwkuPddYTxdu2+tZY3Tubqh45w75cIAfg/bgFstsl3kjM8IlheaMNXD8EG092IY3dEK2pD50F7HD/1rMuYh8ybMvM39TX8atFtTETcYi5ypYlys2v+UbgXIQPooqcUtFT3+RaVxEft65LmYQ3rFgxHjQ+8eBnSDrnf2g+asmBczpi0PrMtwRKCpgVt9QMC25l2fsoCClFaRkZxTlA5Wq5Q3wiDRwMidYVhI5nfGeHYGXq3XYz5Wwq1gj12JgS0F4FvoVwq9T/grCRUmZUoZtTffZpw7egcinKSrG4D9A50vP/4waqX5GhqXvriyjqD1SLlwXg+dDY2hGXGhSZvIPF7iKI2PMdmMWXQvucwBde9kKEfHARjNlEzFNMt771Xc+K7fFEvet4MSmhqaf9BAIvD7g9bovZw2ibdotu5CEWtlJPscvQvUxrIRKLqUttSjQ8W4s0UQR98plrkqoikvTyRnEaaQqlFVzsoMvkacEs899XFc34bOkIWdvP6iMV1XQSIJy8W0Sp21vMBlYMfSDNhJbg+mOQIZyTCRslBVDbJ171CajArbttlrZMQH5zKIqjz/dyISLiwf5jr/KrkzdA9RupH5/UKu57Kmg3n1UboI+SNCt2K4pQ8oRccy6rnmGehKe5pQFL2dw0Ec23Oyuc8hU/tCbx1QypLObVNKRJ3bOb6VPjoPaP2wicwTom5/F53NwispAz5opaJ2sgkP9e5w6lATe98cod3WqotT0E0MkEI7qD4r0lL+YD5G5UdzAssSWb9Oyrdfy0YMYSou02HwQ6dH92XfnFmJtcq+ic/27hZcfo7PIev2R6yZ4BVYHHbaZG3VA9UB1MfhVbRVM3cNGVNfiUyRtY/1XqHxbTQ967Tfsj6f8+60tuK/ZjrBgneBZ5ybOEGSqPcUICcbdk0bPhdNBaRXRLFcl7RoM6YcBOiO8cYyUkaQZet5+2efrQIOBTVSNgj166BPYQxkaLqJTrr/wYH+YQZ9UUNeuo9K2LkVkntx1XRr0Rx2jYkn75r20c8YUvyzcOfluGxrNVdOqTR1EkXwtfVa7sj7bvWWfL4jXz8o7rnlh0FOH00JxpAV2uRJgXwMxAsCvO9KXJoOUlcDeDbqUGJYy6Ph+2lkxb72dB0mUZkYaLouyNgf++lXVbw2y6ASP412Ikt+PGNwwM/BkwA+LnQCF2udbefm0hedElmMgwXgkXEU/dS+ST402QOhNGvu54X/fno5tv3xDVS84XukDENycra9V8otcA46KeJi6DaW6aqnm/N/2ElDVEafEiJDJnI/OMgSIPVOmjxDtQ1VZUX7M/Igc8odbF2ZATVJ26gInuyFZqXW+5B9wZGQUtMjaMvohB5jVWaPCep+OT9erJAT437CWtdqNKwM5uqQ9jE/pZ90BLUFYCnfLJGBb8O3ykyY6s6X8SXN1UkBpJhbsJfWTWC5CLB4HlakDiA+nxov2C3OpbC6gW5hlRWkg0uM9MGGrN2kIgpRpk/wnphwH1hKbI7KhBNDk6hzkh6eEU7motdwAtERgr2atYz7KfQwOO7rht5ygZsoonQAm1hjNgw4LYeZI1VfwMlNPwowVwFZr1UjZo24ziZWICjYJyApBfE5bt9uDzKpxsyL2eFLHHE3VhSiJqSJ+XxBmo/3+Y9+ui20xuNXrUIzGz4TXldstV4DPzeednnw3qQ570bpsu+18CDcTfRqRlX+pmM4yR7xU29vUwey7iwHb8Blolh2OPADlZOZpsasbnY2ixUKhBdf9cZJ9P4+h4j5LkofITxMWhY1tgIxpberzxqVjT6mdz3cBWtHPGvon+sGoFS/ZmEEZ44dv3lLacNM9L1929eEcOxg0Aa47j679+dzK4pN+RqbBphwOFVlFemFQWIjTw0Bx1e2DMPh5ueh4+1HPDKsZFbDrj6+4TAczhwIuSCdRKD9oDq0EbpC0sHBP0kmYJ2VyoA7N1ftmDXoqHUjkypINfBwUadKQnGaY1bqwJojGbMZs+a3SxUcKFyh7TrD0Ydtn2FUszYrUdQ4+U2A3doz+DZkwKkseHSks8G5AwkanJV/6iJ0AE7DKirxtE9VWpXl/9DwlOrzJiItRGE7LweFEpuRhD4lUhY/g+ze2LEoSnvQLvErfSBBljrkg2BSOdRS5dxE38aAMMIlS50YwZ/PH8HQPBGRtHOucd92WWHyZPrIRViQltlX5LlXbmsVx0eANJ70JVSnzojR8kVLss3J3x0XScN8v1sENiBnht4KWFwu+8hg0OF1i80k52FPonjOoIqX41rWbCq8S/n1wCwOfFdUWWJH7X3IAokZVuYqBJHbw9mpzWSOevBNa1hKBzC5pNDRfgAIpZix/8QwrpcoJp2Nl48kqhUcfBWv8lsB/ckTTXuPCHJncvV75RocNPItQ76lInWvUKkp5+g8rfqdxac0Lz2RMuicGvVHHIn90KrQlhQZ5YrJe7n2ePiaScV0z8gsQ/Fbkt3nQAVIJWWcq5LG4dChio1AbzuInu8ty2OA9kq4UpeaF94RhXuYqHBgI2EbnbRBejjqX6ptFudnxztyzhTWt4euqnETTSrh2oj3UjZgTKq0PqzSDpbgjaSdkMuaLFxJYCSkju2g8qglQ+FsyHB7/uTiKoM7tH3/Lw/fmbaQGGB6bk3Q/NMkWlxsEsCgjkr/EgpqdTN+8e+xy6+QJ5drqackjc+KcEXzErL9BrCcz+dLjTamNeuPchizukGqK/9TFWbyEKvKTXo8CyPefihZwfMpS0wQYMUj9LIMcMhd7VIk55jL/zIgJz8Cs56oFe6kk8i9g7rT6tsckmgfR/zZxztrVK4SsRGg83V0wfq6Y9tm6T6l3kHCr7zlkjJ6f7QEl7ultGMZSTxH5t1qXfXGkMrcqRqULKyH/X0Q5+8fLKUVL/V0Il+ONLjWwImeu4VbVWDZ/4isXuLHEmvKo5ZoLfHbjxJxdtbfeemyIRgwCenRWrnxhdApUrwxfqZwJ59gFdZX8QmFuRApCBBhl7VZ9BHbh7b8ynu6nbmSf6ZO0b9ih+t0FLYN7k3P8YQ4sORUUpuUmyKO5wKjfZ0zw7UPmCHSYx8/81ykkSVX3cbyWozStNcoURSLGASvVZ/Gu/zKtB8la0kr4mSA5wZoSTolbgCJnuD36s3UwbMwtMn2tkmcMy0MJY6lTXterABUsFYGAL4SIfyaHmAGH4rbhwtJV8MXnthN3mgSd70UQbhj71VFHdb4f7AHeY1caB71xWP06uVD/boBc6VBKscbrpxv2AM4scmYunqmslauoj7l0dh6qGlYyrsRKd+IRbcG6P+F6lzZSQa65+I5EvUEp1QP8uIj23D7SfstycXohNO/Sp3RQLvzGGhyPsMypd3YP3Scx94fXmvRU0qwisdiyh2DTUmpCN2VYjo9FsqCUj5s1Og40UAesvgf4WT6tCT448Z/qrSNxWKC7H39ysN/le94x0mTpuZHRjuY2K8FycNeXi+ILrNbeIrZkfq5xQItNUHVZOsbKtr/m70dJREgDaOoXzB+/wppp+/IDsCBZ89OQk1kkaPemNRlH104hewIM9wbNzd4Eh/oayeptTwaYLS/WxP5k8d0vJOI5IzxYOP7GMB7vABknGfqYeb0ORv/WFJfIMzIuSNqsLtr+ljC81Gs5bzkRFi2rwrl2omdBDTs0QadN/srBk554BEnPxnRzfhGG/XfiNeFiJ2S7XVw03ZrgMlyhKfKeWEPlzl5QeWCP9boc0tf1z3O9Jo2Upl24wwKTSv+kYzpJdL4G0D0GChd7LUkIS3etF8JSAJO3c0Y7iUH4nRQc32IUGCUIOr+wFdKkUZLoSvniTRN2FzDgJsO6/yXxoNCL5L+K+x6oE9wyo0FwDpZiiGoda830ZzDx4EoMDTKUS1XE+wI1nLZLj3D/0QEdE5LTa6alt2NYqiptys5tMWXDw6MALoKO+ZHYNcEW+YKTvCPZYtScvX0a3fPJga4wBALsGHiJ7a0IHlejnbYHpDth1M6UNkFXa5mRMokW2uZ5iz1HdP+hbedgYuCyXNof/hNcu/XGg0ykv4VtDIAxMAD6DhdRcdzTyFqIW8sDzU0e/ho1nqN+8hbJbbmPoKG+qaYf/PpAmeqz9peEpBM9ChKpGNnMk9abgPh6tma51ZR9LDcjzT3FduwhCo93XbFziNitNYdVrlPmqbAhrH3DKGBvv6SEqwGgpsHFuMRRaDBLZHRlI5biis7LkYhZ+TG9ridHpZBq86kuivdFpDbr6SBEzqTI1K22MM6aThdRFrH43KvQXk1mNDhYfp4WrQhZrnbDDuyJ3AnFkVmwBFVeactX4l7I+KQu3fJQ9cqpZPLJCQj0Ou69NemyAJRLeZf4n1kMdgsYWVWqcy/++bFCUXtaZWiEsLzJz06kN9EGfucwZKaCfn4W3B3ekXwD1qYq2RtNRhmxZY11acj/W5X4VlRIy+aWSfnCo2Ic2SiPCMz6AeD3xSL8czNSrWCDoiAUDqWuqJAPF8xUVrGq/Cw8zVPuguZJdg0nULC3PmcMrOCCWRsZn1j1FU7q56znxM0vABycbVqK+oHhb8afn/N1sz/a3zIPOypkag0+4LovOCd4tM35P3YSrFseRHqx1kl6YoU0ud5LpthYiJd1dqsKmcPZxlC6iSKafIFckHyhAgduoBDqeQ9Y+bm/sIkuVO02GrcpI76EM2SF/I2ksUYppIc1ZZORmlUtjKNzxU5/yfvoL0cDl1UMUOkpWlZ9ai55/O6692cqUI4ovIgpANdd7jQ3FD1KYMRzyiQHbUM3NMbvMd9rAzQsMYBfAM4oPrzcq/0/KNYn9Um2DDTrfUsF1jpEVTV2qtqvLWhLeCmAwqdShtNi1+1s2Aj0p3sf1mJvugHebZj70U7IDaaQMiGrcEJ3Vv4HZh5ddL494UjprntxKrCuAvQVFOkhTV5ZsD9B7xZvnLzXNOHG4MFyTiWZvnu7RALAO+4rOMXjLQo5NSdsgM3zl2J4Ycp5GOhtp7RiYgVHSMFz4ZaWeHfcOCYUGfq3pMdJRnh8Al6xg3hoeHVuNXv/9hhKnk4hD9ZTwotpX75WTQx3vCWkQB9c9s0yTmpVmUvJ1Zo7jNHB7VvdVbssUA6xMVtmsmY1n187W6DtLrJPAdh3fR4b3FN5zAquLvM680gp9RQXF/TjHSX1waaKg1XiSkbRQiiQjuGBnbQ4CeQIrordTK4VmcYyeWZldd6usozU1VJL71ft19EST0AzprrnkI11/XyqYb0pFFFj20F0yVflxofR1x7V2QQh57Y1F+P+R4gpzddNSPKqQ7tbUnCA/FDScwI53PyA+ScuzlELyoZiap1dpgevla4JNyHV//XdvSQTL9zkO/65CwqM3orEv/EODBBsJbaqthd4yWC1gaTmXPkyD3oJcJZI3+S/4y7ulK09w0qIJnY7YmxnFSdl+43Q9XnU8RISPgKO8DdTyrXGCSmDyE6pLFtlpUCAXPfqUClrOReKOIHiswAxp3FNqYy4U9a2noxRFznzQqtAveQwHerpqFCYx1BddsSTl/8+yhRotBSFSJVz1LNB1JCpf2f+xdUYHpz5FuvJYFYMp3ttTqOa3etjNQl/5qRd0DGco7PPP8QK1O6JvrQV1+jOu9J2esaq12rvZVIPIeRPZsgX6ORmO4c1Dw0OhSJsimmj5HI0ivbseUeqRta/W54ihCXWcls2qzxc4dYrchMMQhHQjBC1yOHgwQ0bJAxlz0pVYPHxOV9Epz5/fZ7fFImjnuudal+Ttf2oLEYlgC7szKTRiH6fRYi0qzzBLXtbAq98nIb4XT8bnFenwkAjcQ0GpUfpsDOCXywuzmGz3sBagWXNKG22MUCddldCSv52SAh21aNQCqoSeU5T90uPFUJ8+7E5Vds9C+XP2AeVjUb9HQfjhOohS5Tvis+tgI26htZImHRcCt5Ja08ojAfXyn5lpGc7HfUxWwZPtEeiBW7KryBMSDjuKlh4JjSnck1ruBHAbiEjYDqtu5ccV3HZBiWf1nsiUGAQ9FuG8ajw+nKpC61Pcn8l/zsCDzu82P9tH06KQdHuYzSG16GS3XsuPG1QHOaD25iaiM76qpQ3RHA36Z/RxAgC0kDk72EzitL7XrwZrTJ915eNM0pkJWyFuwGtv/jUJGf6HqiTPP7XmFTVqO9LyN+1u7Qn4y3HFzHcGOpY+TvWs7JEHofTK6dDzazD+ODUNMBrc3qlQEbmwO2/frzt6QPLIou2OZxK+i2DWDmUvOwRW2pfV4pArrAX5A5+PhcYFStEFiJbzT1f1oCHfg1cWlX0YXFtUAJU+s5Yfy0ZmBV9HMyUZE4hvY4JNGU4FeqFrFJXj0saM0E0GdMtCTa5VNCmZ8L74cD6AkZDloIHZdPyLmLz8q701CsQPjLZGohZaYhtNQK/gn5uniGumndyELt4x+ooSAoeWPvxJf9T0iuxnuh0/+W8g4yCtxv9qzk91g7q9/n9Bs0MfjiztSRcOT8dECh8Vr9MLhH2tHkQgYaLTlFpJRZ7AdF9GLNlBq5+63lm2DjlZDJyPuVS/RDX3YlBqi4VIrqIZpgMPENzPvZH4aS01sXu3FnXJBEmlBpem+yZqZB2G5Z5UoHJuEXH1cD8k6/4x6cJN4vY4+xwYSgo+SVAplhBKG1oYqe69DeWaiAPbTl3wehsvzR3+AkYe9UFjoFruKJANLTRitQElAhbMPtXAyFfWkoivmca5h3s03UXLJg6q680rtogavcJ4b3MsAaIH0x0WYtShFq3bV27vTHOSgAlLFKcdEwIJNbAIRerhu2GqBqaxwAjakAP7POQwoz559fhovm6gOK+TVSnJAJk/ut/RzQXhJfOI1qq/HX2Uv3SQ13xzeqs6d22pJDeTkmd4EkCtEoeGmSGCKDd/80oOE5+yuwHhxCvMVSKo0M/fXR0CmGf9PmsUr51sEiexouWwsEKg6sMQTkmfzoHLkGWTcQO9rL/1iALBYNovKtaPTUDCvaxaLPOTgATj1W6WMGCSbJF20OQ4L9He1VTF3fDdSCu4rdSPE8rT/SKwAuejVUoiPU0RNIpmV7KwzmQ5AhnKjQSt3hXlBA6OenM2Qvqr6p3ZbBFXIHRbcZrBcFUYtG8CUNQJVrOCql5Z9M6rC7iaLskOQNN+03hpXMTGTneyq9d/Ik5fkKIbmrWONk96q0VsaFVhEddScDLwDmhPTaEzfug2HaRKkWiczBTviElVEt+WXwRtwkv1pQnAqvVUkoKGkAbnlB8qgIUAg4kU0fXFqFF9ROC4mqkzdXXF7gM9K3mLSF+H5ViJ8/JVHZbi1IySEZIzDPXLHet2YmN+cx13Lxd2L/gMQmKDzHBwZclxlCFyyg+66kWZwP8YljrGIn70INZ4d15wBeRF51vrkT4dQSZb9dntdxl88SIFgLreZfun1J5EXIf9FFG1G8ytz90X+ZCy0MRBhXUjDva/dnwbwbQq0VKb87xSK6oTdqUtb+wxuDPDzTrIkNXHnoz2WCCNJf8hvYLXrUUC17jfW76pJRdQu9DgPdAZ4juPn5st5Hguo5FAy4pdCYpqCM8i2d5ocjoDq5GF88unsPM8XuY8SZZhDB8p/xfDC0VtVJjA+Jh27Pm7q1h0lWoiCBT+aqNxLwf7nXAIi8GJqk1H0qXeXxgpLe42z3E9n0A4cLaxR4u57resg8M8XSF7RTB6NELBFX7J4+ViwCaOZBVCWaKYS/NAYoqeMlcE/EwTGYaktLmmGqjvbWInT7iWyv6AZqxHIxL/ZJ9MtxOVdegKk2cZZh/MMrMyX1bXqpUMarT5L+wqMXGuQtw17ZOFQW426VEuEsFX11ojNysghKT1KbRLGEwI9lDYf79x99/ExfFJV2d3U9rcOODIAcw7PorWR4EgDSEfadHk2iXuQ0JQAWmMM/TLgt3QvB+Qs3PztfWOoHRFncd8DU3c4ytEsQPWvbTdvl80oVyDwgdlGebML+rSPCetUnvqg+xKGWDrm7vPPqzW21GvCPlNHFRpfZVl2DeaSFJ8/IDP/4TM3u8l1uXSvBggofqxg3Wh2tQ9qNNv7UUhIgYaFWpkvTyU7WX2zD65jHxrxMQh8ABaMo4tcBRP3fp4xRyopSgCZMAlcoezisyU+9nF1ngzw9gYRrBTtrG1PvllrqCLjtVHXtt8jvL2aseOwMY7azvEx/OiiMywesCMgHZtjFhzbnem2o5KY6H69JFT6CP20VeI0gCLG1Hkt9HDn1MMEXhNRdcUjr66p9uRZf3UfbQ8qELoNAvPtTZoRW+H02bW408tlOlswmaDGx3irW/XZzY+HY3/5cjx2pJoR2+W7KgDXxsi7Ok4XwSFV5uwjh8Xp9y5cwKcv3k5fGyehtR0IWSoimRS+pXWXsIdtUgGjJJo7knNyOe7pB0qADPDreVPEMUeGywp8ctXjHsauewSHV6zYIYt/yk7RUU30aAglO+Cas2pT5WFYKzSihkzBqxKOtbPAwqAlmZLs/CXREta8zD/XVASdUuNXuZndqlIxK5BygvczB17EqNZ2PhShROSAXa0ybmff5NoLU6ADgMkT/RKmKThXrhgZEA3BxJgd6Sf2dcGUqqRFG6GkhzHBL0CkbZQQCU/Dc3NSpSieJ9AMntdecOeq2EsMqDK6D9cUzj0GmVvtLZRyo/y0bTg7TkfE/z/8NwyJJgj06OZkIrxhgldRbKSEbWsw1B/iNCO1eonJoQ878OZetazGs79AdC6XOGz/G8Cedrigd2B8WH/eGs0AVZavC0M8nPVjFi6fVg0MyuMqk5d6NUHL4DbCx0Uc4wnAXr9Rg6S3vEVDzu6nWh12XO6f4WO2WwHyC6yuF4g6jhD2ovmIWDLChdMOC3vY+VtTZpN4fTUQpHgzylTNgMUeilkQbKbVeZ+BZjHx6ygxSe1f4Yl2+N2VgXpKRcIxg95H2nygtFHquuijOFFFlQafgi1MtiXVz4GbmK9rZMxHZSyXqPNe9zGQySObcp2gRVoU4+SAmhL9dj/znIu0tX/sTs/tUZ5sAfM79LLqarKxS7Uz7PH1vItsHlca/oG/qBl4ZxnppvJS90e9ff1I+rfxLNTVa9IyJaaC6M8qqbMT8kwzWug1EMm8VDDHJDLpYUwvTsgBCMDzlA/n5WLKjxLRaM6pZX0mRk0ko3YAxexOpvQG3ThhfzgMOTvVOym1hXJTgf69Dwq0DEaN25PUbLbWBw6314ke9n8eIEshijJwNRGj708f4d/UZ2Z0s5iXuvtd0OfvtyME6GPCf+C+A+Y2Jsm1zK4XBlRwwgIjV/zrXZpJhN/atG+1eUhjCQn4VFo0jOSAXdPO4xVXwKJSCdfJV00bsbQWzJsJSQU0oG4u77lpubqrOF0qdK4rs34saTFKK/i1IZT10bFiRo0qyPXTeJlAW47Ip8l3versH5MODs4X0SluUbLBGbzfhlDivLsvFpV14kVqdnxRp3z1aXTKugElfMQ4xUKZclgqXrr8hdg+WkHW54LEv+DWiFrkkOh/7CTNxNKqyWND75tQmnIN9Qn2ebN6yB9od/0/6Ir6Q3FF9v9F1PTKrT7UuMoFxhiEnLWQnAM3D1E3RSWqxt75ApNTLZSUjnwYQDbGuNZQi3lZlX4cD9ge+lqFHltH6VXzakoOzvxa1HhKxnriAmhum7eJK0xFJAXDNpnAFi2GppROfEc1aTHlGz44M1RNT724uzBtzbgS+TDfNwJYnLKQzB7xU7vbdUzZeKse04WMotkzsjRUeRzzKVIjr5w4xv9LtraiSPn/Wj9M6WDQFh3IZ3+qbVOlFXX/CsYIVTQY8nsw6Y1r7q5XcoVMDz4/blCrMpS600QGdQWfMlD7CFNi0E1WHgNEuDUEsPEqhmRGqAJm7QeyWj/66lKIug4WsgXLFy/Oa9vv/w6A3OnwsNsQ5QNB975jmbtlFvEKTPrnr1cGqJlcjPMss0q4t79sWbBDLQCF8t3NbL8zCj8F+Z9MSi1WP4tHT7SfU+Mm1vzEXoPqitUq7J84J8+GX/dCAwdPMxTPss80fihkRpAbbrk0RGOtQyl219UtzFh0PTu/w7O1UlvexFDemWZraRtTg0QqkrPBkq5RpW2h0R8oMp3Uv15XTNNZ1jF+93UgWnyM6NlEZXgxhK7tFFSpNPyx4x9MBsUZYW6/9+BM007Ag0/VhYzXRF2+eg13o+/9HFQErD8QEFCNL2sEhv9cg+Nl6JQqICHieH2o94ZcIGbvUJGLMkMDf+j1r2UDbE83oy7F3y6s8zYgRQ/oclwgQJ9mUPwNydnYs8T8rOPnOqBL0jpdw+Twzhuya6GHxc1p8i7uM7eYjpFfYhlyy6itDYf4HGoP9bNABaYgCj0kqUxf+vQsKqiwIvIuhaWKdzxWn7tgnjiFlsyjfS65dBYPCdSiRPNTaWK/S2WKFGPDYBSUVDbe7eIgMowq36qwkHnXNvBbPCT3yyUqEcXp4nErn2Ode48JpqUzLQsr5RGohzI5nNvgJIBAaHH9UeaC4u/UgiM+O4df7Cp+53Tk5EvYbWgccyaf+CKEL8K2ijHdO1sabGZxqbQkm6oC1woTUpr46w4rjKzWA6B5wJ71rWK23rdF8L4i08/Rm93K6bZ11tSE8zgsPgSwstMXwbuIXTd3yeZh/DIFPzwqbRABLndmX8uad1yn7NnaSWzcgb2DzSIRQL/6flMKiDmYA2gQPazVUaktcrySxtutmgjyrKXBrqTaIgFvauKfGgZ1PAmhXFeJsK8zJhHsE10BWK/p5M8B7ZjPf6FCuTvSNdlHWcrqcZZjkBnCCw93fp6SGSn5tmeYOePpOK+dWw+a5U3xGBRgPWNXIGOyidEWFSQwK12e4hxmnunHLtqFeVdHRcdu3OfdrehRT1AHidCsx45d5boPUmAT7ej6RNH5/FJoTZNrng4Wpy3qj+MhpVMS5nJPCLp21pk5/ghYMDoU3br0y6b5A/Y/C1SKN204vSEgO9gUlVQTHGfYjVFZaLrFadi0wyUn/TPoKtvH3QitURRsBPswH0o9n3Bj+vNjDJH8T/LW15a2h7NGxMaKfYgeMmSHyJxC/HtoMJt/0cJWEHWouPOtUt8Yok6tvcQDVOKv52rTzvJPynFjX4+nIPYFyrNDKsqUPSLd4YmsKvFQV1uvkiwcXgSslAKkzTVic0j2RYv8ZvpUCbyWyDcuas2omSaOphc4Da3fbv3AdNnSeB1HmXao+P5z5hVpk2OHf5a4MlVaX7sy0h6ZurFjHm8JUNLmKSHYk44t1BkLpfqMTCqiu1MyabsxRabY7YA0lQydIMfolR8FX//MrleQ+vXCLdxjggA4tb8/2isFxPhPJUNYCR43XhFM9xLtx30hELuFFxQxqdxyQIE7PJb9owdfGRhW+9BcbGJh2BmXCsVzWrV3cs9/AhYJxwykaAWgIpNb78eGgOEOizvUSBjNhk+/DHS5nS1hDTWuKaou6ci6/CUV59DQjgCyQiprvlv/DVcnXC4f4poD0UNt3tvIMrq2/8wLY71MmgZb0Lqc7ru3rsPhKyVwYBtQmM8HoeCRlE+PQQnuFymdAK2AzqC6DuMkqZeND6jj3yJWnApkemYJnNWixkXGWl4zbOtckDc7/RqU//i1vpWZxZR64rPK/OL8DT/Wyas7rskRZDK76vmTuECLmrXKTVHH1YEdutiu7noyZp24399ptrs1SN5xVqiEKjXeL0rHBKopaKVS1YETA7EwTxdrGORShWrMym6Kd8M05wM1eexQb9Xoc4E8qiGH5Xg5XqChSm/iMUSWvSzPK7+pHzjGS8e1Irzydh1t+BxySB2FL4dsDqEz7L2zlCQSUROqQpU0s/LLjps8fzl7QXiqhZGtrUuiL21lcn4Ox/oMEL5Iq6w7bqkzTe/PxNIw4nF2tB7E17Vf2T+4z8UwPPm2nlNuKfqZHzEwGy24LAcKQkoFVPfxdFbp0TSy14Fbe/bRWbv1Y2DmghoFEv8YKzwOMBXbVp2ZEsjdSA9HLrQ1xreiWXlnbJ05kcOyY+YoQsJX9DaqZaV9lsZFEe9EID+GjPZZXRPDe1sGC7qRR/ohBxdUjxmR8J9zUCgmhmXKpdJZhe4g65omdjFi8L1wLwYIjoGoUxExGZioei1n/Qrq30hV+XOPHibs8phqHarHJoX6MHTFZ6rOYxkHjnOhFAmt8sN9Wa8nuQXyGUMCptdm6P1ktpuBlbtOhRP0Y73GwK7gP+3cPBPKgNRx0IfDgQpOqdpxNLZa9YmYRdtgXjOv2CS29YXF4UtFsXrwD6XPxMdgpxkOgzuqI/EyfE8zPINWk4NsxHXZVNSsZ/vMMnabrH5+ee+ncliSBASNkrBTAgtKkPdQVJWpPupBuTYERQYHnAZxaFWtgweqy3+axn6qy6Tlof3dJhwWfAiL/vCGEa0r8F4th4mZTUkpHseJUiWswGjhi4kjgQx9EMoIFO6AP6KALEph1q5N48/XC8rNKD+mXLuxma/2k1mdqXLnCV0abGAL/lqQ6A7Q3vaCi76JWiTzqY8QysOl49khUg2A5352bJ55Ie23XF4V4p7OfiI6EPEfKjMrpMMOvbqf3aqRskqj6MN27ph6Tx/B3NNlWn5wC+/JieBx+3qgdoF2y3sVaaeWed/tQHIyQdU4c2FFRwSx69dw3MbD5bgVNGx9dV6ZOsqr8pwd9dJiMSBH44XJ6ifRMsA1CPRvS+cjmkLWE1IpNyPwEFmsXuW8WZK9+sbOxRw032OMKOgaqkObrpsgT+wEAtQBtm3RTtKgno4pJ9uX+27UlsgdmhLaT7C+rLeCgxO/W3l2Dj3jCEiHObRxaqDpL3VgwuqUH4vBoMs/O6E0iLXvJnl8jU4QF1RH1hZNpAdmoq6m/RJtj7OOMFnrEHA2tBgzPwP/0VtoVWZgg+OKALmAED7WzhbdkAKbflRMGPMqlieBHCAxzHgIGnZs4E1PijYwkEbfVNOfD24phDmC9GPDYnf3oISh+fTYI20ugjhTwm2GxHvS5XmcjMI4vZoFJ0x64KIfLgFz7jsIe28HBv/9mdGg4sW/h3dQORQiApQ1WeWuMpNwU9dOwAlr7T3lw1KaNi0L1eEKK96S9J8hUbNdhFVstYxoU47cg94zBvWowI83BOFSxJV654aBvYt0+BiOtOfJcYPbC35NdP28sxo5Z60l9jbrsLweXaFDEw+8tN7d0nYqhvn5S4zs8zcPRR6MhlRuUhrlPtB9y39Z0Id2L0pRWsmGOPZwDtdgyc3xV5iHDC5YZzL5thnhL2rOxngqKV0PVbjLsAF8HmcgBk5piJRQ7Gmuelh2V+a7nrzXHaZG/03nQcJ4bsts2+ITtTQqtjsq2pDxm7FRROglSzjHlDnsbm/OMv9XYU+utW34EXlahZy27CUJkCXTHhtSem47X05DgHF9cVe3iqvJ+cFXgCtX6/I7sFlXx2I4gMC8ucSfWXtHhshKB4tpEzGUgBMEY3RBYV8X/9Y8Ues0hlVza1MiZq4TWjtcGZkTo1A0H/uGQS2pmtdLj44kjcBMb4iH4MMQcvx+FLSBTcLyNhEq8sNdvCnI72q7w2U0b2eoS/WemLIcvT5d/JkYT0a2aWPQaBWHIX0dalrYDNpiKgq5DT1EtCehqOFstP0KNSr61/5BGZoy3GzbJ53uTKrakuec2QFLjQ6vu6xNC1k1DlOsN4zZ29jIwT/YevS2i2dlslw8FGpkmTNQvGqmV3xF22TokrIWEJaRRf5PmiFPsWXtc+EoIeutDqbwnHKYXrAkd7oy9c3b6tY5+1ZFsigrU2f+2HB8r5dXKbXCGP5eYwolZ3iV6vbZdyjFfAG54dQPll8A9X/zN0+du8JlehdaGJOU7/5yZhCFU93fWIu8mbk7SDBKAG/gL5B87ywudF+kaPWIGFhx4BJtXcMxX2T04y3ErvfaQBLLggaWcLMziQfVPFhbrm/nO/Ef6Q3GvDPCYeDMJgdpc+e5I+gyOf0yXhxZEzZMoqrEGFtC6g2klRMlXQM80UfyaIEhAC4AXDULNXPrusMZfsAj5T6iPfGgIRuNT0s3iKZQn2Y9HVy5cWYKc80gmE/wb4+2mRGBOZL/xUya4MHu+4HgL03DNdikdYPZ4eMT4k330tpFIlcVuUcBmWU2/PfGDN9W3uqzNjuUyQV+iLq50iHd8mKikYmmD1kQwpRi6bpkyZJvG+sUzRbDtNicI5g8uYDDDifRCNTFWTRqJPmH/GK9nnJlYc9c9KS2Xa7dmiXBCxBgQo5oViez4/KfQGSdRy6XUjozC+pn9Ci31I0UKrOoA4GFHTCeJn5c9MBovF5sWZVGNW5UMYwLlapgjeskNs9vgbc09OVXMF5oAuv/QPVNBBjwpjo39cFel3+clty7V/9z9w1/dzPu377suAp/ZWrGGcax266/37l2LhPaMZFwukwfl4+pK7IO+8UskqCpLKx+J849aFqjUt6Qj5fjr4hXt3tQIABdvOc6/DxyHercKUZz4xMa4n3Th4PlZ9Hm9AQ1k1a8TQ1GTRoJpiHeadJeDYpN4K6HqshCixxyuViq5qyy6s2MjWCuaGDliozTqD3SPs74lGrMws2KBITMwrvjF0gO7579j9gO+MoX1SUgm1WqZELlA8zuNQv94kpyu/jDbBTDlcQwZ124N0lh2qmAP6vTAUAUDCVbIk/bdzCtsrYI84FaSLdXHk6cadyyakPUSAroFCRyVpkSfLKJkJcNCuE3iT+kBfKpbuodA5FRVqMV9Dpc1rOq8ZDY7cd4OMbaBmHz9+TL0cAIkf1V74U3ROFy+lsmA36erBqND0yDBEnIIlA+2uNuPhcCbcASQPNluEjfpe9hCNnl2Nf0Qd4ZOltZhlbCbCPAeKFWMix6ZpEG9/z30kWK09fTstwq/fS400l8S8xLK6RRE3xzfhdbkw00yppizhsP0CTsvRAnuQNGkW1xpwPts7/IhWjU6jz6VxRAuKpfaw6rYcFkeCLbn+z/R8YhUOw4m+Eo8o9FV01uwBmuw01c2QcZJc2nyiA7LPbLnIpKX7aPv8W6qKsEVOSguSSwHc8vjxkrAR/XndGuBYIWlMZPpUncRGknewGO0FscuCRaKQOVwnwlFtiQ/sru2Ag+9YO/pNosrcRJxpzThJCH9/IlvsHZnOuoVfQ0W1hwlE4tx3XWfowjhGMxqlxJz2+kVfh3yr2Fc7/6f+UdjWmUUiDia4zUD3H7lpP8ABIrF2jJFQFdKI7Kl0YNHPt2MskggBP8krwFA5xz6FGR0Oxz9fHoC3EBQ8Xy6Uos+ra8X2RLk+OcLYbJW/a1z4hpvs/plR+a9x6qz35GR/StqrlyvglGIDfJN16PakbxgVS4K8RKe8GFDMm0x45AlLf4MYHXZr+N+jKA3vHwlcslnIAh6hiVDSc0pTs9wVHWVlFJqOj4YsvBkuM045sFqLpfyx5hZuHdi5JptKhpG1GSI7h2urZcoI61ki+ZWzeUTDBzvxtRASNTZfbxVjoWTCowMFW5EbGL0LyECoD2AiWEY+8K+D4PtRKgpsB8sp1P1MZlXECJezizgLi+LOJiUGsRrL3CUIIr7xlpneJSBTRYNRQdRy/BDEggLXdFm/e/G7zWT1o6MpWiytuHgrkIa0ttN6Nnl31ylUjXvoiMtZeAMjpQPsIhbsyFPZltUZ8oBNtzboPVZZeybzSM8uUoHYibOyM17MLCfIjGpFgDXMUx7ffeBwqr7hATU8WlvedBYRYkwawZY+3WVf7/XUm+32RinKyY8uk5VzWsmTdxQKqOH7ffG4QPMZ8bLJ0ZAMuWiglj2a+QeSvZTVPkmJQg7TixCk7s9fq3zh3E/DCQ3ocYLVZKZPucdCwJWXKnkDbnWk4qr7NFYhEg0zvl69yY++FkXJqqPvWTmw8Dr736k/nmwsP90wlUIYUMjpAxpDaiRcOiAZPX7KIXeXC4LlBwbH5gltT6cRvKg9Z7iSyHtFZoHpEokuKVGPknFY/PszTxIR5beE1zMyW9hoZ3WXcY7CIBVhJn5rh9lPeFrQReLOAM6/RtRsmkHxvFULeqvYjhQiFXUazC+m/tdSdkowvR6rSi19mPbi1lancXy10Zw7nt/NynWTcLRxNeh5N2UYnvEApq1/fCbE4A4eUK43CCIJ0yE61/uZjexqDiIF5JL8DvQnPGlXBpa3HokPAQ2hqhpGdJYKKyMiJM6wroHulSW+WHZzdcdw3MU/UHU7E1el35Uw621LN720qv8xMrxMrHIDdJagXo53rI0SDsasy4xhZH+i/P7YKzhJgKRM5LSvH4SG+4sF2V8UkTabXGeGz6h5jC7KfVdciEKF++EXnZbRbb7/q+fols/II7ku2GNh2kxUtGMGSigOXjgZI0g0VkeQz6rDZNP1rxnhL2WlBt45Fp+6f69tem9VEa8KuR87k2F+A8hRw5RTaFbY7LL86CFTiwSy0MklShp5o/Mcwvl0wCcdMj0QOSFqxIcn66JA71EHiH57IydZ2Qpl2mC90ezUlzZxQVZoPa7nE7TvaGzWloaHRyYbOaZgScguOyMP5ZxySzbp2MBGtbQOErIJZfRZFPFDyeFhdJWpcYkaZvzrHmmL3WJGzkP9GDpua86nlVutmL/Vr0qxBYFIFiYLlI9gJUiqPxQaxfHX7IMUQ6z1RtjWDxeCJHkdWooAnNLq4K4wL3p32JeJhpip2dLvE7dFo6X/rXxEQIGHHg9HkNXyUaI9mTvh4cuNfStinvUF3yaWUjNv2lmXvUWbB8/sUlcujnENfQFjpYsb/+IbP3z6cvapW0nAYH+YDYUXz1lM4nT06e0R/QN2XYNpWhEB16aWOPMMqru1s8Pc9Fs9zcWPDzQEX78xjyTnDuiBviGcFwOIHc8dA+v62pmgrof5T0r/03PM5MGamttcKnQ2YAKfyUBNQDCcazSnrEL4LRw0uqqfqlyksB8XeibQ9+mx30A64zGvw50eDsCqaZOrMwpw2zvtfA63KrxcHyWv/6mjPhqr9XxPajBV4yp7eYsCi+FhPymiGukfVdvMqXHcKKUBjkATOAx4lLuJEzfWMQ7qlKZZNQbjuiDdfnM1H4esq39taJdjVaENi5O8utzWyUV779qZv4HLxnBFwk5cQ3Sh9I/F9rrGvQgWRqQ4YU+am6t8a0CfbPj/LMIAc1OXubpKtgR4DWp9wrp7tgYQ6k/cwyqCT+bsRhrQSHuOnAA7ZgE/qEkEY2RwWdU7/iJuYdKWDGptJF2Kf9n+2slhKaaDf3ypYMOJOPPzVIQbMQrbpjEU9qja0h0cmU6B+LKPtXzpX+L7U0qEoFV5fer7Q4cq/hBxXSP1FxT8So7aHeNdIGvRK90KpGbpIY23BrK9AkZwKpiHHUA0cq0cBieggx8bZQ44cVnqBdg7HexBGoHcKoC9Cpf/1hXvdTeQ77o2VpDPyj9qS8+1795wHPC/6jbsB9TMuMYbNUvgw/25mSvz78heFS7ZLRiuLVeknS21r04jByF8NXdSWK23o/ZgV/TqfVaWsgWaFDkiUdzSAW0whpuW5yJ5zLGcOWtAIv9++yi2eVG6J8EZEqFWfwntnwNTvoy8wjExq+xSWArMcFuFNWDvDZ2cdjuCrUiS3mXbvnzFsQOjdkC/5SmE6OaZswC4X+wU3XJStDlRcBjPjqB3O0pWp0I9yXpt67++rVMxDUEaSLG+0hFdzRG6cQyJ+/iUSOy0zzZzItpi6iJnYWrnBR1wkmCJa0kMk8RUlE40cIi8vzgfKxCojS5/HDQl+bf2aZKg3sf1PW1QaWvWScw+qxK6lojoHyBv/YK1SGNjJ9+6YZv0aFfbDvCG8RGF/2f8BNUXu/L6/NO5xOfKPXZOKgwaj5768N9ldlfvYMGXPB9cWkgwY1SH2Iuy9CeqxyH82FuvxUDGmOOeA/dPADL8uc5o/pocNQRaQS32pWmcg0XE7Gh4xsVNC5yzul3H4Pd8yzprnWn3HBFvHOVy6FjD1CUFpozRIFvUnePrdJEMlMBblpdLf3ok64phggY3n0aMzJTQJRzb+hL6s6/Df2q4GOUpzs48Ymj89WY47zXIbv65qeNsAsoGDz6ora4A6zBa+WXmtketw4ihU3c9Mb9d95utwPDIcqJ8iYYeklsdbe+lhD7l9oT6Dz0pFq4VvjCf83xeEbazF/gPs0p45tFzvRuIlqu6cz3nrN67ZErk11Kw1bLBQEKB7bK7F/fRES6OTxG3QaBEMPuJq220rGaz+WnvwDMwKuhNj4rF0ffEnf7S5zCRjdJ+Df+9TWDTF2/DF+IvHZ2gAPr8y+wtll9LS1/DbdhzUywOwoHPmxOb0VTxDvsuqjAoCjGK2s2KRTYKZ7SuI7Ltv6AL/JnGWIjL2vIZifxvdrsAVxltpNL4225xLU3pe0w97CQqB06QuZGFZ10MDtgWqbBB3LVsDXTsswei9jjZ9UgdQqn/F87iF9qP31z1qmrfPJTfZCqBVyhAKDHJjGsMrvuokqv9L1lZR2v7R7YSyBXmBuPkcKba1dX7kJMPRDxnErwe5PVwQ2A8rfS5F00VfTzwHjaKkOW8ngEgiQWMnQFKaakm+6c1LMlR3JzQatjxnVijspjgP9B+9aVoJ3/L2ke1hlrTbQguNIoGf0RBdVHUzWu1ybG2pnBO7roOIvVxmVjyJ7OPEo6MZ70sAx60H3fwO/GH/XaXCk8qAMWz2hU8sxtDFuIMaIUkpsFyl1q6rfUFszry9sInhJ3EoUftj2hWRVEZbHaTS4dijI2RkUp3zIOjgmoSMISynUovW2IoQLCHs+2BBq3wG4e1oKljkXPREuVkRTbCrawPpZV2C1jZ3PdhZW7sH9H4D5JWcqMf5GUEhM8YLgH33rH7plOiIhhs1R5vIIkAf+CvV8M8/jmwu0hNQ25Pl9ndqwFbX+gu4ZkNciYy0AeeOLKyXFZ7h9ptQW3f7ARoG9by02J3EkOwPP+Ju4rZ6qc0ccONp0021BiZH/klhfS8Bf4LCRq2cBqyzmLhxiFB0BVaezDMtRlAtQzjHX5DazTBC3OGu59XHCsg0xBQxePGje+ScRI32krneZovQZaSzEQWVV1EGlsbPGttH6UKkLDCRLqbFwdUCRVlRmpSmCcoa2VummDifMbMJxS/Pon2Do3bLwq7cHqalFSXGD25uCeDz3dZiMAnI9CrWN7jy/qsPZSaYVzxUjmiqPPEMaI7nEkKCMVcWx4Fjoznuk8EACB3no8VCmWoi9K2TmcGYkyObRrFblTODRYUAGzJNMO8mwHP6P54fVRuz2DI3l5xgKb7lymeR7B5HYR2HcKo0o203JVuy9velShdu+S0ZiSsy/E0CV27CjHn6y08mndwspNjlAeyzwyigFTbWCr5C3jjsw4Gft5Ly9g7fBTuL7jjDN0JH9lq0VYWSNOrk0gHySxWO1KoBYRcA4nmDVETid8eVkCy0J60NdZWCPFOMPG47lTmLAhmTenteq2ZE4C3uZOT4cNgGjUJ0RPO93elTbPT07DWfFTlZMfAjOQPOXg+zO109pmKdvv3fPlmKszgBqod9Tjl4+wjFHhwhNYFssjY5St5f8gXga/QvZxRWGnZx+a7GgpkAeoZe6xvE5P4ulOaTnDxWmEAFwS+bEquk4FyXE3KGtMYCfO3MoaIvO38qJIMBZ3eTkcLpYUfMa8myPIIsLjI05qjkpw61Dbr7ylyEqypFMB8sUoR4E7XOd4GUO0KXyysYZPUOXUUQu4b4Z0S9aAWfTkjtCPesmIUoTV/YZUzYzPaZXqmXh5L0CZGD8F7a2otUo5FgWYNWMxVVRpq/jURbD0HqAY+5KWNl0yGRbV6Y1Cj08UMtO1arhiBMRIifbMLGwyKdtzjSXnJ6vLacbBEAoNvxygLIbNmszPlIuHR45ZwKIXk9MFxXmam1IitbHGS6YYWH67xpUia0MnVkg8D8otfvNdo0IQ44QUAw4h6eyz29W7LHg0EydCSgSd74sXvov0zcZQaf2soOqOq9ZaLzEGW/eo8mEnidlJI+HqdTS+HyuXJJ1X9xdu9ATQb9eIHln6g94Ybc+PyZfSVTqK+RQzu2ROk9r9Yh3/kAMWFF8FWQC6SS4EsQrCTGVP6FwNamYavxpMLpwSdp1f7shn7ArxocOHoNNPapv+xEQrCJ915DgHa4ZkCzFlibsgDunQBdB8/aijVuV0ZajZFt5Al3xfgDuHzKq7lcJlEgkHp3HwsUxNjDmKAo4kTsiBUB7w4i+kfJ51NWHhp0ulqNqicjF5Y5uobZW/0jJVQvth5TtSju6XSEhNK1sP/T8K3cLVnvfb8w29S1UTfK13s8B/j3ASc6kkUk/EZ5LC/xrQLZBHYRw1SEL4liY0ElGFsvhqmQaB+EdoDBAtyO+KFgZiK0BKHInL+FbP0Y+3Scrb9DqAqNvEKciqjdae4i4j61G0tASZ2fE42RDIomaRM9ethKcpJb1LPaAXjyZx3JcG6OefLlxcvgISnCKCRVam/jXA6hP0DgLFSZ1i9jZol/AjIPM/SP27twSE4mzKUO3rFPbsEtCL5Fung0u1QUU5iRBlpgWXGyfW6NAyOZaUdv9CvkAolOqYX4k5juX8XWNGoxNci9EnGZ7rzzuqKfJY35fPc+X1nHSJ1ecs7MzzyZCV9zwskELw9olkU5CepoGjldQXTKJw3aGIEOV5fbLEg05q3l+U9Vzd4Lhxpd4Mf8QrwsojxzLIzxTxRVCNEj3Xgce4pc5dUU0v/6R9PCNT2sZkKhsmo/8SFJ1h26Qfx9/9YF0HGcGrFCPWt1zWYTBGA9vCdBkPqV8X1Wbj1mUaztDgUDlrNpCcwi3PBk+BJDlyXWeSUsk8+0lcicU6FyvoQmLJ+w0d+2ldR5PHAlwjMmalVMnMKYYO8H361lrbmMOgzbkJDoDy9xcLEyCOBwwv8Ylzm3ZRrs4Pg8xWJ7yX8Xtw3f+ir7hPNdaTGMvNzOeA/qM0PC4BfxkHXrEjDsKLMYDwvRgzbFmu8aejf7wAhzygtvGVLUIJwFe3JZN7jI1fTZUj9J2MRwg76djzhwlBmjStOb2fcZi3Yctzcxvb5n1eXzF7QzvN6t6sYU2MxzYMHiywjUHPLwEdu6I+ehq4he7+MwXbbY1tI22S3FyaP6MaKYYf9sPayEpOwTmsye7xbZNbXQHv//x7zSShYx1/juvq8D87whJ0xDo5XeGucq37WTi++ICX/Tc5vugOnQqNfulvxM6srHFyQMdFN9/XKc6l8Hg9tK6Sn5jVwqnvqW3wVWpriHNywWiUdTL/PY6HrRaBjiLPtOO5tsxF/8xWk/mI/aw0ll3EX+FpE+NJ4dcQUiPRyP6hLBoh4m2PPlEi9ejLk429gzc4Uc6v4rEVDvsKFDylYnRnCpea2xhRVdM750ovwEBlXArmcUrLzdE4x9uk7nBUizD/ctZJiYr4FmMvojZ0ePI2oosVmSEos4cTMPYVa62VVCiBPk75X/auOzk6T/OmU4V8nb2C+FRXlqqEMjXrqL9b0ojW/vmUKkHv0C7R6NRdR9e+idvC5l5UwCkwGOsKlNLx6+TNtySebv6/hht6scM+ZV/BzmpooRbnKtKsr0c1GEkqRBjs0Q0jth6mlfbNa+ZyS0wZrkTWSkTVPrwLRIWL+hUmSfnEn/k4aA6QSLpwba0JCoOsj1emGvwBczWSnOvjnX2kewVSclprjqyIMYnQ41WtF02pktPgJ6yQceMlRqFnwuh4DwFi4VcibDiNY7YfiaDKHGd1ChHxutYVKGAx2drvIi0gDRGTP53mUrYVyEYfg8tcR0abfo/RJ/3oGczrZgHNAqL9fa40WsbhNePq369wwxdvZVxpr3vrqYliazLccCnfH0xOflwKWXqLvJoJVcCNNEJjxhytT+4yMliJ4bMjg0Ha6D1MJCB1LiSd6ATYByjdsshW6SBa15dos9wY+Db1wKf9iAMiZHfbq5KZdcKaNMJoqJPN31NRcguUZhYGGDlv41qMDd+UF12oKtuSnPDesPpypmu376I/c5X9xtsGqHARe6LDy9c4jYK4HNmZXJ8N3faISInA22Zz4VrbrjKtmGBQUIz8gjYbz6+QEYCZXiBVyCoaX8jYHOxxynY3KVWSFS7UrvIRhaADOvQJkjJlch60Q8woLzWLIe1djFxHDOddtW4z8bzhlCsCx8zeMXbcKZQgovSCmjiR54ZCvi+QsFjm+yxKvO3MC1fjW+Sz2LF/2mWLoLN7rlfDR9D8SLW/gsGkZlF7GSpayPc1gwtbqL6XHP2VUw6GAWwbP57olvcG94qYHkP258M08T6a3iJQxBynxPYheQwc+/CLbHZeEfPVgbgUD0E4lWnK5X/xkyAQ5KZeb+Cxsv6Fd9r7ug79yBvQonBapMqTRjqESfksZN5a3FCEVvNt3tkt2d764QOALy4fe3nwOI45P/THtXtFhneNTumv1kwrB42cyBC/6cT2vUyD22K3LNe5gJ6o2ewGyQvmpB9iiN1i1vu0B/zVedFBfPdnQm3McoGUznzXoI7J0v6oaWxKVj4llNjEOz/Pu17ASubw12kwz9VNEhGzJD9jUxsC50leHRqhJMohCMylIbwbHsu6LCnyVtksBb5B9I1g8qj6EkkmSYK7j38fRXxXFm4N/d700SIYAkUA6xlz7lcRgQ1yM+Tx3Dr4qtsJfyQzaNQHInbeEog5O35VYE4gBXcY34Hm5cTcwZsmVwYCSwfUMooLLlftL6puE2f3hN0CUI99Y+zA0vV2xIyA0/3/49fiSoIywLbT73Sya7TfzUSNUkBp6JOB5kscOl7WeD4D3+ro8IIhymR1F7C2cX66jmVG7FJl+wR1YsS37OdBwjxg2SyI7X/YNEmQCTyNRLSlGkPjpZMkfhLHsiHnvFFuHrRynDLrBYYkYLo9/YhaOUMR6nc9Afv8wl1+jqI25b55hivJGfr/SNkJr/a51cYfYQzXPYpHp0zODorhfKBtEjQIOjO9C6bBPjlnA0gY+aywKkoIzw121JEd7hLTbmQnREvXIaYDhCZDgn2eev2tjOybtX2uOU67VI/4IQFSzrAh81JiP7RMN68t2olZzLPhVmQ7cdajFrWOF4kUQ4Im+D0MTMrrTYSFfqSUNAi7cdYBtmT/3pVt3gFV5a2YlWC+bsiStUXIglQc/rtxzc8SJyunMKTX4MfZBQ5TxFU2744fGiZ411haGn9FNi0UQAIDKuhZoKiPPH/D06MUmxayTEJg/Nsx1M3FtX29mUu4pKEqQahDD60aGjhdFyUT/tSAXWXoxdjMeJUwh8uF4tv8ksymdPY68kUPd8u9kfbLe7Pu4rpWvsQIxpO6BHYFGhp3yPyqVpHSCA0VKEhIMJlVfxufxT0hE8VrWg+tQDGYu5M+M87U3ruQC8xKC4wBFggtczdXC9ChEkYKn4McWxnskdGetX45z0Cfj9uWpmkpne5aAWeLCqIKNcymACL5d27gN/wnpk6LHSO1HzL8f3aRZO51PnffEBkuHjmW7ROb71VOmItWfKDz0pZ8TuR7MajZcQ64gTfImAy+0WluclyN25MF4PTZ2XGIpt8YlLWskwLpKiKYliv5werPRVoJo87hNznxaRSM033uOOFuvjiRxlY/nn0vGJ0hXtg82lgj/cej+8guolypUmA5CIff1bNUUPknSpnr3dyQGOUpHw5D1ofctSHhTmMMysv6B3+6QbgUXd0hwIAWn93FsJUtDISdFpbS6A10a2ueK0d5WxDkIUV9EHTM1w01wGWkQ8IdlJJfMKtrgh4CyBcvlxtH0RvhEfDZJqtrzpZuMUR3JNVIHjQN+Je3Rm+oK9R6Kj3EHvkbd5w6yBoyqH6dj6NAsZTdcCf99XJmD3eLsww2vsjBBY0JTEfVtxSnjuaNi/WU15+tnkXkiRWzUKs+y8mdXPQYpC/wLypuQ3fKYC3PpBvqFpxoNhD78m5pUZG9mtn7N1w/qg7dwouDUB0Vdr6fSEoZKX7HTOqF3ZVUYhMk25L7yd0yHyopvOzCqD0AFwJqNq1jtYC104BOSMP9ZaKQsUoi/6XKZLEcngLyijQvTdBvkdFE3cO377FyHnir9EIEMulcnjr7tUJMH/7wGBQsLtgjCG6aAaaEZfHsXQqes+CyJRr/qqiTbnJso9sUGEspeCrAlmh1rGCUuqKjL5mvWPb6ZlQYSwn77GSXbeurxge3/KVAMqGV1VZ2nKcewAC9T02sRJDT3ACkvtOX0c0mX0FaSD6uFrvp/i4HL1x19SEyipruCTrtsevajozV/bYdUMx2XSR0v8qPifK0bfew3dwnLGqF4x6YQaYx0pexPRqSPU26jEcvI4r828B2/pTZgY3hZQmahqH91LCwQmRk9eKMuJIo23E69dnZKUeHigPhiBrZ+0u3giE0w9XLyt/w7nVReMX76mEd6OsUK5bD8LXWXEqiYOlQ4Vl1ry4SkIkQKjATVtG5ZkKPTwLJZV6OKmvPBxp6G9dDdBqXt/lUrg85t2SN+gImx35Vqc8qX6Lck/HSI+QSCy9ZcUMGXf0eu6+U5Z5BzP/+9RtqCL+G5IhsJc6Isjm3uRqpnkQ9bU2fDOYTCU4qrETNQjIBuLAvTE5l5YIKPegD0y6CFDj7K1g7h/2exG49zhk4Di/GZAizDSNCdREro3NHKCHUTz/fUAPbH1nZk8xK/3FybuhCHe5ZrJSuDcXGlQORrJ5c7ui8cIWVX73e4qt01ked2CE1aQlzNnQ505wvoT7MQQXLYqtY5NKl4iJvsN0m6k0882AvYbXxKkL6b0l+czaoZWQ2XxscjeJxleWuVppsPNoabHZBqYu6hllA7PW2vDjJUscVOChH+8Qwp6F4pCAgIXL4xjTVbtyxMs+Z6n+ivqdY+pHVoDqNHLOxRNrc7N1tx8WkTUgiH0vsLYFZvg6CuFyWIU1GJ8NQAAFYQcq5CsKQJ2szNtnTfPlT6wLKYAJQkIwRBNu0AXK1qDufDG8ybWWEqy/UkOk/0SRhk2plUGIGZ1zHdJ5Dh4JjfuGDt1YvCSIy1ZhXolVu5tNJP5UKRu4dSGs92tleT8IzFXBrtktMPBBwkCOdKqfuVCsDl3UMa8sHmtWz4hYvp243iJoHMb0KxG/SLpSC00fJ0M6NGPkRYGrp8HP7W7L0ZjXh6ew/3yxZiJDOFoksUiKH/dXTZjbkv0xpX5Zl2wYjUJFjnRdwbGK9vs3TzrOWEuNsI9h4tP0zadrOtglYx1Z8ahwiCh/b5BhSyIUmbB7dBOVps5IcfQpHoqZSVtCJumuoChTdSBkLLzMbMZ79Fk0lzLogHMIu/nN722CXOCCn1mzIR6l//Ad+I59tZK+RsJaPYg+jf1jJszxH4Yx/IHCPuCHx1nF+7BQIXGjYJ/J3mEXDLIkZLJenCVJmk30KE1BiDGT7bU2bRg82uswGTFf3/hLZrLP9iZwX4oWuNqFiglDyTfo+Hie9bbyzacgsSWYPk0js02mZHTNKKgtP+ACw37jOGDqqo5Nj/mn58128utbsJmRhwa0wAFtOeeA6K9U0gvOZYS8zF01kTUctBJiUWVMvyQxweR0TIq1w6dCwz/W7CmgArxiAK9azq/Aug23pYMrVpys6Cgk1MZiC//uHKRV36dhPNW+eLeZRki0Hik3v8hsqMUGUnIX6WTmrFZgm+EItCfHunjwxtiClX8hb76jyRB11qW4Gd/O8km2nNLb9yYiJFcrovrpmEZle8Gx9q6YQ3uHEKlLVgj1UMGtaV+CoQ6RZJNH2ZrBG2ONXBThpJWHtPbzuyC33GNOsMMeQPzVP/w8X9dX8kOoPAUS6ydoM6EzCcV5c17H7eR6SA3VT9RF4O8yfFfJaROd7HFD8/uo6kYRhJpZIqR1dQaITvQg1RsHkTE3WKUADPEBY2XaoW6yXE30UYqZNLYKwRXmHo+TUeibBVbJw8jkTLgHkwjHjzV3ORdNRRxZR7m5XCzg3JyYFN7JG5FUAO9yrpQSeUEM15TqCL+Xd9daw20kpxClWtzJ+yPIy1FFThiq5erVSAxMQJVp50flUcXcGIerIB4vZrNkHnSEagtQwg282ephNdITig6Aq69TgHHndPh76V1id+kJi2tDhZVZYfgWBI51tqiVz7uNw5G7WzeOnPVdWh0UKhfwReXyP0AEWBeBXhgH03DsnqVcp/gLZhrPrZekv7ZOPX/qxAma/QaQs6GeeR20Aeaki0qxlrSji7uqIYfqNnAimWbMGIXOceu2/u+hWJPoF8GXuVEPmhdV79Wd8hUZwD/63c2dHpqdqcNlw8zrpwu5ArggEt0/5NeIimpw9X7bwtjkgGA88dmmhDEKSw79HBtrFanewiZONGskhPASMW1aIJTYPv7+pJa6r3NP5xJDN/dSyTSNqPxwkCB1Ly/nPwQWwI+ea2yncCBViJMBJpZL7uS8vf2s/i7sUqA7j1tZud3ZmEgyZomDpzyBegsl6xMU+YB9IQMoq1KKfsddTbzxopWQxRj4/HBwNcRQtXg6w8w0J8kVX/tVAZ7gNtzqoMQ2anuYpiZM1ihAuwa3gMduX5Ki95wvF0nMfmQWq2xqZHyA7k+jaRcpDxxSgmUvVIuoyiWBEsvNHLt6F6xVk5UMRbjqkRwcBQvAAOWXWoKanl37HzY/6Fp5Qt2ISlQ1adBltk++vU9XK2V3ViGIRjPSb3uUVZ/mjSaT9XwvEIjsPUYydYSnkRErn8PiLzKqHpO511Tpt6tDH+Kv0ZwgytMwBNNFzM9+yDE1TLGuzzmKk5pbugFZ5i000OAV42bPvtBQaMnnXIA+4/j5kuUGz49ylVzzNx74CVh5zemzVh6c576qYlQn31npjuQk0qkdb7F8hnFrp18Lu8u4Q+jUIXrADEpJBSUzcCjVDSCirZn/P8aCkHprxbmT+Xky5nfUOzuS0yr0pAJF2BkoIpQ226QPV0bIwqc2Gsd1CEGuSISQtIVJmw8xSE7s/VDZMQT7TxPCXT47bfnkW72hn6jjvw+TYmEPaQ/aB9ZGwM9gogKHEQqBBbyVnTz6xnYXvIarfy8o5NGNyStC5R3ZLOCpeuMSB1UPyb2n6Uuk3wwgTWEcoWD/OCvB4i8ruKlff7q0obACcFES2/XvaN0RtY8Ysz2G3C8DqYIhYpWDLfNilxqPEwJ4LH8rJ4a9qcOY4pBbanWYElRcCujAkVbYQJPsMKCJ5yAY/T3sZ1RSnqyJ+NgAcWGedK+AOyEBn8uxSGQMUhh3BVd2kvDrgUifPirb7s15sRG47bVCkqQsZkAJJNzbNyjUtcKOOYG2hLD8FS4AtowzuzUW18w1y26TQtlVrG/Q8l6Bq96C+T2tqHhNsu7GZDNjw2IrUMkqJVxq162LkB0R6ohDQdeN6bWv4o1GR1TiybYZa3BMXR2AFpfltk/JYDheXj+uY4SwE7QRF1slNYGpxiOcnn7jKIkkpQG7cpax2Szds1gFe8Wo3R0+8XF+iK6jJ26Qv8NjwacHpXbgL0ypHXZd34/HF2UPKPv/AQHFrZj+sbv39IyNWsio4UgoosDM8qK4e7Jw7G7Ak02Yaxjr/+5IUkQdWK0fKPEn10abR1usq+yCqBZw0M2sJpzKKXJ53askJIrHVOWzcW8CfS5MVxnttf/tQTe3Qc1Y9yyy1N/BC8zH4BZQqXqwJtTfumzjyAe/+UuYe05U/Q4hrwOmSM4D0v5D6DWOxP+IZ9HnQ6wkuH4URY75eWG9XW2lKNdPteZSNzXURxGUwMkWSCbvGENwNCJSLprkr5IeK5C8Yyo3o3otr4pqg8O+F1avvRiVeGIVlM34d5IuIHFQQpGrSU8toU+uFf24ZjPBBB9fyzCaH4mrPQnUqCMuBlMUOHTZAsmRjLCaPni4V04UNr/cmBMllYOXg7y+8fOfRM35SoMFS9xiCXBBdCq3dWUdGnfDN9dBiHeiAOs4tigc0G2POSfYEsHp8mCOLEVHx2Y1CMj1CsjE7mLHPkwxlBYd5A9mVPYtMN6sY1xNMfiSp7+MqeW1DIybittUIbgksTBYgbE7qJXP/e3QFTh3kMZQXt+W2qYeH/UE0pksmH6Re3UcCujI+owPHREk17a2PN8LMswBwVrsxq5VoFvtn+JTDq9GQf6YK+LJnb8YYpl4yi/JaJYBXLuEaIshZb5kMk7nBGdqq9iF+yJVR4NZPIpUJE59KLzWt/8L5IgM78qmCSNrXMNqenGxr2uAq3zxRZ0TizUVBN68YKylFOczMcJX/IyAe4yJS3kIJcZ/sgVMH1TZ3BeFelefOqJ4x0ZR9+SsFFgc9INhTk3qryk/3oph3ceOpErxb7xskq+JqL0uBaM1k24glPnxPHX2+7xeOu332aWtBCZFgRk8PZXAOdLGdxMVzTiZy7cRu5Ahe3UOiBRE5yL0ozwrrgPzZarAjxw91k3gInq1DxEjR6Xv7Ld+PLJZUa8L0NKaJQHKTm1OUTcFVNt3AKCyFNbj7E6kjtzlDWmKB9NzA0eL59VHvH5YdWYM94jtcx03CUBaHSOiDvHxgbP0UvDMoAaMYo65odJmFfbdD+TRVRuh7Nnc7fCgKwUw4+mR3Mi9qdsRGYXK1UyLBU5Oq1qkW0zLstm/da+mR0CGP3hpiaTi2pkM0BUfnOapDmbm38YFWaVPfBpzPjZvUXY5lRrAEJEGjew6s1o8O1Orcpi1qSJXs5qb6UqaqbGOMgPkonsSBqXEekQxsDXTAI7VbEGDbOsojGgD855FkdGT/rIEH9co3/0k3b08Otpx6m9ptTWheJliu0pzD18Rb6I1e0ZGYO207YXmPVM0Lcvq8vxL3J0jAe5XUTZjMSR4Pi0ZMXcX3MEGazhXlO/DZnXcUlmW2Q7PmMGFTHLWSBczSEl7JUErhkx7SnIdDtGDywTvuKvHuASryZDfpl1nGC7ZXGxPp3uMiPBsItgYAlov9PXHhmVi34xS0QjHlt2seTELSzm+GAFYVruvLC7uaq2oqBXXuC+dfZD9HMStGkOgI6fSEKVjBcb1vBt+v2PJvnUsyVc+2Uia8kOw07o1WlekgHVvDytz3qTWiFsZoQ6qfGtrxGh5fgv1+s+MnQFGnFsgxYKsA1V6MQv/PRi0BNBqdttmIMCafVValfH1rlWlV65oCbDO2uIbl2zf39jI+/IRKwURbVoWvQSPPkH/bXlgqzcQOCMj3hyA/H5CeAWjLBV3d/t6gjgIs3Ie5EiTiKjZpy+nWPL6lfmqfD5jsUIT2WC5wUUtlCrWFoVZhkrvUYOHGvmYooEeyJDhZGnGXgs7Eez0Vtom3kgLqZJJDRwlTskSwHE9fGWGBlku3aUemqpL+rXCJlwxANVJCOs86Bgp4SFTZaE17+1jpwWwrtJAO4XHXe9UKmPyEvlfReNl+KPsOXsiM/IsinuQiccvsTp1+PcxxBPn3U8QAD9tjPVk+C2JveYSKLCmpj2MW8O3gzWK74vvBPepttTMq1Xy1MWJjN6FQ7eZrtrcU9q7WFjRZ6TtnyvYQiKbNZnwhAYug/8JUQaas6M32lUpGZocu/kwpmkMf8oWSn5n/9gsMgHf+Ba+Y7v0L5+aaDUcNLSmSVL/evjxSAOmDo/K7Wuk0PorvMyft6ok0xgH6ieA1iZ3YCsUw1mmMcrj4sSiP84Q08PrWp3RFwREJuQokvUNK1wOj/jLywV+R5aI9QtkEvQD3Vpboh+bx14AeqH2QVz4Px4m7+Uw+bKnZTE71qmKRGfcIf5EGIgdZnYTzEl+OB0slpuFb3Ca2nEGRpwijOXLqnvhga/HJaxoAVrJ1rKPgjXXlM9tqxU/6HJJbXcYz48RqQ9p2t9GzGDZ65TZ1AH3yM/NxYVc0LLkt6JYV3KCKwVQ+4O/njocydbCOG2pYUWyAvx2eozcKhf7jlI69CAZgLjjz3baS5NKewm4xLUsHfCOSIYJEoDggf6ve913yHCmIQoVBQhZ7NRnPA9xPzhD8vKVUD/VvCC5+g6HjyPyeh/KpQZ2l1L6ECoEx1gMajyUW0RDe4Cs2v02GZNk4a1/C0VwdG5ITvRpOYpWd26s3kSw8DTAtawGLmAB1sEXpsxJ1jb1vXJD0zVU67cIi69nl0RErJ0VJZYI4y6WHiewmku7kYzofGwxBi5c9AdLqERF4m68verKesucBoKUodpx5iT7XyIyj+29KbU0MpvY294+gRPfBnlIVdEfXoTtcApafO6tFbalKjTrwcbLy1jrnjLO3IH7wybdfhdJP2tPom6a5Me4eped0rkwo5ras3aOTCLS+e+drovNao/t58RkqdA+tf08vOolj3jUw2sYoEQwFeZgLp/nshOOCr/F6ELmIgUNKRzMm+VH7JILyWHsTZrkbzNCWedindpjNY5uofAvHiXgqA+/qldHOi+Ebz8sfSDquh5pDnSC75MfW0LqOlAqB56pGwj76yBkh75CfEAMlahHhhcwDhl8TuHR+Q4d2KSi/fk7zrOWFZIq6jjji8baFZYRsU3KdU9zwkTVBeK0qp76IuCFbyF+9SyST5Ifpeie7swcO5JSlW+cOvFI/sswNhJ+ExEJV/dYAhWTQxyyqmzq9fBalV45uuh9cVwjQXFC1BeLau7YUxjjv4vlPR4LwTp9RzgfU5dJ0WQ0/ugHbiSCPgedJEW75UbLjPHh/IMd8dbb2yJnKkKG2ceSVZcw10mM5moIvWtNQFyAhXYfAoQYZOE0MnjselRtU1QA+smBfc37IcybPQ5pROXCI9Z8tl/JBOIfkAMgywgyG0opgVLEVlL5YUdh1hwo1duGqwdCht7JojSsMCrNQniQGnQQMF6hi7AaGvnx6AT2fM+p5tD1R1Ns4zw7gj7WLYU43+LOXoSB/DtcUWCECMt7ExE7+l5w3U92XeHrSWV+u3i2EzCmC+9NvXPv/1pj2O75QSOvNe965vG+S84jNDBIuC/V6GWQ07ynjJ19vgBdRRKxXLTungRUorvyoIA11FaNJweca+QHyt7YGEBiLhgGdRbeBLBKreG/9OB0PRmYYnUWUtsuBHSEkJQDRsjVHADznD5szWlWd247FyBqqdGDXuX+uL8k7GsIHpvgXf+rIb+S0Q/FHb/BjLGz18JHHtVgjXgPLnK1gXqCNKFyRc8fPhI8vxSJ9MdmL80MEkeJ9xoo/9/XvC+ZVIXQD1yfM9eE0Gh4uQxLU4HV4tE8FCawRnb2OzdPDP+4SXraqZaSYVcmSxLQifeOwiGkIPh1Os4jJw6AHUmUKIxmYxwOMkf84EsrSJ1Z20rH12WSyCABdLxZ6JR2U9gPN+4Nb5p1juZa/ME3XHJezHiAFPvlapV1YbifflWLU6MgBQZS8YoB7EU0FgGejkqgPkjcsdn0NSg/baylOHIHudYASD3SUl29f7j9KdStJtR45ZEix4c6LOicPDL2SLTmqFxo2zX408jmYKcH7mVsnp74BaIqvujxfVXdeZh6qrU5dAn4JYAaMw3sNVaVf7mny9pfEb2OVZ3KPAHp7pyhPtghEEie+N6RsNUKQwDjxm9t6rmMqxAgionioYRQ3Ct178b0y8pQzqfLStiWUB9Ssbi/6u8HbiNWLQTOfggJtYcHgGjoiLqqGsnYa56ztt8/JpHqU6egRI5vXr0kyRq6vsB/VA/KUeBLEDlWAQwKWCBvgezw6BKaezqLEnzlX1hcFqEl198wIf0pH1ONDwAcZOiQknp7DPcJxeVehacWOLbS8L0KXUIJCNXeeoSFhCtLdvl0hWqKerX7kJGgSn12z/NuBG8jvmOhuRsL7+4taCS363ic6gvBdt/8aVjuJ5pKk8ErrJD+4X+d5j4Tdt4cQojCcvQwoyji9COQyjSj4za1wdfRwLzZRtT5UChV+te6cKelSd7IIQtACtl+BFH4diBuEkIQkvFtAAuTR5nxeOm+QRiH3eT5HXD+NjrH7YoKeiBy70/LvCPnhzqnvf37dZ4RQTSs790nQ+OAWH1AwU12yPq+prQAYL+1pDb3shFekSw1mCfMVhgDAYW+wuQXhVHm2Ls9/t51EJav23Lp/z6C0wjYMUY4W5BLWdpmVfJVDXsK561JkhXv2ZeofLovZCDqaQ/q6khf8CwrKBn4/e0A9a2Kf4wxUdgLb5XP2Eb6xHGDTObvCx3m5xFZtRsL1ID/WLO7kRM5aOWHnpqGN9z7yLRLeMZp7/6PnEsznfJchhwdeL/+PFmbz+sffwh2XqhQx2lKLo/FCHy+u0Jv4Q0oa5HGijkKQy2GJ5KEGHxK7OBbOq/EqkOzb6zmNo03m2sHesm2j0pqsFQYBa3MVld99VLv+4iNwgmSu0SFuP4j4+bfUYF0xJ7OUa8ocZcwtfcqyoGdrRc7Mv+IHjB7/i3gB9IVsOozVPoOQQ/Q3Dh1li82M+nWGxE7js4WuHASRwXFLS7DPIFiydl642WTyv9ACKH+/y9DU/1tR9dBNGJ/RKJoZAACVAq8qhL/31DXVmUWU0Jxt6xciDepEbOPWRSVHTwOQ6hJJ3mpzZj+3o9mZ7+kTkSMgq0XrqvIyTf1yDE50F0oo+c81DnxkW9A9da453h9z9iZc4WepEuIVtcbFiG5BjJ7Tvr0smavg4JxT4tMdjhOoD/NMJCXiNa/6jVoTOZqFzQuAOdiVp/NrpPR0rer02wyOz17EEXeL6v1Cg5dKneEB4qAWkcRjmPny/leH12Z1CSgOpKvtOEMj2QoW9I5NaRTnF7RLpG2PfylKJNxeLNZqM3VM5Yt5K/cb9ahJZLudz1IeDd1cEP7ZMAMyUN0w7IUw2xG4amkmFfEjIW6SyxamNVW+IyzmsPclxWI71F0XpCOejZslGkUzvCIHMHVNBh0LbwL3riABv7XmTRbzyZ+ZbeTZcTOx4X0XuTr+viiRYwoDa+mzYdlOU7bnJiGASOAeRMGAdR+mEhZQox6hBMgzB+ft7x9PUxRSAt43oPzVkdOh4DLMO8dfQBfjgaQYIsLO4wXed9w3gULI5cpPsvPXkJe1m8OM9JCszBk1BNW2bq7dQH/60kgzryaYrgWG/rZtZFKZuUAQXKHHsmRk+zRT/2x4FQuYopwG1E+txPIqqYlnC1AUdHgB9TeSD5YOHgOggp4RyPfNvjJSxk5JwHJ17aFdvUBxGINS4xXZKN/RLtVSpvwVwPAfF8mwqaZhZ/hfYR0zXk0xJ+LPmJISbvwh3RVxbZ1aIms6NfZsp52jJNL/UwRFxV+cKneAAU+R2qSCqm/zyGTR6Fp/WWLTXNK6Lnz5qC/NBZb1g/NWdnTfzwjo6otAqCqEZm6zUkmQFCFhmRWCPJjnJY7E1cCqNrrszwSf8jhyRtcmEYACefQVgVIH8GIiZw4Z1v4touk28RUpPRukqEF1jWl0ugc57sr2IWRRDSkK/W87RylCDBHFtLtolPU1ahe1CuR7DIaw1E+iz2DnOOzURvWIX8utfSRnfdiMxtjZv/AJiCsBvaEUZb2wyw39g1Fg2DxziUEH7Knp6x0oa7E80bli6GuzyRgwfjlE9tOhgSupYTtE9cuzCGwG6k6LVOt2YX9KGNvBr24eF966u1J8DHD5vWyPvvTD5Rh65hy4vP5PCtC9hvcpkO2IDnXVKb28a5g6gNu+JC5LlQS5jk+hmsDWL1lz6pF5VbFKy17yyGc13gFqHWemvshf3bOjECb4U4eV4FpFpDpIa5YGJw06BPhz6gAU65jpY6VE+pX6SjxtOtAlQrasBydq4ZM0G1oPLUccLN6eV57ZVL71X2761zrJTeix2SoxJEcfARAbK6AHplcHXXpKkGJNQpvNnlE3KSryrC+IbMHwga9UVzslJ5kVckD4OJO83ZPnh52qS2G/7IakPEEl90ILyvSQW1EzQ9nf2PPr1eNGS1V8LoPuTZ/imrsW2OFGt0kyL9J7IB6mhLPEOdLA/kE2qpLERphdSSeUUWFO9LfZx1c6F2PMsFg9Pe9uXqgSd0q/SECDq2CW3XB5OkMPkW7BPkyxmxfEgFyIhSbRHuqC+xMpxIS1GFSRhZd5C3o/EHgZyeGRCZ5rc4Fgw2/sH6ypiBymMZTIgXZQg0r3c8N5LY9LzJEhIKauD6Btwlvk1hggjSTmMHj9VGWT0XOs6sW64yA+ISbgMOkdt+iGBYvecRwpsZ/QBns7SDscMlHTptkg8EtYhUdo8UttwglHft3lHblTuuCbyr8ur4WAHTWYgpPAhSPfwVKbkJipq7ioh81kc/Y1oEsuZ+ilO7Is3Ia49qycts9DP82yAVur4WlhbwMJNtBI2SmWl21u4SWfOo7zszt2n4Hq6XNE8Mo/TT4/7SD6urpahKac2uLdwCAb2vA9wtmnTiQnckXC3SRIwqt8FoSV3LcjT7Z15R5KUxYPGzgSgJsX0Wc5J8rrUICeNVLdnxHUXA2ZsjU2YdGhH+tNJZDSgPjpjRtSrtAFxBBDqFcmkY8Zeg5dhzEaVj3q1/jx5j8lUTVygzdkg27/lN4DnL0oEWqO6ElFA/ObJ41D6MTv53052A5gwVJX45dGzxqLQBGNSLk6okoO7ctQ5iX8cINWg8y6EID3SaAm+mjk2uu9rxc5nB2N7fvq8MHUCvEbVJD2Ntx6pJu+SJbrfDSPe0cTgOhsLIPTgwy1zkGMqm4HuiGKse0DDterHaDaXK/VcoPR5EW6H4TrRhgbGHizrqXVqEGQpiFjgueK+Tym1kzqieu+TXGqAkfx9L5nbxqJoolFzOts1d9Wd3WQMFIGA5wEw7nm0M2A5w8Jz3oeW1cnjZ/umGZAWuHo4Zwc2aHj+5Zm7K6YToHBttxMl6JDH7lFM4zHKChG5CNmeEaUJkVJdEq9z8cdvgcKmLIoh1x8gZsQ3PTd6JUlCQfBVrgn6bOaL2Lz8KvKjtRxQBVUVc4W/nU2RZcmAtwDANTzcT7FaHdQ00UxSjtmQPYap/WWV9m3KY3cMVGDDwwQ7qIaGbu+RC0Cc+AsyvYNcY2LAtVXdwcWAJ3cl9qTFdiqiC6cRusAu6vlECHjUt/lXgtjzjTJxQEnP4WtTJLWi87zZpmq1jUIPMVq0mjF3G6fGvQPzwnAYdJe6eP4z8YdCEHVCi+Q2zYAfzhD+XlF2udfxMyeHxU4bv7vV0RsYS1OTIUnFz/WrYz6R+wtIX7n2HUq1jR2ksJvc99+JjXJCiTvFS2ALnlchcOuEjTiGEjloLmZXcWf9Z7sv04B7hkzlcZgB2MViCdNbSiRkJAOlHNG8TYXKzZ3IwQm8X80EPpSiOnN9pWYVmt+2T+K1hPLUP3F+EwzmXZtx1vuzmY/NvKhzuIgw63tj3yh/gxG75L17d2YHvSbQ/m+WQ8wSF25vilKEgA4XzTZHGUAMjljIKLDwdy1ObCkncDtqw4yFJspXIktLC2a50O6pM60zPo5Y3+Wf+O0tAEh1QkkmpGYaxvu/1DgMNla2M14SzmvTneeqmGoM9nfIHMik11UWhrPyxebB/7aPHeHE+puR9poL8hnIT1n6FBkOi8LMqyDukzSfOSMdzLCpOe/W1RJ5vhz0guQsnZLaPouFM3O7LzQ/hEYHdvlitvRBhBAWkq8lDTY36EVrokwObIXaM1rpWfbdkBB8/oU2HQm4OV0gIQuNKhkxDtGHRd8+5Co6puIoywRcJM39qifBVlIuYwPvl5cfwT8up3oU4OZV/JV5jXxo1r/yVDlcrDU7eEUT15TrcM+RoS9At6/Nu2f8ZPZkLmOso/x4STset76A2j3qTAjmCM8ZRC0dOruSQjGxYgx2QbmAsMEwnCZ5Dh0qVNdjGCOZENOHGsJlAG4vowcrywy4uy/CM73ng/PJzfoHqnAonLDXMAgzrvtbUEBjV+LXx+Dk6EGa/4MvJMCbwJeJl2kPShUlMmODmipej65pvjpt0d5NcanZ74L/WlAfH4W67qNJ+dzM7wSqlG/SUZ8WMBrmQ/ApDAMMPL7fzeT6xkEon7NCqP7NGr+c8v1Xl/m8ESTk/a8Bjv2TyeUAufpxGC4C+U3dr+Ukt2A5WxbQu/LPKGFxUTvvTcb7/tiO5/C4ucb/GdBE3bmm8XXFEByDEwX0701t6nN7EHwskAapXk076mOQ39ri0x0dZIhlRuN/Z8UGZNfTO4fDIU1LMc6ZZlyjLrE4bunjry345NGBv13LDog6vemNMy3pf2efYENr7mZoUaHLzbmP4EtYxQC7WCmwr2ZIjTxnphMfQxFKuOqVz7edCSnMoFu4um+Uv4HfAhD5ug3KUPvt9smkfy3//Kc24iYs+KOXHDVhSWhepXid6+VgwZsc6CMHw2eovLRhfIctJlYn8B2xGoXdOffUJwgO5aAHwf73hATNemShRmldVQhS0/1qzsXx6kVUSJggamDIzXl6jSkoMasjxxFa9t+WRXloBpP1lWRsdw5T8dyHcWLHal7ViA3DnQAKjc0vGk2FB+gqCqhViH3ETCvKIUJa3q2a+lATvdVW024b2KLYC0NftyEDzGnPjctgGG+KkZEmzPdA4zjpVxOZcYJPCvrvtlKcl+k8PFXcgCCPv9FAbv/cocv3VpvqGQHFxO+mrP4kcwpBLlCWB7+ZuKq3C4DQu3/FNaP4MTBMZl7swgRNQwN+V9ic4XFyD7U1vy6y/OXJX340XKgdW1bmVAEvdsTehRoHFsFlM1NAUhHiwqRG3v/5qWBggI1JEdMUYoNT064MtU2B8gRv/qK4C9bL09q+TrYLDNEi7sKrEVa5zLFRxo7wcgqUwi/qxHYxA4GYFXkF1G5eXMdjM93zQksh8VZwj+tGlONxo5lvkxN8OcwvF1DmgcYsl3kp2qu//WrB9+mwXraMd1MlTZ1otP90mlyv2ilnBZuTvdcSMf4HhbdO9cCgg+wgnCl4Pkpg4UyDhLpWAl/ftIwSWHDTv4Q2VQhfEdq2nZe38Ss8Q+LRKp2Ys+gKjho/K4FLUpxp177O/orvROJf6GHffoAf2ZfiDy6IaCqdube3d+KfkEtr5EP3NY/e1rQ9rQ8G+4zZvJ1jWN5TXGB2hcHU731shLOWb/SXEaiSrKk1gIOjn6e7HE5M0v7qZnNrstnU5extUN/D8v9SGtnVtuR+a53awwiRJVqGLhWo3NMwEU9cLpqym8Igr2HPrWp2DK5XmLLshY9m9BBAjHFkxi9lXJqpa3TYWXSSHXHqG48VPsuhvYptt8QR3BIF8jqZebbcBgC+e7QOyW+j+/Db7CZFUXpIHmOLi1ohjgaYAQ9WPS7qwB7IOoUD7zIxwHWwxVZb3lD9I1ma5WhqlC8TPcSYnwQR7wCb4zOcVmPWSpfw2ULvH0T4AmpZVCjt9pdIMVE7T8D6ywaBf60HLahR76ZbIF8eV7N6qrAVWnxelVL4HglhN4jP+1WdzrvAA8MqtYHZsAStZU3pg23Hh+axionr4K9g6C5Z8DIR1ySHEv5FqApwtsdrQFtbMwXD4cUSvWP3GVPhptjnM3nmOxI8wdcEFmCg+BCHE2pBFxi6EEsxTuPhz8Z6BHl2K6hmWbhBqT8Hl8nLWlQ5DXrXx/Gv3DGHTsQrMK3hsRqNqo9mjtE2GRgULJbMATgEXXJZ8b1gYs+ruTz23S6UlrV4Nt6L/AIGQVKJz4j/1RUzOyZDymTnJr5S0flRgP3qaW8aW/CcLM6uYyL+s6qIWP+JpA0vn35JOCDfUTJlfLXX4ArRbqT/zWkFrxb0GLYe8mjHZpU8adEdaSAACPnPv2BT6+7H/aBgAJmDbgYOXC+7p2cHMMDl+khPgnFv+f7Sb9Bv9GPrx9+Lnz/NeuXOT6eNT0jfVd7+SH2hfrTHp6WzgdlbqUN1V1gx14TbfYFJKRQ3umwNnDxM+GTEOX4+8OTVzh0cevxFxnFck24uh+XRQipL2045Ft+00eB+ylTUAQ1fGmsnah0pMRyZrlQIw3YzmKtRb+NsQP8KgVxQ8KARQaCzwRxteU8xXUq7WGprH9is9pAsmrKoO2jzuHC0OMG5iDseK7WCX7RkBbdNbGSnpy4PALxKTD7jdJB2T4x4iPQ5XVwK1FFc9RJC3ueOvuuH7oicE+8/VPv3QBuU3vzm2wtNflOu3LCU3Gnly/8xhvbZ0+E0VHcLgPdPaJ3XcM8hZWA6VT+m/Np6S+c1SIzA6zAcHhq24QhpKCHg9GVuKPfpSfCuxc7DuMxlG1VBu6WNl5lfZJP8tbmdwwmB+DnSXiSONOGjE6t5JuzQeLHpTIfawpbZ3iz6IucXWyJdQYQFLBy7w2mGmoe/XwWMUxA8xpDAegM//H1JtLAgeOXKhjB+SX1sG9rsG8Q4TuZkt16h/mwoaTmhjoJjGLpmpIEgF4UT2DtL9kErMfD4imGvgZXOIRUDBzB1iocexjLW41D25k1nBDizc/KAVly5YPmEcvj1HzbtwFZkeS+fUSgtZ26w867YpfPdEN7Sk0Z5YqmzpPOFdv05F3YzsnKD4/EYi8XIY4sbRg67jOwfjSNdf+aFbl3BXnadynn7Roi1VkL/PJfDHylCj7+087+YQOc+B6KIZaWeiS0Rck0a8010Z4TEt476qlSrAtP0uczvV5CthP1XR+vGjdrHPxEgNA23LQLLxFxA8tv4MTiLyhT5JiOSUsNiPM+7ghlmAab+ZTHDhZD77Mi3QKraatuLZj1qMZ9YXkoGk8XJvwlHm7zZm/yCNavWuFyl2w+yMqBjslQyBgBwJUKxlbjpKbtnUurcUw1/mL/qjXZcOrvKh1ndWORBWl6CUvQXkvHLvGTzqNgeecHX4jBSr6zFM81uEjKV/DFS49ABB/XaoYRAB/8fuKgE8+S9siEVg/u2M2kdkAtMRkeKZeDyMh72aeTHg/lPD9iDzf5fnm5aw0ZlCHdVSI+YL9Eymetxpcq5c8en78/jtTu5cQBN8W/OQJf5bg4S4rOkby23OxJUv1SS/IMnF9jy8iPEhfuwR8HskDLZLdNKcVXtynoSeE3z52ss0fSFU9CxtduiZvotBMzW56GD4IUQP3NJ5fC8issZ2uWlfiIeX2P81kwbvg5423veMaOMZy3sTBtYrcK/RZTLmHB/E6cQbzl1E/v2m37p3PYhDGlTknpuZGCij2OqcKPSUr0vbWnbFvjS7YKbjdykNVS+xO0Jg4OVwCeDxIOAW7t/slobpjvpF+6gqEJwpYlPPbAPI/GcVdZUk73bxUls5NhjVegU89tS7f+d3E1vOkwFlcksxzRB7NvfV/NlOBLiW4JUlF5xAEEkoAElcWHlyWRcaRYiXrSDsbZ1Pg/zR29BYyDkz8wK9eAcORgVLZP7Yoyi5Y3pOkgyYFeVQ8BO32aj1d8f8PuPX3Cyg2HhxUWKqIGOtUYHzqdCih3Ur7HCIIMnyhvuocNBMOMjvMGOlNpDzrng8J46OMRr+G49KzE7lmW9c/GSGmOq8lZoyPZVdT7uM/011mvYxh+qyPVOM94x4mbu2SSCa0wxBcZ7tVzk7wWn9S6p1QFcq9GLG2jd+TI2/OaHusZjacxtUb1qTcp/8URWHSE9EiN76AYZxzjjtY1JAZhbLst0bp/jClDsiKQZQDj6IEVSvCWrrPVE84jERAb03ECJUB3rD8MjDw7GGh89IPzK3UstSTHfLGHdetbXM1tfmLx89/In67gRb3jstqx5DITTAQVWzYyMZCsOnihagCJZkfrpcRizgbzK+1Z5QVbjh7sAzT+1CMrFfqX1R+8WPcwnwNbVdRrzW+KM5E2shCJ//lp48ypCQHsBzIBJoql+vGqjOocHLBefc6RVVYFfYOpZRa1PHRsZ7GA3rHbjTlk8maHKQCGa+MY6tJ/FuOt20Tf3uYb19IuBObstyps0+DdrIne62Wf6GJZvEP8pUV044CcKFWg2PGjImbyPW45IevxEtQgU9eccEBx5urRnhJXimuvR60xmDzlTCpMDehlciDnNhxamoTWBEHeq372Doih5ia8vq/KpcibfDJ/iTdWy9wj1nFnBRcSXAk8e11tLFoDjJ5O0zLKbBLE7Ca/+7T53iJmmHMzsUqP+kkCktLD7O7W7qwGEgoP8SjoalAvomurQOuE6zF5ViKPrfD9E9OVad5xg9JygmkEg3qMaWleXAr2sL1gWFqmslWBoydleBY4vKmpvh5VBZZ4UwU9RJdv0XSKmGO78DdBg7jPdY28lwkq82g4lJkBWomMXQiadKEi/qYiC2RCiTF0v1JJ1izB64/e475QTwT5rrmFO/rNHLRJ9zAggNQOI7VZfY+Y0ZD88ghOuPQfrY+hYJuunMKWHSngTnYepX9Y0RM7Kdh8rRa7TR8V6pZplXik2iwD/ww0j8uYOmWqUmctzkjgjvF3pagAXTgZBdV2APPG0BdakxG8qZ2J14JJmh6WQ3Yoo7uAuXLFVLK6a4j41ihgNfRhKUl43dh/IvPrKG0vjkPMXHvgmeXbQJjzXhS9lFIklQygzQKbI3tWjUaUNBlSXZ2mOOKpDwnKq+6Lfp/mLTbzYNoaJhBtlTro8phNxNciOLKEYiuuiGQRiYzU+mXnfuzzBF9uhi3FCYQTltmlx1gJVDSO4HbxTDrbIqoi/9M/SSAMfsfe3sXhTpZaHfy+VsNfJuloeSNRbE4Yis0miQwFWdjYXcoyQ1OFoDeLMLO6Uq2qsEYkeXCEJ2wgTGXa/ipB0dUrJ0aPF7hHsiJSz6TKL6JLW1P8j7bevTvIkrUx0CTa7wndcpHz5qLeM0YV//21Ofpowz6/lU0jvZanq6joPWFd355A3J8xiOdlYUGqYAvHTwagtYCn8aM+K4qKj85W3Qeg5ckyUJFLDj143RSjAIAQEuWv5GZX+VrMPD8otVp8iJN7MnGynP6tQO75OziqHWjdIz8fRTQKcETSlI66RxyN5qMPjh3PXAlzdN6mohabQgUDTVCodmVJNDl8iMrr7fi9VLXZuPnc2iXhUIyMKpWjeKyFQ2ZMsl55/91MKw9zuFbPQIdPvWjcxfmPEAj4MyIgWQIQgm8QgIwMFknUPR5QInAMFrS5j6xazIm135Q8tU/J7N7LGkHFb7mOsbyfevBGsdiR1mvoZzQk+8ehqJcIX3d/pY4zlTCh2bQB/HukJizU+mi6jeLLOBgr3g+PnfgKtEGRPHVLXY7s1HYwRdygZ43gQjeZ+mhfSPwfmrTIGeEQKmg/F7BX+nj0JfOx5w0BSKGgbZqct8gtvAF1Ufd71vFI08VpP3L+XPg+vdrVs4h1jlJ099ZcEHi3AlBF44jLWB3LCXPSwOHvQsGhm1C8oCzPsloCojKd3WBnD1M02Wx8IyTsjVvQzSGtmISfCXsXMnyRDmjFR695zTuW1H5HGgcqkLBPaGj1t8vt5CeKLlujxCwgqZOxK0dFweksQNgWxcMSX8XR2H0k7jArSRoRECJeaE1TcJhHVKvcMCFWG0f8HVR1nIAbbNO27aXxUZDed0pifpwGnSDHrozHItoyXy41brd/EDXLH38JF5P8EZl9bkDR47HoIaAFEU39+Mfm+S98NBiusk6iBsX/6Lo5CtGA0aIsb6LX8Jti/ye6NNIDYhFYq/Vaohqlg8xz+qJMaeJ7M/qFEmsadYM+1erDTUQneurmGXtEKW+9lvCyLeATaBN5zKn4e1EYqCzLcIke9aS/9auHxJo4jtRJ16+ntSKHQ5h3uHbnODhuwgyIXzAVO04MXTiytMqd+bmPzFdDOEdBmx6iVHZHAjUSbtm3VdDgl5gP+aO6CQprDKGFwW2wrEP/KXezt7sdD3BK7GENuDrg3E140OVT0F4jqf4TZD4o92bfeKW1eU1Umr+6uPNkFCskQOuvEmrmjUh/6OQy2aFj8RxFXy00qDjuNl8TdqPyHXEBvi3o6dB2I1X+UD2GKtK5o5wRT1zyFP29svAVx0e/dsP3rDbIc56pSvYZb7dd0W/dbxxOrUymaEOErnCYz4AyDj8FKCxZ9Uh3GzM1bDIyoUTXop5CpZQc3p+GoBa8uF00XEw9IFgHjvrJSik5fXAM661ZgUat2Ywaps8+dv9i1JDjBFisZK/CuDEOCajmeTwVVVCXwvVYXo6+YTX9QBNLaxca7MYtyhCZI4nG+60clWUqUU1iCq/lI42H2QCHxeWf79ohMUYHsBNHNu66jxbVrirdjATlcuPYGzZy9TSYeGD4YI3qmOzIijzoFdBvA8DUNGN/vDKMoRC5zzUR2y0NMHkLv7atTpWHT94bMA+Gh2IAx7jSYTa9em8UZpFSio6wU2ogLsfubv7BIw8ErMjKIOyK6Fn5HFax/ixPb6xLJjAR6NOCSM4PEsAiAPcBU2cNNDYtPPWKj22Jjumejiqj6dGjsdPjBtPDNOUhnq0G34cFqI4XsQBqSKY90qXeXsZEpEl+Wp6+7gyXcYlrBLzcJHdS7cGQrA8MlOV/Tw8LNNhtfFeXHCvUY/fU+Ss4eYmTiCo1GJnMkWoQsANQhM46MSnJ3MXd4nCOqhpXO47YP54P0t/Br3tPwGOo0URngJUGYFlHrjx/g4NIdlbdDsc44pj58gRGx0SXeNlZDBcxycPfdgtLN4d17u2JHb5uRTQ2duvYmb3lP4F3vQyTdXjq4L+hu5uvIxHNQk7nCN/Eyyd4CSLNVxVOoZJrzZJAGcRPee/pRVnKEJYwbtMHlSJx35om4WdLU7WcyNKRiXxoZvHHr+JBY2xNxjaBSo750o/7tIndYxbqSnsAdsGiFGvDpQpu9cuZSUPPJM8qkgWfTGUNSsumJ3GlAiv8B3SId8KN9xP+c5lQg0qSeN/WiSteTi893f1NGw0UNFYpsAuPYlhsUQgTrXapZlUHZWiLjsEU9AHfptfcm6icKBj3tAwRaSh2YYhLSIKfCCVK/7/72KnypKvp7vqGmh96w+ULUwLKFiSe3W+CFSUI3JhwF0C7enmCNzYujHV5Tz8mfAYMhcLV2flRDonVwJd7UbfJPMSBnQxpiQfDR2Ceroif5b1N+hEdI+i3pBurG5GToN2LkfXoM0P9S7bIHfDtVSUU2gWGKULirnQxkhG/XXFdREagJfCwt9LJ+xlkG63pzzJSyMxSzRECamf7MlCsu59C67UfXO6SZD2g/VB1CmStH6a5VD5s43hk1Djb3HMaxn6iqEmJbe2m/KaWJjyv7km2naSh5UMLWvfLbg4pcIJPRvIKlzt51S4Qiw4mEP1PVTymUbTc9G/aLoFaDPoGhmWYH5E8/s6FrfztdPrBMS1Z1MzBCqhR9TbVbJVn/Neq5lA3boMc6PsExeGpmIESkSGWMsXBFEW2pY9kg3QfA6y7rAege4HmkWdwnGxNHIq5xAVahMuLL2GUrI9l6MLk1wuT71IaVGMCdzj13dN+bBRumEjM/L05qMZh/QSpnoXe6oWssiJHsyT88Cll2BSRfk3zdSMggv68fdIyIcWHzpkuoszdRxwKVCYBYCBl52o05pyWxdnpgkTbnO4YJWKdzN823w20DljFFmt3NT4shVotBDoNTT8TAlekKlPa/zTdnjgtdadDO29J2z3cqn2CsrlKbLfkDEYase0QPsmYsDkzaCwN3+4Fx750yfgsFLLYRFTvSX/QLZ9a9YoK8SxttNvyZGYAONhHbYi1a0uQtmECsOmhL4PNTqCx3nnPU5QH4EgQ43fBAA4kmUeM7Kn4pUVJSs8aG+itf4l8Us6v3lRYLR1V0adzJQQUhKgRjs/XxwMf06Fndtpl+/D/8w/+6mKSYj3aMFNc61kt6TiuArFlQt7PCxKgq3daN54Shawxk1cx992sSxQVsfeE2lboDBsidas9zTuC0BgpoecnoqUFgROu4Wcy+15dI+nJO7xdA0deno8HYkNTTmoYboHdln2o5L94M7hdfU4iZVEfi7K+arImXYkRPPPz0gi64ggnD5lew3FPfq0JPQfarD4eR3zF7kfwz1dSgdHhZqq3s9m7kQEVHqsAluQ20I4vzJs9KQ0Pk6gd+sGzgUWlKg0uXcF7kpanKRevd1LtIeWfUIgncCLQUptM5Q0xuwoA/saRSia0AU9ACMaBmNPREuEDqmssh0X+iLAPjPn1cjIGns6fEC4k3KVOSCY1dZ7xYyyTgiSA80AcViYPhgaKOfOZXwEcJ0E8vLwQ2mzDouIpZjwAmnx2hUYGBqKXrGLXDogx0NNgrDY3lQV5vJ5fORA0jgnFFJocOzA+H/86OwCJiyEiN56W/M+7ZNjqw77179h+Gk1zCNmUzcFlL2MYB62iBKizvm7GET6D+9vbPxHv/oyqxCvBcObIdCu2YbmIkPFc92yL9kN+8KVXifdMbBcziustWJ52zGraFfz8a/HHpna5mflv+MuKPllXKdpf3KM1JRblSiehFkw7kH0p9lZVs1ZwWWIYG6VlV36CR56RmAc0RGIL7kSXhtziicXyD5liCHGXXIfKrT+sYQO8+es1SzhvekxYISeZl333+vtuiceiuTJyso+hWC8yhZb+6d9zrIqL/Gb4ze75uvcvUk4iio3AC0UHzNipZAGUaoD+BLNPewWjrqMRfTX9pVsO6+CY2/FdrwZsEkInVqGB/c7b8O47+dA0xV+7nNPlQy2sB2ZaGKENAXDMhA12ARNYnXLNINHkBN7zx51QTYksITemcymse7baK34bxcsSpgPY9uiYbSIfdU7EzhaK4HaOWEgD0hNFWcrav7DT0I/riMXgl0th9YHbWw+dsHmPg2dx+TUGiWvaySCGArHImfL0987PhRuG2lTuj84QOLnucjlARI2O2/gAdMCqoorT3PdBw/Igij9xLFX+RioD32+aUe8OIr/WdWdXwiq5F4nMm4kU8rcJsYmhPDilsTMcI5GvyhCSw+yCqyv5eu3yggzQ37tT6L4rn7VdbvCp/Tf0y5djhTSkcS8/zyuzlOfIhkPijmOmiSDz48kjiL3o+LcTKwJinAjFdWQc+14vVevJAP9Og+BmF9syVzgjhsNrGDJxS+6T31+wK+ahbWv8Vb/MVPvCDC7TmgtcVEDWlkCU7vdqInPZCi1dBb+wXYclkqxM/qDNMe1AI+UfA9DexwXkTlUMxbHFN5ofEsSrMSmTc1Inz2LeTZ4rwvDUpSkQR/zA46ll9kmw2kBxIDfXtZwwNHQ8UzmxHO/HOARmrI08e0Ia6trr4khrUvfErQLytDWuL6ePu1YLGcpVWUFD+9VP6K1efwjY2S/YGqf/7TAEeHh/RcJki5PYDLGErLl5Fc1cRmJgwefpVO/LfoV9XhEkKaFaEhW//x6hPDTQUQtoBvJxUEY6BBcBg5i424l1Dcz/N9FTDj+P2w35vP/5wvKmSGs9hu3D4aHgFEGnDnBp5Jze+2LcBRgMjV9KMLeRHAYS1vSWSW9XagPZgwQ5ngCY1byM/VqyC7+Z66NLBtcnrQebveMPvt5pvTv1XZWgGjNsHQUM9BSbEcdQCafEmWWd23d18UeqyeStDVprzgNQrKYCaKWJAxvk/OwP0l+8bQKxczfZ6C/ilhpXSp0tUqe36TV2/S+8+RupU4eNQU2r7EZAG8vFx9YznYdApJejMqQzqAlhlpRRlE3YIHihpkdG5QirVyTs2rVH7EfpUfO3zRo23xLv206XR4yC65uSBjXCudyU2Wub2S0IWLs6lYSeW9zpHmCv9AJOqHvm7JGbLQoWLRGn9JNUum08yDMjrE9Lv00vaeaw/ArBtV1tltdNGB3ot2yqUoOAQC2WkoJOfcI+bwsnq6VBAJUjt2elePLdfyf5PkGZM5RM89fDGXJt/j5OLlYlot9CQrEfrcwJgyi1KgFDXHL9v9qSkMhODetVyt8lPguOdqiAfyIsw58Gqpxde2MHyqehqBIxOPFw+iW1iJbKqQ/HNhLsNde8r/pfc8Y3kLNihCuPKOgdK4VnS58iJKJTjvmImeMDd3aJpZ0UKHt8YuBjekghtw5XeIVpcFaE3VzlTjAZcJFydvQLBbWennUF7vtr8kdO9kN3zayVvKvYTFBdaqMJNQfZs/B3cj3D+xt6WuszyFNHECsIrDagcHCUTTAwrmvu7Gw5ldf9m6Y7YJQnn8boB8QL2clG8WkH/KW/BywQefilFFJ22/k2/HhCiGPh/KuqDAattAyrHw+JvK8ndSNMghZxoI0eada/bvZjG4E/A9dHqFsmXVDOpI5S9ERqmZAZKFAl65G7TQO7AA1uaOtskg1Z4yakxphmsePzE4dXw1nJ5Tr9+ff1ozUlQ6A87otIcZrAPxdDFkdcCfIXLueFUfqV6mRAi05rZIWur8izcqVG9y0T5H3txJcTDNR65Ir127t8KdwChatORaZ2VxPY13DyskH/EsaSLX1uhwEh+XDRXw111wLFhLEpWFHyAsgeZtvlxjEdl8dXUn+6GRXI+L8U7uPXBkHfDebwbfYFVibFTleoUS4BO8D65dfmpvdvGHLTcLqkTtsG1x2LADGdExVyrlvT8U51D2F5RdFO1kCIg11lTIYjfiV7zTvAl97NCt4TWWbxdKy9u6DIh3c18RPF6Pkd9XYl3jUpyu00VOV0b6hf8WI6uWxCPP3HIm4fJpvm9vfjdRquMhVntm0AE48ZeIK+SK3B8MpM3gTLxfAHzh9btfPIZahbj1c2IpMG2HzR3Kn2W1ouYAWu+aPCGTGlLrXsZy46YTdSQCj5an5OgMpN4ZLLcXjyldBL9e4JnTmVAM30Ng90O3wKa0DFbocZIeiEFgp3Zd8qRxc3CQbjt087t8Wj5bllfdyaJ+zR1zrH4d6Q0M/wK8sj69gSp8B6i81IaG/Ebp+QhG7OGpP/Bx9I7BMRC1bBObsbvWGnhqRsbO/l+zL50G4t6Rjcs8nbjFBdnVTebZ6awAxl5uQrmSQEQfhbGJ0i6kE8KRx6ynkGZv9+paCLlxeeqDcP7eswn2RQ9RAWfGITn0KJs346QU/Xhsxsn1W2xE9QKxSCyLU4I9DVeqLWVex2j77nKqqnO+FulhgAdA6IlSn0jlzj7pI09jJZAB2gZ8BOUaEk4KRJkPJMW8wqzTKgiR8SvbYnOlmH2wc4vTDNZBntsbIwyPVRVYmeJnyowPiwKhhf2xTU4lbpVJ3YYHoG2Pm87oHCtlbQaqs4s0WxJOO4eKHrvqEXArPCv9ZqzdPwI8Jr9n8lOKWLqicfP9wLQBhwEXL3MuX4KjdPxsb/A9VPe11E6GRaS4pQnoMXdyTJ1u/KggusJNmRNOAfxV8EyMN2uhEwVgTqCbkGpI6dsAQmnO0UipkMHGyyZLzyMvhvPs/54i0jv2VdQyRZBQVsQlVDqLpq0kxtdoxbmFLzdfbg3W9SP61mr2ykJsSE+aJypL3TqILWXwiVR0inH956yQA5xDZMipgjK6cLODwtfBnb4Q6aLVuo9k91y67r2XXVgJcWYx4HnFbLDhWNXa1ejc8TWFfxoguBrq8vXrZqE7Zcm5krBZh1HjxDVAvZpuIvnbp9G52EdjipGinENsUBn6XGMIUMfjKyW9QUYTFLdgvH66VGjIjzZCiMnA7GO5LdLIKohg4MmM23Qz+VtPeW5LDslHEJC0w14KtkpqhXKU1RWuVeEvj7VJaTd56RGdpTPV2tHCmqAKa1AWNm+/ExL20XH2aTSLEc5ZUHyB1WPq1pk0z/YMxGhs42rC5r5F3Ps0DtW7EFbpR26w+c41iyZZNuumfYYtLbZ1Js5ypfuQh+zwT1muvMrDTH+oCQdPoDatxDbltwiM9ErNgvQF0IwP/zApQMNVXHGNaaDa8lJucnOQQMOffU47qaTDqaNHu62o2pOZkQVXx1Ve2gZCJyZUo+eKIyz0tKsxr0qQIim12t2WJ9zjHQmM0gf0cBauXMfYGsQ6cRpf92Boyo/9nofLLRnIBpFvh3j+8nwQFXcO+ihHcn4ViohW1raRojxgjPthzSJtwHozPkUrWvbhivGsvBhR79reCrkdxjS5KDs/d2x4fh2yd2Mjldk8VqC4egUF0zTXHgZFyk7JPmGFGoaGBoXhdndj677TnLWFV40t95ewpxHqJX6sy0wgpicifAgsYFfGsEIxWy9tnfsnhAN6A7S85TCXrIlto8t5j9IRj9yGD+Q+s/+nZYrG69gP8dQwEJVTxxhHCYX5n7fI4sdzhQWWzH5FlpxIkuE8+KAoqetFpT38m6wOq2bwcm37FgYNQEyX6Klrlw5Vs8sj+DRPrs2GefldL53vaM6eTlksd1lqQZPJYN30+drTUR6rjWYZAJUZCW/vrT60wF5+SpMvVwpCcgJ3tE4V/PhIXtysb17AaOxLLoZtZaLdxSyCSaVsXyWithHCDT8sNfcV4wsQ3gfm5NXorpnLeMVllMWU8t+bSz4/U762YJrNzeZy2HVOkN8d4fJ5+1y4+xe8O4b2FHVX3UPYBYHYEkXW9833VoCCGc4zrH2bboU59waWBouDN9LUC/KSQgFLmAN5THEqR3YVmeEjvYmmZt1UURHOkRs/09zcQ4dzV8V+TbjRUhQBk3SyiGYdYl6J3t+SF/VcbOEdtrE3cSxpn2tDC4FkYaYZj/muMC3ENgbQZO9X9NROQqe/GHUyrcPXN5oXMgYTNBrmTjDY3EVASvxfVmOS92uemftULZ6U6Pjky5CyCXmXT91kWLzvjbJg2GRuj6SN+e1dxy3ZHE1CjNSsj0qFTThqILzLwoyTJ+kc+qWFN5Y8gnp+4DFjVmGRxAztv+ZnAzhuVEactI4IwL0gce90T9bbiEd9o7jfUfis/uowDRMmAWmSxPiRNao+wsjI7hzzCseZhq7juUg7i0/AV3Iek4eZaLCI6yB0b2NX/v15Qyr1cX2Xvdm2I3+Cu6f+yy6qJ7j6Avo6FL3o5daKK0qq8lkL8OLZULQ3NZKikNl9Pa8CszD1B97VaK6nvssNpIU3TAH8FfW6tlbvTDZReUbPQdxUxM6+l+bXzZpSfe3KO/MtPRVzYcWqwzWgxe846gOrUYOwuPV5uGSTqnS8ugn8iX9twJviJrFW/gJZzM7gfljMM3HNCDhN7oVn1w/T2yHYXyPHxChy6FamfoN/QrNdAocPmhQXEI5LvMTlG/WH7K1ckxywMXJphI4fSeTJ58ZTBEEXOTQSZlZOqqQKh4ggQ/ezqr5KaNQvVZcvBAYAW6Ax4Mhqreg9AN5i9V+zNbsxVIp6CCLdvWIYJtVQEWwmkw2RT/PDPucrAWOW8PKv6tZC6C+bR7GYZ7rfqBRMjznI//g5DNS0FzvVwbXiMq0QxFiLWfpliuuqFMhn/xngIlzy3aNkbdnIKfdNLTcFZt3DpCUa+mw3/OKFC5Agqcszo2gBWuEXRp7OT0+2hfeUMYalmrc6SMrnanukrEKq5vCr33xYQcmYa3pYw5P1uplNJYQwwy5VcZcZRdcIk22LVVQSaLgoBceaBaHHJA2dht54r6XWDJ5uGzNeox8SU5ZqxMAVTIkpWlDCpm1nN5dVgAgH2aprubovVMvR+w5FVuIPu6xwLNiuv7uIJrM7FRNQ3VlSvutzL8Dn6yh1yilX8PjSfVWiOjWdIe8PQtRMvyhfQpGk6KrVwexgAecIIaFuUG7UMXhpgKGdgYWsC5WLU1M52HGzGHm8rtO/Ijhhgj0O3IrsUN3dknOZ40GKnIvN2g/YTwm+eaevLI2UXus9xQ6WJ5SpwZb2HnI5T+lWVVgR2wyuwSicfGZAOCOeGuv2jJsbf1ROq5xGg9s/Som0ajhRFMOj4t1oe5HtR+Jf/k6spI+sItwzCuDnddIE0Eo8Dr2EwOcx2BphG2UP4XUTc88Lrhj6QZtvWKAVx/kW3I3YEZG5WhdntrSD6ludsxZTaMm9TwgMSldTG1r3FUgjYP4yZD9aoirltqH2O/S+bSwOfgf4Rwmhl4ghrM1vvevf7jrGlpI2hElc15FZ36kIVkDWj0WUx0Zncp4UCmp9tVzf4EoivVoKl6B8ceiDAmilBu9SRbKTCCN7AaN6EojddMXyxFYxwxyRjQq2KhE5+avnezNin8RfvsTGCjx9Y1JUzTISeH9LUUlgo6NszuKhaK8YYsr5MVCt+sHMgm98o7VIYBq+9TkUnuwBLkepMWfa7O1PHeKsxp6KUKUOaspgjBxt6qWqETfLhn7OscfErXuI15Goy7iLlsIdMNJNwMi0gsUj5tSIlet+yOjKVF51rl7WbnkDQGQUFaXEmnfJxZriq0FlBpsLBeFnQ67wxb1J8uIZK+mYK7hYhhyTLOm6mvX52MFd0pJWYJuC16ea76UmVZ2tOhYDpshshyYfX1o0CsFm7aAeReJ1Wel0qF6kNBA6jTKdEVa+GUfgjLqwEpKNtJrpW678sDy4hYGGORrUSWMor16hglfwTSEwoqbLnQbDI+q9GgMpjcwa0IuTB11yF9MJGQ/W8OMqetoXXUMO+HMCYHWlZIjenGkTOINdeT+QsMzw4N42q4KIziulHWyuA5J24XefreDt0E61T9nK3XQlvVpLPMLoYS/hSGW8Oq5zm5t6f5g1APnPLQjZ4Zmo1TAAcj0nmhkGJ/kzpMylKyp4uusmHJnOSZW+FMP6a3lDV5xfwcBflxiEuEK6esccXfqYKKujEvZoXGdJ6bcLpFuBzVwX7lbJgxn7x+a96HjqDLmOB6IimIYbIiGbJxDCZAcL0CEfuE42fKnNGhmopKUyRL9xatPmBsQSTnGYZrnKLBNag54QZ46P1T6SH5hF2d8Q6qd6rCC4JONxIUKvKEUD2/tgmvErbYEwDO4ZsZPjTytJDvyiaCjH7BlqIWc5vSyLuH2hX3SBqFoOb/ezKQLRKQ3NRSUxhgZHnKBqhWHt/4aTsBnSajPVXfa6u2OOrJPxbTdIh1P2yxSfo7iDh+x5pN9SIBD+NdD8C68a+CG3Y8Ur7bj3lWvg0OPwkMmVVwgBfDhk6muN3tODP6mUA9ajgO92X6jRXlrwUwy9gS/iQtGfdNoehm6z+lm+nwmnZrpfmBafkQ0F1BZznwx44P4DdmSITxWCnLAenri/TUo8nni3qaWXzdID6tW7rQvhD80jlFb0xytnS8ZrieOE+5UInR597UF6AWq98uv+v4HYgPeFJktDjrB1NC9WPvT9dC00tzowYzGB11ezEAf7qxCU4Z0yNaReLj0ufNhTm4I3rUd/63PvolKowrVRNCExzZg7fXbJmuy7t/o8qagADDGWEeT2NCERsxY+QZydIhrIpPLo5xGevBPVGpvYbvVPEmYtmyJAI4pvuYqXxUoOEaIg3DXghnhBk0y8gybAOVpED3/pP/Tmyzqy/qNtQROVnCWHyJ8UzH+x2veNlWmxfdbhDpgeGaxiiEZj45tK34kr3mNvIQsIvF/E8kgFeLzeKci/714NNlvZmT6jAAU74CnMFz9q0uoWk9cvY2mLAB44hXOPtn8oMM6aDKhUOGZIRYky/CWqCdtbCGBVJQt7jSdLYAGcgEzUf+zVei7KnTrXM5h3vV2xJUiSZfWROcv/1ng2EiN9naQIGAwO7tZ8Z7TRLI2qt55ZlIMpnz2zGNU5A8+HeY26j0u3uyfnmpFzOPwJcbAU6zNGSCU0PuyxxhrQ3iS8b/zQNFziTo46+VLfFFRvBK8oV8szO4Sp6UxBrjGr2WhswMOeVZiCbg6elsOguwBInFEsmsWHabM2nQFsdYgp1A1HNI0jC3q3N7OZ3qwjXZdeIex+bju55TSeqwcYt4UvADnjYDxQpVkR6Q+hNtN7QRSjM3zcANrMoltgsTS6X9FIHml3dOb9fTjzkRfsZKS0rmR7FwtYt5DirJBeruTse81oY3zRIDF+Wjge6P5luMiHe3LHP4iCiyWYkjufJ6ldkirHVU+rM+VgBYPD8LhB5MLyXDC/GQLI2n57iubx87Zu7aUSIFlR7VXqFWRyEGuge8JraEVl0cgXlewXmf80io7HoXzT5nOUWrXkBXyUAd8LpGJL7/xbvc3CC3E9Ud9on+OkRFOldi9clrnQXV4yfeqg2jU1LR49nRtno0hIA3cfCCqRuGEYF9ou4P5Fx1+jtoW955dxmU+SOi+ntHT8O/sBGueLMUN/CKamj39sKHbinQBa6LRJlyRAw2GTSu72I+iz1LngSzvkSQWSN3J6gObnkhYlIjOeLavBjf/MQ6m7xGgZ5RBULwqR/J7EXvMuZK7XClOkgJNqcZJsaLuLncnV8FBV8lpu9a0O0suBVHywq3PZM++zAx2HaBrpVWNe6ZOcBSSyA3hNFUMKtKY5BUrgn0gx2GsPtVS6BGY7SgcvX6gHEox3+H7FyegGlwi4nmR8fYNbD73y+loChBMH6Ymfxa9U6bUd4145Fgv6ndU1ZlOVNknZ22RZIlD1UV05DypJjhJbDmsH47gxHJp5wWk7ayRrx71bnfmLXGKj8I9xjabZmNCgLXswodC87b/P6NmmxSwKbdgSGIDDVVs/fdoyfvYsCbUXBHuK644ygB9AShdIGZunF43Qr9j5xWUqrk+3fg5sv6K2R9Vq7VMu1tO5COUWSxe83fkeSJQqBz1xxNVfHZk8sfLmQ61tiBe6LD5UCTD2Ggolkn5gs2/qouoNtHhMIuBFN1ykYffbfiXKnZ1VBOibPHWc0dtibv/dotC9sEeegPsURGQRtcI4a6t22AyTE0GSdPnn4q6WfsyWv6pZRjiMxFuYDw2aua7WIIzO0326khFYi3qh3wpSUVeRxDuZ35+3aYaUxayyflWZZfHNq5o2TEmE2CwCCHNnCdE0+p7+2T4g+WDpPiUcLmDkAyVavv3UZeHw+LOKPKK55ciyS3uf+iPH9x0eP5Cco5HpDywqX9wcMTvAtszmpAiOqhR76CkdXcXZNDyAa7i/q9++C8zhsIllvJ86DaYxYb6CXgaSO6lhDIDPqQ6X/gtGwdzcqv/5qom9Pny5DmM8x6Y348BRDx0hLh6Dhsgatx5mADAwdkRxauPuY6OFkIQ987nt4KyPva81dVdbb4pJMFs5HaMBliJF3vOqXKFBXDYWHqI3kjq3xqsSe1LXQc+tTnXDW4q02MegYGN6DUcE8z6oVDEW3rJnCAGtqDL7tI88fRHjWWIyRWB6dhh/PALtdpO6S4PfA0Rd4MltppUQ6Vb/jpCYiR6/GApjuOc331KDyddwNRyh+rhMydLhfdwhgL+YG2xMqb2QSvUZjhgTvtQjHeDfJZ7Gvh8O6qd51DApGwolRbOh3IM/f19MCyRqKNUmh6uDhL6SZfofp8yczPWklgTVpDEL74HsQkiqec5gXEcseD0wLhHxYqXkwttwdJNNUtX3Gi/DV2dIoic+hFybOy67m+DNmgM5yNcI1yzsL/iRxT+1Koioc/tW6KBwbZETMTVhq9vFAVRkb5rzXvWXJRwPoa63Sa/HZmgySTsqu5K5d0l0owRtKBVd4ahAwl44/oFuB7QQScROwVY8p5yWgEDpxWI3gRpTkDvwD8PB2TzcGY5bVbFZvX6i6HzFCvWr0tejF0TPBusRSVA3RMeTfE+ZS1yPxSwYA8gmqhgBNx8Z5uLgvR1xeKrcDyhYww8T4oIkI1RcwzOfQtpluynx165FbX/vrux2Xhyhv13gEaY8lOVv75roSIrGtfcQ4/uTv6ELtk3JFk/XFg81R7oq47dxutymHIKxkjFqATg2WR77t+f5iEScFLLPRVN33g9QYAce4nTWpLIcKCcLkwdL3LMrTFK/K1wqr5k4wiDHsMae0d8N0171LBCYzpU4uGQ+9BfWEIhLi6Enyx/JvzVpZZo+dUCDsCQzJ+Kckre30MA3qk4otNW9Ma/ee+VA/YaOHt/B6aTqaUUZR5iy9fAhIqshdmdsdNskOijV9Rbn+DZ56meHjy+m1fCquSkjSMe+zV8WztQkkryPOxlVeiE4H9GFonZVUJ4os6FLMXDWbdJxTjvE3enArWUXiarAidvFSmMFYqzCkRVVBD4R+DAGgfXMAjaINQQmnOOtltdy6qw7aCOT7lsQTlgbQV4xHH3FyWlcObnsVAz/ovtpFjzzf9HAvczUsntPAGHAvEqE8BiVGSQXbZ5hIx1eB4nPxSG5L+7MO8AMSh8ykpaIjf5q/vQraKYLie3/Tc1Dhplb9RTUVukCHLa6EqDAM3+VrubvsydkLXdk3VTX2X9yfXjEVxy4pssVtG75cJHN2EAS2erj6k7idwBqdCJyzvvdxQRCd7oaX/61rLEi+f+HDQ2couyf6vJ0yN1Dmzzh9GLTYCKg1uzCJ7a/xJB+gfBlqGYW5ygJGAwCTG9KiK2eYYCh3+xaQYWMDvBbq3zHvNSIXDhL4pkSs6syxjhvUSUXRNWYfUu2DCJ5tEbGq/0PU0sjfuuhLIBvC4pteLwfoOeZf/ZffgCN/xU7LYohhk3AdD5Xy8wkWQ5mSv3pcN+FI4yV4zThZYsNGflDGpF31bsKXLIjyk/cjo/eLcS8CU7TnqQGxlh0BbBooKcXuNKMD+IcCz37/cykmmBCxNev9EfLOldCW3kzXLPn4+f4PEgO3iMTqGaQB3JREIzuGVgBba0VYPeArfGiDqP9uu1KHzz8PrkoDAMo/4o35oq0cA9avaNAnMmnvgt2YfICdagw4E5/5SLrbzNfA4Cgijisj+Fdj3q0n47kbLQLJs3oJo7E9LTXFqn/KOupGPOoRQeHe9qEUpP5pR6vxnlRP4+K0DYA1Cted8uF0P08hgiGUjEudFITRFDa3+DCqOOP4pT7TUAgcDzT2yYv3WqMrUiROXk5wjERkD/qr5BxrLKXVcQ7aAxzEuTD9tlHabDyGBAMzsghVo7756nAMNa4M/1xMhsIlEs40/R7jJVDkwoVF30JNd7sv/UBuG4nCYSjXg7miYQ7tOCvBO9t+l4GXZdWkyqHQgL0mtZ6liJVK9b5NLMWEc4/cby2v59En9RBLK9C5k7/oddJyn85YDDhizanVaMt3QBTFFbacA6ktnEyoC9PIW1t0l9aaLUA7VW8MIJaxNuhuukGFK0hvfZEfHPIDMgVcQeN/aeINGHiYeCYvzQeAivZSHo8Ad2tC4pkDuFy2ASEBazptLRO+UKYyVCIZnX5MlLDFfESoDHqQhJUh5ew5KXQ6WEqI7SrIMKbflEsneNk3zEMzSC3fFZ/aD1x2QcxbRP8W/JzEJdyI9owjuIevEB6aZP7dRt59LdhuhC26Lnb+Mwm8WeZdji9taGRvYYDF8M+y3IvHUEnJv+9XNoWOs4CoHFoD2G2eKk2ngKRSBjpdE03H87LWJ19WnD7/NpsMBlU/eTZKiBp3aQ29j70gt6zllQ8j5ECoqD4QgkcVegbHIH3kAIaCEMbLcbTAv9c4fatclx3B9QmIxNzvsqTKzfo3cuuhMIrOId6e4A3XCx38A0kGpEfNbXersYtSoD1cEusZFFXY2KvO0Tb1Z2trtATwMmImrXK7jAidICyxqAZ1dIcpZJySdVqUKj2NkG9e6faSyc1HdXUEdAV0t4zWTPO0w3XDI6ApDd6HpTvdt4YaIGROLT9gEkZawW/h6oBTZZ2+2ClrAUYNhRJAHFE+qcUkDXDXgyr8krjuuszmVPfzDIwFhsRQl162FisoQRoDqj9wINXyh4fpHIScThcCjgLoDSTDhKtgJdEpO/cacCZfSYxJ5VT5Zb1fiLruh2/rEI+v48OIkXah+WqmjRZWen8aoEhiKIvjIqmMWBHm8NugxOU35cu+hBBHhA7pHSSeafHKupyuC0po5w9P3GL9ed7RzcaZX81BEDXR36a+orqjSYIiEIJGjla6AY8zfLbTYC05SVHmUbLyG74syOVyjMT7CMd6/R1WV+GgsV/dHqwJ1XrChqjFxRIK1SKQniEKSnkDPE/8g/Z2k4cubyoDss09KpOAAFCAh6JTNykaMD/kdbzy7p5g0OJN9T8b0iSEXz6N+LIsn/zDGrgkkeRJSmRzEHQ7Zy3Patyl8jL02CYNEBsau2xvtJiP5iHXXKCe1IJQrOxwbAWEAl4KZUlUaLt2oftSZgX4f3wzL9MUn74P1I2IJW6xIoe0Js/na1gzjYnyN/XUKwm16fQYdBvENsLn+NVb7AbFDpj0e0mUBV6e3f2Qt1Bh1sJK5s5FZczL6kwsIPLBZRqGcsWB0jXQ/nD8piJ5lBXYzr5T51ms6/DXab5nU+XQABfFJ4bG44H9lm85Hp3uae1j3xb5RTOcHOjlPJK0+ZqKzKoSQpaAn7DAe6nlvZoniJ1/clYhj8PanQVhKiaJEYLrRZq8+X6KGq6n8bSHN1FBr4r2He6Zo2yYUJjYNdclhKULPS58OqFNjs+4h+Ez/dcfrfSnXRrqyp8UzgbCx5WagUWOBaII8qXFEMTpK0Nu5BN/7VFeAW+C7WtQLzv+WE81V5ST+8WMSnLlYb5vGnTCLuyf9ja9Hd/Uxhs5Fk2/11HlYzBnNHBPQGydSYrEU444acEMMxQNNtv9CvS63/BYG4RAsEIlF8b3gfE7Kh455ezu9euokf0GvwOH+BRXCmKYTrmBeopXSVnblHRqktlijAt+wHdmsv1jDdZbyvUzFJziwu84IrxttUlkEG0Rz8iZTc5BIcSpG6JmlzdWGEsUQPSxZpZPZqqWp9PIuhtiusm6HjeIgA5qmylq+ngIUril7vFD474nY37FouLONjSAt3l3LpYW6MF6dGp4wa0WeimvlgzLLL4Jj9hZGtB4XSc4osjNQS/hXOxqxqxVjYSYdz3Zys03rSNoqrPA9kSy3qXd1Vrs6eZWMaifQOvKLqNRiiKJLgrP2ULj9cLMAKBIJdAHKrmSG3+dsmd5aHMJHipKnN4ySEKwYZvhR81aJsqEDsY7qvzqoEmJRe+iuuee4aa7xb6JfoRk9T7zneHA2Cnsr9ww7d/4Aj0+Q57ZbVtpe6nXwHk63SrQzZnJKULMutxHLqPTYWLhiKVPmgUv0jgf+iAaEsmp+fxxQznfQLnws9YGByXiUyK1e4wf6PrWUkCpVRlsGbiX1BA0+Jzo3hPN6LPL0QJ9+wScZQ3YRyi6dx7xoBT7l+vKMP7XTb9uDwWtrhOoSLBlNdJLcDeln2ALQJN1FYM6jeiaIQ7mJquJgypyDLD/bAdnh32G9uN/xSOGMLotOpOrtdLBmAzYwMwanDswOEeZMRm75f5mKlINu+2M9NX4MhKfdepnp4Q++Qjlr5qnnnDE7HwJyG1plhQ4j/r1UDpvxBxEcID8BChHCGpw3dDtELkohff8swM0BjCamLaouYCZSyLfpbsa+nznGbh7/d1wdSX7xQf3+XIuPAljM3JfVn+tQPEQBLmjxqCL6ak+RRvqTR+fGzgQj3eI/oqSgwHfqX18tvutkCbp+GeJ5qdsw6GwABPkGdTMXF9y3E50/QfeScqBcGvo2Ci6re92WtwpiddudLmtyZOwF006DBRU8H169g30DxTZAC4c9JHCY5tXhYdlZQ62qnH9Nsj2lMQgp/DXHa0176MGLDAcCJzHWUBB/flWMKCoK0QbJXq7GEFGPBBbknhjqOIlBZYMosDFlx4L94gPZ7ldwBDG3lvaLE2k2XWxaLyKC9m+WoeWiITjvLc4qulBsSMi/uT7M+g6IvKkob7QzWaulBvhCXAetPtCblqwMAYLeehAm9XVSbKsbcn8nkVLM4TfJ7lYrT8m0k2aNXPyIJSOQLnwB2866SCPYNzCkddLIdteeTxX+TN4vcZ1EZgyx13U1Km7sh+fvgMX8w1srZ9mVz4xNv+F6z9xzmcZmQfjl3NnsRGK19GWQkjBXfFoL+uSHOUkjD8K8UKkg6X8/PdcIlhzykecllYIO8tddQEaS7awxVWdBlCm80oMEONT3vTniAERDwXhEByUdFPdvvyRrsvuyBUYjjMFujhk/2tBfFOnqzHWYG2tNuQnL2ejEQP5n3Fh6Ii18T1til1WgPJOzNpbQprCKFGWH4yl6f3OC1UnDTlQDW/q15r8LoWEhesNDebrzIbfPfImGGlEIIuVLunJamBTSl9voS25+qmQDftVB72EvjAJMnXSI1FfNYyGCKfsO9fMmcatt5Mwp4/CqyaA9No03f+rBM8zdaquZ/cDXSKWZVsbPT2LdbOvf1SCoOwdSJX5bXwNi86phRHeEvS4TTDPKt3SyhMjxrmZDM+hyfloI58gO7lkvjgt9hPHDlZJBUsydCSuNzrRH+jxvRUKQawO+ufdA8allG1wHKhwiz649HpcHNa43CQY09jW73UDdKGgr8DCF61ywa7TIkp9/osORvGeFTlzQLZVhp+FPRCy0rxTL3eBI5hJhwofRJUV+bGV+KZv5UjNSyqhGeNAtMcTV9VELRSYJzR6NxZKRR0Ts9OVDb3wGOePn029SMe4uLIu/mEVJAldzQ9JXbzv/INOcRHUBZOKUK5mXA2bgQxD+hMdgiIpIu2Isw/dYREY0vt05gzXVNjhfIsvqg9GA+OdnGMTg2oIfT9f7sT0DbrCkefRebRqvzsAAE3UTRazCP3/rnCGNETzNZaAXfHbrNBfCqP7ltxwUI0AI0w3LPYsV2qZtZIWk6KgOUTftLdDu6mtuawvYt6KEIRaCRcWF9wDJ2t+b3XPc9LiaCeJ0Io4yRuSM18lPc7y9HRPQtS0o1u7+jb0yW4Ti+XDiMzP+h7WnOljfLQ6To7cwz3pSXN5XVaiTlOO5BhPVlqni/lLDEY2jP0vXD3Pzuo/0bHyOk5jobUMwXYn/fVbYvAGwIhYpp7opskbzlC0lJ5odnJ2SgELsE6Xa5jnWrWhYKXLek51I2W1mJwdOMoLkysVtc/o4XTPPGdsSzUf4BJwGauQu0rAlyOPP0FaCGrcQOnxfXfyuwQ+W8i15RLp9bpWJCzxpH0Mcd6d8SO3QjHo1tblAOoJGU5ltOjzc510C5LwCdaUIz0UrK8s7bN3mr9XzpqPdEfJLJnmybt2JRKOp7Zp/WUXWb3gxf/HeJO7JNvRsywSQe461hHoixl8lk/6+/VDSIk1pPRyNOcZI4CyNFZdKo2bcHzE0IeRpzNrt/UUZnKv2LgKb5d8iEzmIfQHjUhteP2uDELj6TEz1P+P/FYG5CsEcisLBSBns4PudWyqvoSXKmbMHfB1RG7+lKoZLB9kTmSJywl1iGZIzGtUrQVBPUeQ/J28UxPQleIHlwArfGRwR7pN1EgBLcUQ/mpv6cJu0lotHg9alSj1p5ZWdRjmPu/v6Jtbrmlu8EOQ/8BsZSyOgA/hZb7S+IeTOPD3V9WjK1JQ1vrhwDdKwmAgZ6hzi0SKFtKcoPDT1EiX8eEB8onBZNu4DoOYwQvuphf5sVP/DtM3FhXwpDL9IJMH2W6DRKOK5WksTZwQEt+/3zUvQdPUrwzaYczuNOJdxvC5dK1RBaUff11JgEAUj0i6u6vIUuA0NuwCiITEptgySSaWqUvOvt4bxHklNnONoqUu67UlK9zYcb7q88UvTNGg7IjdPFIbQAoMp3u7nQPOet5+prAv8FICjA2FZY1SAbRlvjG4Aik+QYjuagbAXFz7lNGWbdLY1PZvF6n9ClhyAZvSreGvXiqhA1J6xT/28XVc20CnZ7tAwgFGmYqTMFxFC9DY9mjD3l3MePeAij8lD+MDvzsJRlw9PsfYmAv1/T/hkYajzaCA0iIVioG1tL7UR4dpbgHeQCRaASQo9r2Y0dd1oRTUaP9UXruR0MBxdJEUikDM3Gn3HQTa9TnjXB5bxCEug/0yTF7FBa1tFwrASy3QRLVRyglu6uP4ckNZK8GgE1vEPR97Itcq6G2TYGQarGajeT25B+Be7rW570XPml5NIvBhDFAfNSDeeVJnt2MC4S8ayExCrm562G5On7AH8N5bG+EDumZvMqGzkNCE6MnHCcR6WnKjodhVUaWw8bCPbidxj1Oe4yz7VfnGgeQl7kHA3tnLARHIYZUXN+UofAvKVE5p11wdl+za6E4Q78N8HTJeSIVgII+jMVt3qCfweRYy2/G85icE7+BGaoDGQTYQRwtDlGQs2KUsgwvg7KX/++UnGAkv7CfThMLfRZ20RQ1yMfrKHmZHQzYYa/u3jBDAI0V7YUFRMyfVfqEvEcJqsTlsmi5V+b5G1XRqS0OdtRO5mMTdqceHHzaWXrP5OUNnBauqOj1MnsC+ZT3HHL8rbpXMiX3dl3IMDemwKakqSFZSDAOxDkoUjN3gdV79eCpOhDypTXWpXi5IZE1KEyfS1ToRpFuFipgBiKuArVWBNex+0n/JfFNpcp7TL5hnE+cx4uSLbH9Vpl9p251Q5csBB34uOfA5dgmZWCts2Qy5WygfYJErdGoOW82dpIuEAhyurWmYc50GOlnc+GE0xrJmifI/9jQJ8sVspIGJ7bo63WQAaneN9L/BQaNDy2R0/pV7lw/4LDJcjHaM8xtsW9wayri5ADQUdupO9YeooqESIrvWwgJXiDV9kpBmtACqHtmjyVxN5FH8Gz54/gj+GQR2u9va26quC53pHohC2o1peKN/1+kxemF9NqL2n288TOBUJ/L9d+H8Y7cWIvhH0JaM73HV42vg8McfdkS+cFS/jI/lNdkWGUEHz0oiAGoX3b2zGJP5nccRylKW5uqd7hH1UdipWx5GFqMYyT96TX+T4y1wY22/B/eOpgtx/NaqXsHfSLxVJ5ZtFBAkfIxj+w82mrbnxd6Wsxm7bTeURE4x+QJskow7Vnzu8LLbO1FunsXc4gM1RgkW6WPpFAE0sZMJH/QO+qLZLsUD3wCv7Sv7FWlSSIIdjTi7+vO9K03j0j7UkJSSN7bOpvvTo2hUd9P+BWxkkyolDmghDVLWacxZiAFr6KpKM9RkWJNc0Wj9lR/AMgyAHwHAJgeD1tktpmZtobHuj5577RjdbxwMkSfgp4s6Q7u6Sbn1594ZWxkxv3VAux+Yef49n0MuaAPE2MPCj7ox5t8acsPUZBdJgyjIfgpJYk0LIXAGZABd7/bjbdmUnz72vMVT99s6mqgo9EiJ3OoEX4+Cu5ZtLSFIUnVRErjUvJ9yiVp8brW5KAA90b3qP+1LixOBh6nAaL2XdOwJtWl6qlOKeI5JcALl09r7wlJvT9B7YR3BkieUE74al9bNdBlgBsf+Bg9gRJoiCnbSbZFqU08GcB/Xiw2tpGiY/kbOdd9iH3vM/RoEoqo8hHgloH1NWw9czJoRLhKamb0s939Y+YaH2inl5tUE/TafklYS3iNDnuuUZ6HyGDTZegO4ukg97gZLymiAwui67//GSwZDQCG5jCIbAxva87c93UPBLhGu8qy7ajNGt23gDTW4VW1CoRm/obUB6T0ilD8Vd3LFYrtVxfcUxsNV46BVXjqxgBcezOEvCV/d+YdBf5rn+V6NiANjPYFrzoB3aE+3zYE49D850+VS73mJ5Ylm6E6ch0C/jOZOFv56neO9v7l3nNiARb+IVA9iw2m0E9BiExkeyaTjvmpKWh2yGjnPds/qpJsEAC/zI1bcw2eGBvMjAEQ+gasfXVlsEaOvvZXqFdDFctdyQsPZuUgs5dyBwExUU7Q6wHpPg/a7fhCUhJaYWBCo7GWCX22R2umvv8YGPiVjqLt1JjRitGFbyL0QhkDCrt5InyLiQlTguC+pqV+X6FPy7XW6+3qlQ19EV1HmVe/QkQfQ6HNoVEgZr7BgZZ7dIRmDOZnjyaZ/4OO3zZ4NZDe2JfhKKQ+1wA/sJqDTpXW+jZM6tbfPzIhLw4eMye6UH+kUZepoKxokkK7MBuYpbJRX29JK3wIr5TaubPwsz3lzejAlGPwa9e2Lc3y7AAcxdijnRzm4A3ZS8ToOTHF8KlvNXKh1Y0EBsqfXwEqpPKmrAJFMPzKE6k3O0mdYeqcNG0Qjs78Ngo1Sg719vJjPu5d1bQe0gXH3+pD6BDHeAw2wudoiKhtxd5gKrdPN5ytD9mAZGn54w69k0753ilzUCK4EsaBQNVqcR0xKKfYGhvuvUXU4w6rLWGXvEwJqZVlJSqUAyYp9+4xZqGBV+oOr9qqPqpz9Z8567x36Vlt0oRRrMYqIa5owml2RXwcLjnMFjf4bkZRpppyqhyJtpo0hRJX4ubcO4KPwyf/xkzKZ8T2oNpX3nR2UuOiqYdhAikiYNGX5CsGHKyR5A3LM70hTSMHAVKkDYDrSZQipttRKugB7w/YbF99oQEOwvc8qj/d1HPp6k7L39EUWjeSx6w3SnPLuq03wDyE8oBz5qaWOr82duRgiLTskeCakQdD3jjj0gt3VIAZPp2hz1UwsAQUjaUTsSa6FbLrEf6Y8Pbp4ty+ewJM90lIMBOCpzHTuvbWgrNATvpNjCl+02OEVRuHHnbbCC18qH2og4IYy83X5vc+rI0TEJyUpEGM7MUhdIXPoH4PXC/lcprYYCnup+VRjdVwIyKaMH/TA8z2Bn++U/ulVxpf8/w5g0udOj4dL/U/Yf2aAxSz84GYJ5TEIAonVuKAfLVzo/Rfd4eiF7cbLrbJsqwdxQrz15NjClQ1xGepbfWuL/9NfHVlcuGrKzHrGKjgKBLINZgMBiC35kowmT3PUIDtFcDYcmh7jg8t7YMA0WJGgGv+Y+AvQUdH0seDigXwGCHe22jiBzTlN/5PY6vrv5PDrYgsw3rGhTu5Bw4EGPnDkVEN/zHXCYbb36bPqJuS2sA73Y4lE++SJ1vw525+/Rp0MEg4W95GdxEQxo2NffIPuUW7vZn3UJDbTp8jQWvT5y0Zgb7KlTBSnYETGn0rg0F+tEqn6Kev27iukZrnIUlwB8+OkhJAKLirXcPDwVp81kUCrA7DClmzoSINMiEtKC2VrKWkB9rX1JeWg4zDTImYNlKQYAAbOYdwxEkIQ59i1Zq3D79H8PTc/CZ51tBU8TtAeKcHH1t4kCUn++n0yRszawe3N2OOU8cOYa0U3BufV5yqL5ID1/5b7IzQ3YX7fU0Phh0m/wswsNNfW5hAEwvL5Gm4X0M81wa8WWdjnMFcEr7z0+Ad066gqQ+/TKvqofqyOXblwkEEkQaHhj+NVkD/MT0rM8xbt42PpxSOlfR/lKIuytAHXqOMweWRe/SItGVeI8TteY6f4Y1pO2ExCAgn4S2qGqqOjWndGjet3ZIQyhrhMxPIIQNurp02mwpfrwZM240D4AlgqLTWbUZdWaaHyXRBK6KDhyvqb5Qv4eetKjKtkeNv++ICg8q4FWjOCCGty/vVI8ZMUodAy4/cijHpd2lXsDs4aOmaic0GUhfhrfqi6K3EdR5JowtmkpEKEnqNJzgj7WzjqoIos8wFJbK4u3F1oYf5njA0dbfBwpEXP5SyZv38JWz10TCpSOqT91jTy7/zyzvK/D4AUSJ239dlChxhG918hbV/gOPgiaIQWQFWnVQPjy8XZal79hxZdnMWkRaICDLV2rOZPbQlGiH0O6d7FFjM7jbe9I2L7s1X6j09uYbOsc8M0joi14bzpjrQu2+JRgrhVz3dHIRhfHecWdFn1O+ubU0Y+8xJ/oGLophGDtTvhQKz7rlblOfd6iZ2Cq2X+jTXj86FpbPqjIKjdxJ8c7UsuoeEB3gm9yNrHMKuYlI++iUocede3IyjFcFkgtILJ/opo0oHc4vEISw2Z/s8RfrJWdScr9mlDWFhW2BS2PQThP32QruG2dRw0b4x4gKzLqG0qh7D5mHGtEXRr1UhyiGORlskC6KBzzl1yBwjw4/opIp1WZNqbfLd+On6vfywvrSFyA6GQ409No00dbCUXNqbZ2/Vi6kWZputnvXSXv8KZARMjeZGuP3p3HLlj0oYyKL/cEkmODJcOHQp3QoKl0kX86CIHtCCJaQ5eR6R/sFPfsWuumUmxEzpI1gvkeMgc7/C+xJFZ1kN5l16eFHPnPs2otlWdZAjIXPvqEc09Lg+/iPVl8KgmuRl4bmIo5IMBp7A4qAdMU6zWmiyH3wGRufRujG8ARFfTjUw8+0wsCGjmhS4XT2vo2IVFFEvNcFWg5uryEbqgka2SL8ysL2Udx+SM2Q8QPKJxvftLbTh0Pv24Lr5cUUZKJoX37VmViyUYet/mBRmnIbVPDW3WtYqTKZEhPDwuUUGK+NIZGme/ECLZwuwq/FOkEpnofm3AumQ/YfAwvVjT8xafXH/VwFhF3MVw6Q9SYLXW2569Uq4D02ZtgcXHL0KvTMeFTtPIZa0x4LGsCv5hMjFbWyaPI5YaD3E8oc3/xO+jJqG0mc0KpvWeFuodtPYzH4p9wEjEBftiCpz7597utzme9MG7tg6LAbmzVYUyZcD5/IOgPaPD0TcRaJv9fTHOV3KrW/g2RRhqkWTGMtVw6PQJ41VAK3TB2LbMh2V5o02qDfvyIdzYad7u38w3avINfRoGhSP5IQOWKWzbbZLNQlUb5R0Hk1zsQGp4WKfpunIB6kTDffIEngny5TqWu4PhzNTqC5CN3YH6LyMYpmrQpigy2wGL0r9d48vBlsByiJ74sIEVknXp9ALkwpEhxf3wloYT7K+LWrzf3p0Iw/i79qU5f0VWJg18RVZa+9IBl+HTDIsk+uoBA8mgJ+1+lx1TmdmSIraLLoyWpe+Z8aFFzrxbr0LI/HKx9l9kk03c3V0wdh+I2V/OxyGYBGULDgr03bTjoz8jERDayEzcVUz1u0y809wcIoSwJZDxif/fYsKXCdild8m7psBI780gmBlcOxwRGUCMZP5UmMVE/mv5DzGpkLOTB/8esvd5g9KOOeY9KuYXiylJ4sZJpHGGBeoUeKi9zREsFpX9yQ858mnu4rlP230AUKT9DkeXnsVg9mhH7eVl4DxNqSAF20sP3onVtlWyntnQgLrtBm3XtFGNB7SkN3zBo2oC/Nng32Q+BVpIiDk6Gt1cOX6vtmjv/l8Vb6G+w9Un5yLCG20uUufM/A1IwTWwJbA6kePdvw5nmycHXM6CeC6nlBXsKz5JJmjEzyOM3LHDgJsNm5YkIbWxr7azzlvUgs0++zarqv6sNSLgDXn1IsRc+HIMuvk/SLxLFA4xGuUcgZ/3hzm2YWKBA0UFCCO+tOgzcYZujrlTfCgOtDwB9AE1gSvOuE9t6ymf3VxvZAPiIg31e5+3YDMZb6oh8p5ZOK4IffxuIAymUG7uMucFWzfXRj/FEBCiHEu7Y/nyZuVIXfrKncGMlafUti0FIBMO84rz31L1sZht1BArzEjx7mc3vSzJLx3V2afrbYJX6tOTz01p6Ja7xIZCnjsQss3IFmFP5RbRKpsr/eL8JuHBD71fSetvnuXp9oeT6+RWiuSvYy+sbRFeQovSQlej1JT0z2VO8PWLbW8KgLHCHCb8qP0/fSiBGbzkYrYr9ZImRfiEBm2Q6FJhk3wdQisZZdOuClcuk8L7kvnjX22WfnTfr99ywquwb1+0PWFcMXqF8bHKEyqdNnWXiw4h+3uMJX9XLuM4RXkMcIUa0z5sjcnQrbWmfJ0mgooTqXfFkYU4JODKzEgMJ9vxzBMil7t9YCcPj09nN+kmrFOBD0OfxPRDF2JBRe/Y8I6hVlDExBEgc7d+kw4WZqIQLLcHJmDE3Emm0XAdtNRErC0oZT/kSB+7057dHBGIL1tdiGktsEg02MoMP9aYsNh9Gn++ELHab7IPzZ7EnugJi/RmbC8aPwUjLZtelgyUbaDZZZJpwAioaEGVxks+h8h2LH0bEqX/j0aRd81AhTGHwh0cQ+e8ogrpevybvY2WoyIk6h+149PQbTSF9fkRfFdu+AT3gHn3UWb9oen+qzBEJTyfmu4grPHTGXn+S8vQz/lVUm0Qkcl5wiYpdjuhVeZtgcB27fK0Sm6b4NZM+CFq6xSEZi6d9mFjzqWq4v3qWigASBnRyjSgep+KeBquBSsxzFsvObo/GMSRhzLUDP8AuY0JCWtlNA1N7apU7BBpbrJK1OTUgUvJ58hhqbUgxugRSUn44SN4LwvtTWvj/RJ+TnpSELRGKSF4XJVMIKb4Y9KOSh9b1EHCt9pBCLC9FlmS0i4JANqGGCWpvzu7j4qbaIyuw3zaIWS8ufHVBOn//2ohbo3JRW3P5nR4C0jF+UP5TvxXTIiwZCmybwH3PurRO5dIcBrXPjAjdSF4UFonBfXqBWFPvK4hZDv4ICiFyNKh45JG9yHPK/iF2eceAN8h1RB5KfLtB60cNR6PjsrNupO9+7tMvn7rfe+g5Cr/2eEVvSzlAARQ68CK6kfEuVfYwCVuzJ80eliCNNzHqjBjNSVRx6FVfECp3qhHQHCvnTgP0JsHemg0tQys9wBXhis//qSHMLITnEKZKbYNXNvJ6kuVGFuClzwM+4RgOAkqs5WBaBquooL6IAF03TU4zMLaOKzQlFjfLdzFxHA9ko+zmCsWzIiug+kLj1s3+ry3cNWbP20ug0VOfXd4ZknXOpSa+LyuXYZ5GClF3800CUezzS0xPF0nu/UXfg1edzpWEdeMeheiDmNTWxs8Am8FUFWK4eoUzmAU4mE4DLcQtxKVGybRQ+nTzIlF3ZxpqAF+nTxH+wANtuWI11XjWFQ13fJjwdBkzbiSd+5a6ukD+X/qHwvinxveK4CGIxCw2Lrk+cOcBiEk7C7pajMrr1dU+1UzOX0eGVbHSrrD/AFASp2y+wFnSQQfb9HU1YGEYtRz9++tTV5BhzHoE1xLvPFRUI0hqmV26lPdmMfOi/C6Wdu8W6rycLvWp5rgiUPIAL0ud4AV8L1jjZ9iD4w3/3DnB1ln/S5qEu8o0SuLdLLCivvUiLufisMQ+HWk3mgg5KdXSe6Ek/vjtQo+1vQn/z+ko+EuXHAdsEbDLob5uspB4bEMY4G+MJYmMXLXDqArMqIJCDKOwx2x80LehJ/oBFUSFAB2hUwNPxVu52QTdAEr8THGnzdadQN5ctwDEsWNr5XXTbS+clGpAKsgD/9fcl/CPHhoRFMHzv3a6njvUd26MR7/rEV/vGLM6deDIGxrJNIQM7T6sXWG/JsOwbYUPe6+B8X0dDlkg6Z3Ixn7P4FZA0jiaR7sW2NYTOaq+64MylEv62IIcNrE9/0Vch3MuEcCNuHX5vKMiN9AcpV8pSt8GfM5ly2Dn5Oga1T6CFuVt45/RU2aaC+KKq8M0JxbKUwS8RILo5fgByv+6lLCPstTMXpCHPbVr2QI7+1SRDfHS5A7vzMQjz6ZTFJ2y5iKBq1WHRKctnu+ZL+mkZBM+eQEmyugoD0B9OczcQ2MTo9JwLfe2DnmtWrKyU9GOuxMQPxPADQM8b+gPbVHzBMSldCIt+0mlOl9UhgwmSpI4SiXk0roEtTIcq3+87atfPoBn36DCQ9sPdSFLfuZRlPjp4zw4tZJ53Lolxd/uQzl31IC6b+radvXwfHn+22ULGNh6Xd3Do4cAegwW22+9V5cNLS5YEML+GwohRsSBGn2kVynyFuVzrncHyOXT5aifZDzd9TXqoLMcB91xbfUyIDRnk+SsdUel29+wDkWhtp5oPn8PSHi5adDhwgzPgR6f8DApxMGSPcTqvYqhE3wGoNAHEp3FyCq61OhvEltTxvBfHcRQKx15X/u2rGIPOqLe+ax6Tr+/h401woV7sHi8t6kW0OmJLbeFImtjSUUaN6W5EHO/a2LVzXP45cd/tLseaqBch45UbhaR3liUqWYPg5ZrSwNiqpGyaXiL+xAO2umwHpkgiUKtQmm4DkPLJatVeavxSwaXbA+Htl6SQ078zIRNUJAhEJiHAlCzfWnqTrEbwtUtkAcAIYyFy1esIr8CMCCeoyPK8d/lqgxq3+/PK7H6scXv7GBFxeZPYoA40eXsATfZ5dPBNBrjIo56EURySPB52Wwr59lWvLgQaTMIimPcW6tI8dxbFTxqwPv+W4LAXdGywc762x5t2b8JSuEB+ilXqTkXLTVUYfvFlT7dSpynAMqJu4y62Klxxkh4Nz0ejGWdg9o0rDBbSGTdHxi1KBSSnhSAVZkJkTFyt/R9UGSEd4CsIKXbxZTu9C0S8+p9G9QOfzCdWuKs0MD3xZX0YjO7y60Y/vB1HYVfjYwVhDb3EsZNkj7K3o8IzlQ4QcmOmhlW9DSoZSb6k9EkKmsapcPwEkRbwXl9nFoLOUZyv30euq+80MsJuzMGnD8zwNzwZCbNd0xs+G2DFtxKSEf1uKjz7rxp3tXfuCtqGTa0e4hzaskiTJRHjwkJS9tY0Ohp6OSMlmH+m5VsaEA+FE16VXhxlPPR+i4Ke9DezjszB/GzHwfti0w7NFjABox+eLoxNYwiuWDgKq5PwnsxP9RcOO70denrS4dT9UdOEAlIBflWXzsBSuKhNL5mPsrsDn1K60esSP5+QvY2MMC46BC+67hl1uvN6oTwMBw2QDKdK+lhXPOU/Z3elr1Hk+tQVRWerTrMtIoTqUzRP5bnKXtw6bgwgARyfk3kt2tsk4jQ4R+FufbdP95YkbsKlZNw3HEXdNGNJZJrwLoWGb7tEgSf5319Y37C6jw2Lbuwqit1Lino2uQLF0jZqcabm89tsS2wQnghxENJgvTTyD/9efA+9d/2FZZrt+YPF1GuQymLAAWRW7FAzshbHHYELriD1MWdIPNMT3Yn1s1ds7m3vMYjIGXctVuFspcz6fpH92M//+tT2b4KqbnvMiyOpSjztLc4Dl8V6wj88FKUOl8C5v3vivM/RusqFZq1cp3ih5llpnSM9d8ZV91ZPtQptT0vo6vxghZjr59IgiDWw5sdgxqFvjcwywSg10zTRgIE6uiDrl8toTMCedxBWHlonVpzfFi3MzveGVHodc1mxFXNNzaIwQ1kURC32lFAjlPvAuu6xSOU2pxbtlbD9n/YXGfLS0GkeyphUg4aYVkz51c4n8PxdNYhHtUnPTWgRUz8XLfDjbdvsEUfJScXCm/qAuCx1dLhQsQEpRh7yUwbP1/ZbmJoB+PsHuF98jnZkFljrz3qTH77omyUQWfY/OrU0afCjirlQXz91q1jGjZx88qhJiYsCck+uG3aCrDPmPXyGPylrcTnqjO+OjRjmBRKd5NU3VDOC3o6/qSh6Ug0y5kkjRobP6RsiEgXlj1POJgMKYBh0Dsn0QAU4rWx7BXEUZCWVd5mSxe6fN2Ps7dK9FXqYclX0xTdaPTp3Pahu3LTimOXxgCngbhdF6GTBpUnT4XdOD+sQvnKnLyIwr094H8FdNJUlp6g8lVFz5rXClWDG9ydHyI6ilQsXx2V2UqbZBxdZAgue1TKUnFN1eotbLjRMelmXnu51xrWv27Z0h/a+uIid4auY478Q6UTWJC8zvYaJPiRMvGfIFXOhII3gLlPI51s9koVsShi8dxNAJnY7S19Y/bDkNpFy/qpApN+UlxiVVfflKgbjC4r3mwE38RYs/U9PeFzorHCu0wHMg4QIfBiwlpfkTQNM9BVDLAWyI05k8YkmC6wuyxuA1AABekHxAUuBMM+lFdUxxZAP79tKzgDz5rGf04HK28k/kAzeUSGrm7RzxDjSce2x5PvO9I1Vlm49Ofazvpkv78qaaFMB0EyACEPMH7CRJaDN1Eu3E0QAYo1va2ByGo5HO2cmL1YLRlTaR647UU4eO7gU6WtcLbsOHzMfiMEnsqNxQDWJ++H3VnD/pDnsEfSUx/R4xLVUw6eQN7yT2ft+q7xpbaqP70F+p0C3uQKpSIVXxYsnME/Un9bMuOf6cY1JQddO87NIuTE+jT9MUMBk33TjQGri/TfK+EwkDUT130T2aNEgWNyOCb4yBCBYOL28ZxMGZtmdKgCYvTpS14Gb8W8C5RFl4TFPRWa8JIafJdu3qBGkB745uEQIlToWG48M8BFUrvF3D3CFDtFhlLlKG/Plo8quDN5oGnwFUaMerjo0Spovcz2Uajwtcf88YshpPNY3R/PxXa8rkUWblCZCrwxqlpUQpLV1qb5JL5YgG5WYnYZVqGAoovWeQMpscYVj249WUS34tHpWpB75YZi6GCUP+B4udp2Q5qpRq9JRfQwQVCrLF4G/5XRd5Eb0dP4wI9op/+VSoD+lMlqpu8tXSUM/lnFs/JrFeqzhrcEm5EUkYKZy+pOrxFMt6M6yZENV0zb+Xf4GfmRhjcRV+MRniTwoGdoQGzuGL6kvCriOUgdl8y8JguOR1DGwt4IUMl3WNgcB2S5kd6atAXKxZlNfWgLpumNvCADjAL6B/KxxdVHwl0LLsaAg3i2c+MAd3KPv/PluuzmeFO6aovX2A4X/Eb6o4JGscYTJV/e+pU3grJJ/gMR1E2GLx8sqTQEp4GzUFcrD5KFTH0LyuhSnq02E4+LtLnjviIw8PioOjVjonYPFdSrI++qI61vhxpKTs9Mmm/CBYhlZ9ceWnXUy/3bHLouEsJc8ucuIuZ9ut5el4ut5taHPaH5QAYmIApyfstGdJ0Kh3XKMA+0sAcMwsGxxwNWTKy04rXchmGi+g6tihjV93Ll5pXgU7coNmM5XsaHLn5Z++hlFVGUFA3l4C/o+lze+giKDFvOChY4w7mv85aa3A92EbB6WtK3gLQlE2Rp+Lx3nsJhH8PF+V++Ez6VYpDWw+0dkTcKkahEvUqaED2yt0L5wX6PEbj4lA4d9R9q4QCC0jqKy491BEOGUHFohjtGcX3naZGBWDIQBr8ySpNFAyh/14ttdHwS0sTXur8Tcyq4y7W/hCpXSLxcQqVKEpnRCugQzMv75/HH44Qj+No08BK0FutStH5dgs7y9eYuRSTfBtzLEETs6NiGTlbfleNulmPnRlVao3TEOoHK7PPD6okEwjM3hJGP7us7SMzxd3J0+YXaK5dyrfj4t7GUzR5QpLUnypEhWGM97uSoeINDpdWXeKVE28fbEO4WzYYUNryO+ihAAPyk2asTKbn/SZlo76b+WrPbkW2zpao6l/AF+EMCYrefNSc1VZCOywunghMk1YaeiBd6P6mRv7Yb6iXiWL5PI0w9VfhF4Mj6W/mTLVckuimzBDyK7RtzHdbL5if5gg9cAMlypNP8Q8+HKpD465yTdubRr5L4F0QhuFRPdzE/8P6YgDPUDBB41YwDGaEgFOz5JBo/htBh2K2cBygTi8kKf36bcdRrZ+A9dwqV7dOF6iUsMLM2sD+OlhHlnEqnuqny/ZSbKIRwXR5kPOxaYY4mO6QilD5GX6qKJahajWFJEEHZyA6aYp4Q4Pz7DHWRq2n/3C08otdPNIwD7H5QmWYgMc9kn6uQoN51p3lHDt/pNZQTRZMVQybxrALB6Vwa4S8wYXxKXofNaXne/Ya/AZl9DCC2nPlO0QfDA50rfys+VsZ/zXnYEjkQV+74axltF1MPIUPkZ3OygUPDFfTs6pbY4q3RPIZ9V+t47U7ohPhYmtkZtTj9eJA8zujHkC2KQezlmeekLAQrhyeV+Djacgp4c5jGq/0tG8x4gmLD507nc5k09jl/JOLt6Byoc4zDqPsJmOVzplAS9CoWNCiU4DMdogxZs6yxeEBRydYqjQBL4NGUPKsBVEUSG1V+s+pisDIsioqvzCfjgJQNHIv9fow+h6vB5XYA9zpD88T+msEoYTsFDGARvirsnu3qRBWZApGdVUdYNScOe8AMCtNxsYlJ9ndwBFAjvDbbmJ+XU57zFQlyL5KABUhnQzDu8DVyxSo1fgHLpl8QDDNzGKX5iI4CfB/lQTfKCPMzGo+3xDGMV8tknrxwHzss9Yw//YZufA8pft23vCX/0zWW/9fL89DM5By11dCrCzsRhP447seYIonizUa30l3A4aXPQngnJVVjSB1mjO815dwN5TZr99Yp9E3oPBsTSuxOhypGqJpxPLD+BV2uibtR0GkBsEznRuFSP/7XPZXqlknpwduGZnk9cWqm4wq1yB9Wxqu53a+ipNYur8DTFTvGWWt8/C5MTmSaP5wdERrKSLRgJcpzsnHBfJjf5uHuDyXJ6rzcYu0sXvmqImSurvfKlhlf8OzwxaeTWiNUUZ5xiYtzDZ6BbLPIyTDSoOJFvZVyOY7uFcdU+X3SXiAk6qE+akxV6dBJUGoUVD1xEp1sgzXSOSTEMpUFM5gkcHIVBIpHTgkKK0bqyJYOkFRsYkN1ObgdX0qeSju9KJ9hw/f/j8QC5pv0ApMZ4AjvgEUUJIQ4knwyxTJ/gb3WyoYJg4U0PhqeVgcMgbzr3XH+yBKen1Qme7JkKzEZ45S/Mt3xYH/nmYYXzM+1Xc2NzjGECzoxnzEeixs//DUQvI8y/SufSattVbovvmmRsLYDsCBXjjrx3wCp8K0D/XLCsYEWtKR10VPeCzWg/KPoKKwdSuL1P/dqZUinWpMTJCgpXZe3QKceKnNnHBu9vXa8+RppQ3WFRIRbnDP1SXBeGp5CgHe774HFCAFzr8teuPdHREngKZEROeswU44CPyP14L3lV5cdlba273V9WKaqL/JIFFzhre1W/97BHuFgC+S+OeAFPxz0qIvjKdnkakWYNx9krnN4oF4C1+CKLWEXDmqvg5PMRqXkMoi6f/x78iy8FbMwoYWgx45KUMBkPaXDT28i7D7t1XmXJtmYHbALNfruhb9G+Dm9BaeMhWS3KQlzAgOq4CnwMexDuvY3wXQ1G+udcskPpWzjJaV0VZjrMsXfqN5CmpMFbTdiK2dbgNRqCtJNipuh4VuZQPr3JTRnuR9MmTmZXkHF7PMMpfIGspSfj2Bo+8QQ7/YYIN9ZpOJwVCHvGNtLyOjxbPGneUVUbo2zmjda02QlHfDpccQhq3PcC9n0sQZlgD8dPeYUnFmb3pA/e9E34Qx0dfSaA4AMCX8U6BZMaUp+2RVrACscgKMEcn76bJeywO1WR7c4nlZ/TBt1hsz4sdmkNHcnOOweValDb0kvNbzcxJNKRf3M7+Bg6F9CX05Ix/4LRB5i2e2XrnehvZR4Fck9PrhxyOP94qqHHpf9supLbboamduUVVPdYJAmEUnwXCShQw04zXmuCIhrqWENb03DoJyB3zf138eJ8alJpLG0F2FUNpS0pbrNlUrvvpD5GC7VqYwqm+xDJsB+Y2oxM6ofa7Pj7StIrh1brrVGCsmveV/KdTU6jhUvHkAco6nrJwpTDAQThIk7LGKH6CdkUWlD4izorTBjdsMe//UIec07EctfYg6IRp84QM9ljeJNibBOw8T25TdrYLsR5xQYQhdbrtz4YdOjU1cH5OuiCEFmyrk+sxQJXaoMsxPQ9eqiBxW3ab0swtfRTA+bxRSQbEytLaxXPW3hv+1lVYXIBGImYsmo+cOINZbNVQL1/06hF57L8ImZ/naGacPvZ4OnTHpI0sI44OYMp66A+2jRmc5yChNk4YkY+Rzs9CkjVPCE3oJiZ1tumzUS0Z5jaGwPs/SMvXer+kyhamMR4eiSP4GXWSWjV5bHulGb0pz8Kwbo2ZNsEfOxBImuXVkclqpPWZF0KhbaiZaLGZtb+cxGkbfvb+AfA9PZ8wP6vxT+mYjKNY4U9wdpnMHjPefKlRj26omDztgEbqBq+wN0eTHWbaIzeCj3qMlBx/5LwfMK9b1RZF6x0I0cJxKHwlacvdcLOlzU8WIbN5dED04uHSxmPgTK/29lQGlOQr+SFI9+Uk63ogj1z3kaKx1fgI3Ipt4gvCwJnpmqrFaqGpKtUSs5ugMpQC7anDWkhYcuhvMjw+fvoaEwK1DoQOH2PbqfUQWHA+NnA/s+L955GlzyUio/cq8GediZTIY3BX8FBxA2lJpXc5a5t5/fcoH7okA2akJ/HhKTdpiKg4cpyT2A5UUDKBwxQqQnAwztUAnsZFv1YQrsmDRnGVEw/0peUcgd3tP9jNz3vjd052EsNgvpoPIP1i81ycuqPSPqcE4NyN7wlvYpWYhCst6+4JPA28oxRIm8xwHg4oeOQ4MtEEtBJkQYxx+qxX+EYswbqlNYfQeqIeARi1CTgH7opMLOgRFXRCmQKDoySEWkmEmQcls1BGbiWvsxYjwe+DodXv0wP4/vJ+D0LDPGZFzxyclgX6+7DDEwn0djVBJ0fYkVscaPZ7T13oYLpyUN+xXDpNNr8LLBOHBcqcQqNIgJJAroRR9t22WOgQSyvqiSr2QQYbNLyG8nnSfq9NjjmiYvXF1kDuYvPqIaiAzvwfePXhJE4kbyLYbY8RhlkjfSESTKuVj0HkALrftnPT7+o8j7fyqyA91TSrBGWnl/+eujBFFGwwKtlimf1b/H4we0SC7cPsxtl0iMOw8EoPIH3uwlAhm8wIzU5jynX4/qTgsZ3ddOK7zaJiI8nbTWjM2Tlp0g6ElzIAp70He02khpo0aIvtgLL+oxfMBMade2B48ns/+bqN0jn6ihluOE5L6ksX83OPuwzBAOAFH27k/yXgfGVIsYsa+KZ6+RqZXkoTCjPF4OOO4gBj3kgKjp4w3Wtchjbg26yjJ7BDGKlHzDCgjqW/2KhvTKtOxeFaqPyhJ5vcVxS2EIh5WYY96ZGhE/eS1xzSHR4fSnAk3/h1In+f0INvmYvwsAWQ7gHv4w5Gy59Kx1tZiI5fu2ZqGJGd8LeOM6JDGIoArEetF83PVM9qAEFxIzci2lG0qVxiyanrYsVpQNXG8xaYc12XIwDKnMHBtqX9bMLcsPPQkwOlJXupqcANMaS0q4GJkqocaf+DJyLhKyxwQ21bnQTcszNodqjzfzh1pB3utgv2zkn9QGhUOuw5tfduonMXTg3Fv8+c2mk1t5I0/0dXYFQDmnRBfTJMq3CO6rp/aMUiE8+qLNwX1aBXbMwKa6MDr7w0hVuAlz1ccDhily0abIb6F/cOBk227sgQrPRJ6Fi+V1tXC5N3sMia8q/DG+SVvalMTlPtEIhgZmr6vA/DgLUe0eR+14DA1MH04Oj8P6k0e8BoTw223S+sYboU21uXXXqIwJ7Rv7kMpwCDdfoCibn2IX3w+faBXDOgzM7eRw2CmgYTdbob+78RPcAVgyd87XJh5p4tghEBMikmyxWGMY649wb4OFKRLpZYcHg9aGUd4HuY1C/H6EcqlxihiFUTcZUV9yrdtjYrd5u4w6FI5t+6dYm5yeCk5bmQ2pdR1xKleIADkFc0q11xeSGm4OlFQTvbw4bT7dYoOWqQBKgYftdt9XiYfInRR4p6fSnioK3H7B3JR8J6Zu3HIG2zGQn4IU2zV/qMSICIadyJONu0Z5s03SdJuJZpOGCXXSEUo4JHXa6fHN4zpYi4VpTw4EOC6IWjgfU1oF9ugvVST9r8Y5rQ+j2tUESpdejTD0YtlTAZJaHNdr+t9ISvmblY+wlYFKGV7+hK7zhQQ9DAXUQOtEECJoKmlpU5tK5Z/B26mV89qQx4pCM00gj1UiQfk4hJHfweocReoYPi/anwgrGYeWlXFpCsVMLJSjy+kCf1st+cDOscJErdhMAt5wW4joXeFIlFyBQmLkJjWLt3VTs/gnSdZhddLJIUypmp6OvMlHCmZrwkEjQ/Sih+eAIwfQsdj0CMNVzOBwpUTCtdBg1V1jjeYBcKozXOn0EHNd+RsSCp0AClWUuN5rxOOE1d8YV67rch2gq2uRwH08NtyiLoWTzDT1JnxzQkaKkrKQFd5j3jbVPdCWu6twHbMKjfyCV81Vi8kkubr/9VZNAY3KNNFSyVNLDycG5joS6SEhN7DKR/PGZQhVr4zrYJbWQ9KivKm0cVKlP5WDaSyzU7JT/pEO3fZtV1HPTop66q1xCgOah/MpdhlMegDU7sOLcCtIsVRzdTXiWKPlbdAA4EfUeX2PcGsRzRb7LyoNKEppAsEZ/YP2JpT5KpiDps/r/inEaTeq9lOxo61YNR3Oix6zjGIht1gSOPPSiJat0Oa1p7xqXvUoAd1ic74HkUUPMCCObkrqhXQyk+f+rk3np8x5JvcnOCVRHetPo2j6jXN6XNWsVwyvGbpghnofbWQfQnRE388Nyt8a0JeoHnHRIMju2XnNzZuucERYC5qawUnEGxIbh93JfXZXkrlE5yAqn3dIKlmKjgcFtL1Fqm5ZTp3xKTRhbGrYm6jREsPToTcdNYlW6JVQjE6XXxj8iONXd7RPxrYPoageqdu44zWqukt5vux1/5ueKeTjeazUd2McxezPBFFXlV3Img8q51fseNC7OhzbEqtH5Z0gXmfLXSwr+hxUuMSl5ANuMPUYjZUcHdlwSdY76fkJ7vsC8GGwOokoa182FxSfqDRNOVovYnnj0KyWCVNFeGWGtHGTYAVpIU4ak7zmLFgcIB86J/KRLqJHv3u5L+rutV5BLMjlbYfZiYx4TLbZaYOz9Z+DzuuICKaL3Ro1QmtEGTq5ZJv6I2O7VOrY7n9xTPznGvMIkoWUy+oasK5+g4snAZMZCkrDi6KXHSPCh8DS5QDWvp49IHhpsVqhDKQ8Ah1gpVr99ew1UpRViT/SUkT7ciUZCERg5Ziugc1We2jKBPKHNXXPTs6AFYzkDcj/TQlsaVFxb9baN+oOENGm256V6ghf7sSdmOXz1QI48bXbkpEbOMjpNrzDeC02T0/bGhEc8ggxmaOBUavb5sv19FugmCYpGqy5pR3LsrikOUbFrGYAdPuV6flPNWdvRlVZux7qAYuFfIb2yCghoHNZeRhrG46xcX7MbwWgAeZS0N8is/LqxP7guDM+xJ7QmBwatTf/OfcP6jmpNDS1SoKRwOarCex4UBtQgne641qwieyd+v8E/qrIepSoIbeaZO3zWUogl72cbEe/WQRVl2oj0QmTsCdx04AsAesfOLnCVaMwR0GKfrVz9XEb3OQJYVzP9hpeFIGV4eDfoK95ccovjwabdKkNu2Q1GwLU/ZFPmkIu1fYV3XI6H6WzxJUGO7rBfKRVnkro3JRNeRIR0PxmAHFSi5p5klu2/EF2Iv5XwxU4zVP9Sux0y3tkL+9H3idvZkQLY1IkAPwLePKyHhND2ts4yGcffT0EdRW4n1giWJAIxwyvJUBgSgGeSbr1tdIGjLwcHJn29hqaN0eC4ML6vzG/rp+t1gVmDKR1XxA7ZsyJFaFum0j2lVWgxegzHcmcGVla9dV8f2oLNSY4p0yHwFBCtbARW1K5KIGWneElcgz386RiWCib665hqulrnelsdXRABr5tDaTdLVZJjmjg4tJbsJP8OrPIdh3a1YH/tBF06C9hzuFl8K1kFYpk5dp4iuJG0yUick5EAu06bW7ktmv9wQJsK5jsmzZM9ZgbxVJLt9kxDp8bYUhiQNo4xOYe6fcNG3ejfwFdIDXc8zRlsOQHWhhXXGB8bXylWGPH1vAmZ7Fg35zcGSCraQtD7/u3htY2HBN+gPH9FqlitjMCsGozq1BBDSXg75bIjRNkBYyQWZzrTqMxYMumrbFHYg2aGpI4gUnsJ7xcBh7C1xv4j25/x5xD9TK67kaUQqtx9m+tbVn6SuVCudLJLfeW+MgNVCXI8jAraGKa6bvyBBU/Sz7jDcoo2sNG41+MK8kvanB2T7pUC3v1KVouZt3g9ydBeEqcrsgKQ+AFCDwdfyTwzV4K3luH84LVlvluJJSo6aBCqx8dctRsb5JjjTajbbAPqYET+LsUUtQcb29zOFwOkTau4iYZOt1tk0df0dFbdhgzhVnqkSnDsCf9ry98IfbIHtRXan1XYgjDUsDcImjMqTjJPl9nUDholQ0gD2FtySqMipfympGhNcqo3AGz9Iwgqc+LzgnWZ5HtElRKmAKaUrAJdN+yqpzzvD5CkRubJ2kKLejlTcXdyRiktU+1GZNqp/HD2aAGm7IrzL06Zo9W0QhpP4cI4NhUssHASNK23FFExULproThXgikKQCxt0GG6eUWCWNck2U8pNzITR0yHeSxxnXYIn0ZWnBOiQCy4ipJkNnGUsQLgYZYpEXhjBwEcvAxNl/w1MtcnadaFNDY4Se7o2CZJ4E64N69GGt6IY1UV5h/BxXZCAgnTIjXqUG7+EygPPNCE2Rd6uCJJLMsWoYnAkcI6OJoFR8wJihJqICHJIId8nkIsVHDstkAyCbz7noG4UijBtteNJDBhfgL5pdDAkcNKtnwZk5pOpArB00eoyZK2Ayivm2lU6rm1pVDOlaVxtLOEyxTa5sp3nkumqf0qzdSfg3ZnsyQ3/LDrvd7v3vgUkH2oLdpYm85nQX/mOLS+SK/c2JpxnUq6pU6R+7Takt6iJBkvLvfLoKoXwv/jgvIWJKd+29x/Fjc8mPjX2+92huxYEaAUe0JdwwXJ8AQoaU2bwXEbgMg1sm4Ct7g3kBStt3kVOtpnKWwcIFZK8wgpMl4GAgEouahUUORxeVhTyguTVncr5WxZkVVqQEOImw3SnjDfCgiXt14+NdHXn6NuS8+wxY03pX3OMzAEFtuqzTNJoFjPHgakAhdqDV9CrxrpJcgFMm0rQUp7tlrLubPffJ6JSyda65d9ESWwfK34mq3KP9H+R68NAbSp6vBMGCrrtToaoqwKlxehMN7QYNMuFH8tAOYBuImJa3GeqHw1PHb9QH9VlTaR5S9FU8R4qjI/buLvxrNQ67Q6HAdCsxk7JssGLQeuqcapLoUX2lC54WtKTq6Y8mptWW+FlDasITK2WPCsd1zuqQbOgVw6XJxJ9WACuwxWuAd6f7hO72qsNjsLgD679FkQ5vVMAHBgIg7upwwJxhot1FXi2vAhHRtPdCH44C1gzeDHCCsi1QuEFV2mEUend98seX3yLU/nJqwHAzDQALugPLbeTgWsX2q/odaSGIgc1GBtcOrs5ajEswPkZ9ApQoZwig3Sv80thikxRYZlxbI3c+oBOI5hGheoMPEd6ViCCdmfu7Hy0aIQkZjAMMJ02Wn52aIpPLdKR4P3D2gLkk0QSF4vUqovtEz4GJ5ByPBwRmvd/dfxW4iocDaY9gPLmu77OGgjCPuaNZO1md3adL6V2brg0qMg1fyzTm4oRxsn8UZcDiTdfeGYmgECnRn4I9BwmUHw4kjV2fFXkiUt2iSk+Ox14WbsT/obnsMDWbLaIPVm0nARbfZITNmKvAI0UvEG9GyImI2xAFLAOsgF9vqP3tBIgjUtFxPkakYdJsZMWflHTM7zZYcP0O6nR8Aq5QXaY+8JINEwuiygvhJuYvEPo79DbW+kwXT/JVWziNibfcZKHVsuRB5cwwdfDwZlLPvBfrifXXQABTaC05+Fs44VJlNU/o+UkANF29Ayw01WDcvP4CjgF8T9YhuZpkvQLutbz858lLI9U+beS+EYvanOwdTKaflPaXvm0W3OINKMYzvnjWADB1XOgr+AgjNGt4XvkNcOBY6Zqe/q9cGQxdCfc24rKKNEEZkfVEf6rnj01sVSiBV69BtX4iWiXop/3gde4zwu195GNwbXRDQijtIig+ByElBTEbmkkK2x/yK37X63xNHehqhL9II5EvwP6j/FMWEBh4QIbnWcf9J+V8Gt2MUd9xt2mwilOtV40y+i5IXqD4CAitbak77VxthKCwifVKxGTZa6t899gWHqrJC6BdJaRmsXTRIXd4gXnPTKGzcdbxp48dIpnENva+jyMfTA2IbjrNLbNDejlE8BA69eTmeZGF8ZcVSHXZlmIU0yoLnDo/wp1NoDLyFXDRL9DhTQyHXYgQoyZM7b/5UIFZgnY1fl3KqV2UlRDg9qXadbiWptjGZ7poaGWYereeV44hxWJGlRk0eO2LL8jrlGFU6JXM9FUYRZ0pCpYTUuy+mnZ+fhuiSMcGJSas5SGSphkJdzhJ0ejbVdI07W+VEXhOrssFqoVvU7C6MbKMmPfwd1MJFGfLqkK7ZqQXXXf9ZU1zcXiLsgdYTm3u4xt9W+JA1TyUk4jCtry9SWyrH5Dt4lc3//Tt/qJRn1Pr4F2j8nYkLqp3CzFO2UVknWqZ0kzwBY3N45RZykHSZllqJ90CQtA4px9aWZ1GxJAQB5JNTMqLGDSgNlBNLQSTBnwKMVtKVM6DVFaE2AbcauNv/h1s6OKzavXThcugFuH2Yf+qJFVl5XcrpA8MiZUyrBYmFilAJeCWIQdCAU770hsU6BYkJkiETFicHHnekkIPM/WHJIBuNL8aYKnHFVCl92kNGguSlYOSuZLkciykvCmVPLTgsnSD3fwSpfLS3Q9JosOtKKUY5EniWrTkcBsKmrMYX8SEw3c1gOz4Uf8RWJxuNj37/8maBtR0l8+WZeueKZ8qCR8NQnhpTk4eiRsL43LwMtfk767JqrZO6naJ/epdZktONFLM6Kcto492JAlwCrHziojpaYUTwZXmKY211jljLZj2agA+UI/XMPuUAzj35OAWAWGoJsDiWdHSJpIVlAUcMuEMr6YAuA5dmUIe8fEaLjaWKTPEWipARoCFseSE9ecCRZ43Lb79K4iIBQE3Zvjl7JKbnPYvpK4SfcL0wYTdMh7On/cHhnGOGxbpPQVRmlSYwjJoPS3NTED78xHzIwQnWG87ypStwJExA73/pv4uf5p63ZzE/AgPcb7xyVKJEspSCRniMYYpyul/vljfejpB47lH8xG9Oaz+jJsvUsZeztKHAkx4KiDH+pGyGRl+zqT0wk0937ijI7gpTXBI4wIl7I5fdCxTUbcp28gapgsokew2M8dKUuUCOv9tsEXPhHHjJk7WInlM4geD6baV/6AlVaDtAmJu2gErk+DmoDWoCfUl+Qx7e3xBxLN2FVmNZpIkf2FpSSp9OpM3bNpkY8/G5qqZRnYr9wGZnT3JuFT3LaBms5XbHA8i40WJS8nQCaBl0oP7qCWm8KnAsXCJ7Ilbp5NR7kZxSci2QH7IHSj5BBkPee2Htp0tFKJXcod0FqCRsdRsnrn/3BBNoECd1WvHr2Fj0WRJzDFFzPVcFyAUnGnpQuR13xKXAxkeFXuvGJt48pwb8US2Ua+OPp7TXX1HTHKiqSBO1K9wbh92uxDCCGCD8FCPc3GrYlgOc+iCZ/3mtK28cIftLcKwnuhs6opWqDKnxY2Wvict7C6IW+u56qseJz4B8ZxiaVgfsTDyxNESLSPI9bfH48YYuXroGT9kemTqSm2ZQW8CrcICTW4uk0weigsNjxB/pSBK5jIsZcuD3PDhFjiEVU9ttPsJFJMlElXiZrrjgKY9Xs7iHqtzdu1jm1n5b5EVulG2INSmVAvMH8lMtPUVopxE1ma294kaTL0z99lRQzAZCIf8RYH7BdKvobPjMRATmTGMv5ES9ERsttAjYJ7MfBw44QXLAkYOpWLGgmgxdkvfkvfPs57JnNRCeCKUvfzxKYxs77X3vVwHBXIT9gD87GKralnFuf5yi52FRNYUUHuKV7hEldDCjUnb3c7DsKcJEXBjv2Iy7DOoAk+oAjnwoRAyfDljtoqSjo6lWG5P1cL5qLVOaQncwTWAo/9mznEnBOeCQFZDfsvtjJ66lVXJmK5+2GGBQusuBBfW7dXzUgWTpAzLKE2FBd2Vs+/CB0Angq5uvrhLJfaABHyeqq9TA6l/RvIg19WoZInj+T5z7PjpQUg2ZCvwMmPjxbU5FqOxhDm9ONPtJa2MSd9T/B4EZZ5GDLfnlRfLMVYsE81gC1afKi6vQT8uH9F0QCBbw0jtjH5T8xbJJmGfFREty6yf9EomZubAtUDo+4yAh7xuaXTMPH2reVtNvtO08Lmq1uxjYnCPT3cboAzsxjr9N4Gp/q0FJXBWT3PbapPOSjO7rC4PoYqJnLMnXvCR6Tm1WsxW3hnEXpRrL7+6fnGQQkbtcSGzEtua8TlAy0hR6SG5w2jnu6Ve+falgH24qc1nUh6I+WiVqbWJnipp8rjRJ/3QumgBN5ymYTKp7ZBx2r89V6qVb/hHKQQ7+n3DunsaI6HcFDdnN3vdiZ10ejQsHQuzvO1Py71KkLL9iQoKb4ENYj4KhH9oKtB1+m+ml2jK8nyqc+VqVobzA8N5/0Q35lfLcvgXZwMk8QDbrgOmEwwcZmzXQ+iJKis3sKFUTBXKSkICYhPGjDggYlqXeH1aeZjpDo5KlZ6ZSKNVttpTospSYzcZrz382yzqWH7NUsFmPiKGQ45jV3EXZWE7c2pXOmHTwNOjhWodmUv9r870b4+TXHtct3uZIJUaQAh7yOudUeSWBtZUs6poWkaSXA1yhtdMRGJn7tCMRS5nyR+lg+BJbbu5n2xvx7jp3LTwhRfzrG4rWITndEl+8NKAgtnKDl+Nwrw3Jx3e4TRHUgxNt4Fy2xuMAtIu28gMK+ONy2Z3ZGG481fZ/6HGnsIMsR8JQO5Mu2fT4zalbiz/AZF6b+8kWnnJyPhRrtCthm8QLR2Bxi49PnP8eX/nNYoFYSq4uWmZ3jV/00tIXR4q1qUPpWXfcNxeL+5dG8lFE4uJPGe+9YS4INK644npDudfLAaXBSNKneT8ldIsz51y6manWwFSzY4eDq+naYxhmgjwB6negPAUecC3tgTFHSG8uW1wFSt8j0jWkrdvwYS7sduKJ6Vrs2bJgTDTpl8FGoWMP1rlVmRSRpchzzFVR66pUCVh0Yq8a4/LYemJ+SNwpk5VJ6xpOip1YaxsQOBDA8xl9IdAN4iX3MzcrmuEk0tqulibXJD32otzyrcZEfdp5/gOVP5JsGkKLsZSV0fwF7U7etVQk5IFT/5KpHu+Ry+xY5ouQcGloaqBKNXNrkP0mLt62ne76k21ybuKsbdQyuENcdTLZD45ZFlZvwj86kh3YynuNifYfnSP9mXDP0HPjVGBqrOQIQ7Vx43JnmPDYV/UOFQrZ+TBA5Ufzns3igoF7ORcld00Wps74IZHV2YD4joTKi1UBkDmD8HRjNn8biaB+0PD0/K8XoXLyAGvaMpMd+X0k9Dzu0ZXTd8DCyOjiaT23LASzPkkGxZ2OctojEzWs4GNOVwS3aPmmdJ89EbjjMBEO4qgL6oUw8WriQDP4qIakKLlFLx8PaPFmCHxUwbQqgmgfzL82EDyuYQz9wCwPEu6DXGhzaI/VpjlBhGy0otyjxPDlm/BRMPcJSykqJIUDjZ9RbQCKOGrBOtQ2wraXD2HqT+xVwdZcRicCjgk/7KCmLDt3OuLVhHPUvwnWr3v12amwWnDTgZskRhaMLuWSFSGB5OAcy7fH1PDiQMdJmG914xxKkcNqk03+gOqrh93Mn+39ODO8RC7dM2bP7zws1ugfbuQ9tA1ri84lBp/IMgHBv7sCU/ayHwUoczoweaomuOu4sMEhvpZUlyKaCZwLtGi8RzvSb45oHcmJVpJTWtjbEopcC96F1liGosDaK5ItxRHng+TJiQ07TQcORsZMvsprdX4AqLHPjMLpH+aNhdZGajr7UoZvrzSLKfIjbol1pyw2RZnLL8v7yNLQlm1gtpQ5uT3EDyQh2UPp09t+Mi+QdCp7YkN16pBI5WFmS1WfQKSWjKIBEqG5XtrK15+9hPmJucm137+HCYv4Zhhxm4ufSyWH9LNoHhAMqbhMSjFPUAWc9TLsQ4H7EFLszeKrIplv8dC3PgCxVZfZ7i922GpKexRjkiDuAs6RVFxZuzt8nOFGudV1Koh3N+cke2bGxkINRpUsqvVd57eqJT/OoygoCeyVyH/Gtd+Rjxq54Wlx2ukMdNUybcZVC0F+ygFGIYMnsg5NJmO+07NaIeqkAg2WdZ1aFWdxm1sNWUA3p3GPYrI8b3RVESJKIX1XX8ypopkXBUeZ+dROCgaPTUQOmYVUtWjek9SqlbgfU48Zf60G/qs8oM0OqFF31LJ9Bd/9m92P7yj1skgjNiiJFmRw9uMm2FlDO1BUd5OK0SIH53rJ2hCymGZnIcyehWh/QstZvCIG1Cj7SMRripj9XMRvOhyG8qArT8IqDDAtNWcConUMERsq+aC805lFbNpugNTUg2kkPOm3sgHvcPy5MrEeKMSjhlKDeEfa4pgc2/u7Iqy312RvoKMjAiOy6PXYa8ZmUfUV7Ssug3c0teM6tYVwWiGDkvSO0ssuhcxi34dNWUUC/AX2L9ky++3xxn57byPTzJr/xGY1PFJ5HIN6m1/AL3YnxPDacfjZWnEH4tLP2K1KgHYn2lRKKxbv8HSKnT55qAaCxUklPAAJfuY2hjFMzuUYT4Ne/P8iIlz8EEZxNMlWdVYVxtxtOWsDFBRZA4gEjq/AvL6f0ku1XOspKpwxmbw0uV+YjrUOXjOlF5dUhke78KTej4SqCrmwDYSDs9zxJ+w+q13htfiPsPZTG2X7l4YT/4gGDGmDNW4CykVP+ssSrkZlOFsDwoXM6pbCjfIUdX7a1FGeWGm6ezx00Nh/7HFAoTzHmGfZY29RHT0XOAZSbwnfT2KZNeS+1tSyaN0yWOcWNcqhAIHV2jHpintt3ExWQFW4EaKtMg8ZH0/DuwYR3RH52aCugzav/i4WYjLFyZdYLQDb7hdcPIPOmf0A20QR6ueRin2p+Ra7DXNe1jgNStEQbplLzsTJdxCApIwXlb21m9X1bqUmv19DHatQpxXUE2jKGwzwqwr9BiECZpr0BuKYURcqdKGkMeDV2dWRReRgvN598hA6s05dYuMX5d0hSSl59OF53Wr9LO0QvU+cxvab4e+ac+l4mdXp7lYgydcYQUHtRER/yr4B5IEgs86SxEpRxiSQChzKzkPLHuHZhkYFg9eG/ajzWA1TyWxajemwiZfmphyWe10woHMh5k1TUmI3fgmhDhlCxxQIRDLW09nm7VzX50TF7netMiZxo3ZQ1BXhkshCTEURCXs5InOaNiZifSSGqJuFVyLI295vwgvu2NiJrLVW9ICes+W1NNy8tiFjOHWwTVXhLSJyd6BpreTmrprbbvWKH8BOxmEPH0CftetLU3NscHb4PzKu8gsEyhV095SkO3GhfW75XzV6h4GVLzIT3nuw7EHss+1KV0jAzG6rn6Ji5tGQHP0pQNcWizjPTbGb/OVVUEVYfEuJ0K6vhNFIIW5GXde1y3w6zzWHttNnk30djmm0btk4v7EFH5+YZ2t/x9Lw5el4aw00FQZ1x+1P7G9jep7SPBcImGYl42cJQaOy2J1uc4wd+25W1XllFE2TAu26YlrXRLd0yG7bNdWrESBsoTFJeuJFDvBi5xeLdhmPsMkmtLewkk/3rtI2ZRfUsl8zq7fa8mIN5wNuxDAST2wVjQpLJEHv3BjmuSuTFlUL2C082z7yGhmRGOjRMPinZUbHTMUa/lwoL8u+l9Kh2O52R0cwyAQDltzlrZAqlfvaxnwGFjBdnC6lshW4i4wNsflcRd/FFlGT0qMQMGr9QsIi24cvmg1RV63OcCta0Cc/YI17g1xDiv5l0vcNrvIy3ge+a+BqaW5omYPf5JufMribkQffdMFl9Pu3f9H3wdDTsUDxjPh79BpQrg8ZqdEVrXoqmbFMvkUrhNfUF63R7AJmc9GZASTRQ5T9xf2I92Ta2fCkvojq218bBu8dr7lNR8+BTyNmP2TVvo6VCeNR+NzT6FU99ToYAg50P2cVNyxat6P9z6qNkC9uv3heSxp8BZiQUZEHgAxF74JTV1dhrfSrsSXCGwfKm0OueYI6bAVLXRCERKvUJOEE0QF21Ee6tp6w3Hh0D8NPiaGAjWIAdFugi/4BGSGnB4NUOoLlYt9eHE4vEykmSd40fJQAUZznvap2lj0/zQZq2ajAqTN/f9txInOEntcDPQsfcxW9sdSP1QOG4ewYt4AJoft18ErNhbQ5mk0+WfhHlyvBb/Fo+GzZxH6Zc/lnA3mp1kjKuqlFyJi1KeC45c4FFbozvf3zrQ31KZ8PgJxz+qRkfs+L0nkvcqbNgXOdVeRKfBe/j/gFEMapYvS/CU7z1x725CZCVkP4z9SNtpES/ZxnNUhG95dsTbdu2+Mnc6mR3CI0V7ElDmZRX7HjcijvmA7JkDEFzNpA12cKBrapSLb4Oo0bKP4oKp4PNUFY0g+uowOXVJLiAYBBQIu8YWqJSv/f6A+91YesiHdCdPGjHnHLvxJ64wcyxVoAcMcH+Ks3bkZFpj5E9Pa4tXMBzchLMhQ36RpR8+MXm1R6CvQ/QxvcN9EsIdHTtuyNII/XkKAtedr/CqfsZQm1NqVAPzv2tfTVbFJpy2L7yBz/CXkgwDyuRlhlcCTtsIO8ZB+xUQrdSdlxJgAGdjE3QqjxgAVI4ewYru2+pOUigkLBvtVgumLWMRzfeklg5OQtsOtP9DZ9rDjTgBFfSPLtvAYn0+buAeMrzp3/qqCFeFOFw5L+jG+VWUdK4ALurxrqKUJJhsUhvx0UNKsROP0IST7rYT6TielpIvOosbVH06p2XufGiC66Oah4WJEkHN5YXhVu8yv9/GBDq+4OOml7H6SLXdm1XQkYMK2kPRw+PmmlUMRWWKPs28QwXZIvxo1/raDtCz/kY+cnEOnoovhBwXWYq1Z+1e0JLI6rXAMxxuzybj5t9WshtUZTivUnyj4vXGA9MoI6kZE+9mGr5dwb9kjhLCUD/NtEz9fNF4qjUEs5Tg+p9yxs8ZRZfUwzqEbVlG0gLOtBFIPr3j8JMeRKFAjg14HGFH8eHaP1v09HcsyDxMfwrg7bfqpspNdZ3ZkgexJ7WKsHSaGqQaKKX82ChfxSYaGh63qqs8EGRuRGp/ZrZKI6ufJD8V6cAKz1P9WAeGFf3yLBQRT2vFT8gWNdpIe+eFA5w/hoH3jg1ANcg7wyqdDmffx+gIwLjtvz8l1DZtQcVrYmFpOMMfopvnx1T44nzK6idb9bTbEXlcqHo3PT7vIaDq+5ElJF/yqDFg3084WvJNdluy99y2GuhnXfsAFPF8FXKbvUT1bNFjMR6iWV/UH78d4xV/jpcssFbk+8BpCIEbf7NnCEFohZLMmNNdPutLnusjh5Y2P3mhiugWAwXmtr1r18O6Ih75zhXiOfb6+5pPI82ZBJdIItQnoHg4hIXZeIzu/xrxbGX+7FJ12SjxTWF109m2eyznEp54rf9kucIQQIQw/+D2nov0v3PISTqOyoijzMC5tdKamyHf0RLqCLLz3F9HO8pnnNU0TvMcdjjmaA1Sve1MkVAbyzbYxY1Em/pkf3c+9as/zXabjiyvfrJ48nEGkiEAH1xrEYVgycWaPpvxlxti5AZiETpJMUlL4j5w51FFliDhuvYh62F4W4Y+WMX+vWlBTUE4b6J53FjDseDBqCaQ/uD0PsrCvOaZIpPsfonnIDYotYP0h7451C9mTK3iLWezq2xvLa/pgheV7koAVvdEVGJ6P8Zt+vSVbVAGEKI4wHRkPoplCjdb2akozj+k4ORKvLuUZsm2ie7NpckY+AVvj9c4qwkmYSanl9XU3rwbcXcIpKO+t+W+aoKGx20ncqZ0CzlIJedd6dTnlhIofIkdeSmVGMYn4ZrWwoNIw7d4TjFxggcTPJJCtjp4glPGOTsBBnELjvndBnVhT1iohiZZC/GuiS24tyEUM7TpiX9aL2rdXQEYjT5YQFq6aCh+rcBN1RkqTpQlxp3E7DxQnbjFtgkxq3wSLfDOonLw/olqvsrk8Cdw0qdI0NRDn+39uyoasAzWnazRMa6r03pS8PCMVKZ0glANIWYAOslqHdfiBCe/ISWfCZDjJLAv7tdJfbLINvBrhxbvdHIR4Hb+TgxmNz9LEzPokAfo4JJHkNq2r7AOJ01AfSJ0TpAox6gL3dawfFC1F+jEd3WTFLRe/lPU/fCPXCmkYdkdgsHMjf9X7udHGEccwxRWllBdS4fCMB5FF6i+yB4KQG+tQ+iK21TuwOv4RVGSZ9cLV7tYA4tbw1s3nwbF018w8Y8IJ+IfyezmioDDuNO+w4Fj01Cs5+aTmNl4ytW2qXe64VOHT8KF19sGzHWHiGKY0OZ3I66p77ID4xNwXf8dZJtI8wBcxjxmUBZKAxqhO9vrubPx7N+9gMceMSfOzRet7t1r6ANOvMIbwijpqnsYnhXiEiqF2ZgHOPu+NDnapZ3mKIR4wB+lwxPpcL/bSrCehqZSRc6pJOf2/NDqX04e4lGWyMbiz5x0Qo4mFs9lqvdQQcRb7L2NQUU9zNzI/rqYPCIBBPv5XzmSU6UXKJf9n2G58D7xDoKmrNRFrmD7s2OKGfijDEkZM55vCdV6DduSEEeX7A06ma/TfoFqq7/lnE7P7i3I4SMO2JEGdhWFCQzvS13+0IMIatNfIUCaxzATDeoiD8oIR2YQJ7k2JjqPilZXpOLK8DTqMqey5DNrNS00zQprLiJfhqLC8e9WSlK4NH+5KiWExFjzvS3KTFG3qWplKglHcxJ9dvnd4qfUFsTMvmXg3/F8gYxaMMxfwnBxf5eFUU4PzfZQk7PRhlPiC86zUoAzjgrqEi34lL/S3L2EOv73KyIdassCCU+HD7pX+++brHdMGOCVQSyZBkxR/aMmywQevBgN70jia6dWpdHqKmaj3hApThAeeKLEJ/Xcq+9hwxKLg+5T7tNjuF3E59Zl6q5JRHlMjVOd2pGylCtTsfcqlS0ruM4w/F0mmJq2b0kRsaJQLsKaJ5wtQ7v0485mHV5ZXbsVlmDA+fDAI+TcBekGdNveJnUOdNwCgyJXygdt4uDcI4UUs/f/MCVP+cSo5Osh13C7VGclNyJv3/eLMYjfi1z9y+6y7tPmfWR4cdG7lR+2altAKf80wKYSBzDNADpFuEfoSe/RaIBj1j+T9qHl4yQwP/MgAZwytN6dOry7KUlCdcHZPlDy6e8hTWI0PdeQlqdsKiOr6Y3K3wTSwvT3O1EeEyxqgM489nmoh2PZ38nZO+B2lmURqRhFAH8MAtDMrU3AWLSJdwsVs38jNoBNZED6An9c/M6sBO+0ncu9zZwkU+Y4W76qzBrImUhFKZMb1J6000FMVTKUqwKO/lL2iMEvGQbNctpKv/IADS5POHE987Y1sDYSurmrFakASAtbYgvoMcEOA6XsM8suAPOPsg3WklPB63+HHJN00wdsTaW9CA2aaE7k1TkTbfH/Inw6+vxzb1WhpxUOsqSW6RG9ZZe79m3mCgfLMEaxXduRY8sjQ11r/Kj4eEHdQF2vvi77XddggQWiGCgrBWSBBqbo+VbKyMekMeGnWrwIFSRRypR9fdz7lGKugGeL+JD8dajc6ZrIBRUs0LOl9kd+0J0h/0BdKhJhVTvNU1D9ct6tbZZBQpJ2ldeB8U9qVGGkeCeiWQ2yOIWFIA9Y92z14vBJvkndOkf05kQ6x8pGckAhbNPKcL2F/YTOOvum814kq7SoT8EPsmxqRXRg4HOUiZxXUewPNGRsASUZtxosY0xRobWv5eNzU7f9PZtvfrVMYs5PJeHDqgHr8bYAO8WOHNWwHIZLoHfr5Q4a+NSmEUbOCnOdqFS3dWZukGaAjg9v1nYj04OwHn6ob27M1Ub/qoIVK5jntZT+tb41sIxowTmk9o+jkZI04PCweZwmz6izjpw+lQsnnmubb4FQIff0wlmoRC7WM/X8yMuxZZNf7fRbyySjbT6qU+xtlBHealmmDd3u+9WTdXx+FHQ4ISCvKfNLT3cGdPwHTGw2OT10XjHjVNd556Y3OwkJChWvc6drd832AatG39gbajjXWZ6NjBcxrNoV9Bdap/DOB4TYz2Jo9GuHGZE1pWFMIn48pZtmgFCt5CvEfTGcp4i2kjNnaM0ZDwIDr8hw+kPh5On7qPuQU4s3zGkWu1HHd2kCEPRubamxKglGxFPnS7ySd+f6KMiAjehnxRVUvVbtX6SQIbk36OUJ8suP++2QETBBRtDElIUq6sZRCKrufAkGE0BEJ4qmt+Ao4rwn+ZDhLKFxpgks0janOuSMBnFIJYICTNxMjQHaYbgop4P/iuuJ0M6bWf7ynEaNS60RQorotVtrQUgwZoAIcqpY97PNvwvSLoD0+Y0XiJZfbAnl6Qp0JNGTjTnJERgSKFBmVo7uIU7FVUnvtmWXbCJzVIZJ+MBrQX/kJ7WCx8DTM6i9WBTNIQRxy+43RZ67P2wThBpsJFhcOqidmIvsfkM5AHbQ0ST3WOekKIaWHQdlAtT0vA0o2FSf9MkVNktYObwqKjOcnfjrIgo9fu6yH+bQ91ErZBJYH+PjCrqtfGxdHg9TAkYcC6f7COjbFZSqdJ4SEl/11SbI2N0m9F5zdOTjouppcnzGVkT5PAvAO3i3Ezswe2W9aG2q5n/2CzqXakHJ1NDGTiJS7JV5crsaXhYYM0AKpE5QFsP+hnBFwLY4nkm/8I/R7GWsgQ/C0Nbb+6p/cdAAsV4C611eqUou4L4dzrwh5HJT1BFifq7VTxgifsnF0vu+Yoi66eSGzNmw9lvXn1vAoYOQp6K/0UzxfP4oAxEdHmKOrtTxRXnXpdQgeLHssuyq56M8jRWU0VLlEW5ArXtKWHL0ig4YCDE4AmE02LeK1L6wzbF3JufVhXzLz0ikSh8KcqQvtIl+M0HqEeFm8nkbEe6Tb4OlLtUPJghqY/0aDhfnFA9O0UXbazHGJgglJqajmJSZnY9UbQHZbPqaC3tVxbJp7QCcuY0JGnMEOtADoPnSbb2tKCgOlZoNUXoGEY6PAI6r+2zXgJPdl1u+ADCNLV3dgsceondfmBlTdxMGYz+NFF1Y6r8xsIWp91ooC/z5VXUEYW6g9lmhL6ayxjKdQc1zD0e7ARRJptJ+iOU8UqCOZrhV+M9sKGfn7YpzplCLdZahOHvtPYWHyVtSRdNw9JfWyK+DKY+pP6/+36LNpQxIpnpZnQtVKofY4N4cE2b3OrzB05rYLlUJ8jF3kvWAW3qK2Y5cO3q3Bf0PLtR6MXuozRgeWO1JTe60J9xVYHgjfl824bG+I2fTBX/5SnwAUMDohL1B+Ge2x65SQsClBjNRTlCxGqaP+WFhu4KPY35QN9vL9xvfFanynU5UAz7nR96ZPPhESzrz6Vc+KqlCFKPXmE/H8pk4Yc/zmK2LjJIBQsnycyP/7RaSUWPavKXYeDbw50CheMZf1XJSuv/dRA4yle4HFH9Obf9/4+eHx1LBYWS636JsM6Qs1xwv1oBfMdDtPFJewTPI/9Meo7ft1ZBPhMXQs/0fxOAKThXZa7KQADMR6YVH9uaVLnfWw08RkE/OX4DhITzGNumZtiCrTyIMfXxjj0HBjI4GKf7u7LSJD6cWGsy/QXl6Gb22+HmQtVoqGr0mZFTT1FVYDbjYw6KF31JfGtE8fuA+EvAAt2CKUMYXUp25UZ0yEq1XCnsl+P2hgznOmh2YgsYbGwG1mZSkP0i5DBshda+90okeWxw9FcIa9j8mWfKi6OL7yrWLf/MRoxarncPJ/8IdJl1TvQkvwhGGqABa047VmR48HEzkHKcJZarsZ2xpDeVXgEjB1huOXleiYhr51iQXvaLeG4JYXQ0R5t2+HJUJdP89cN9kJ6J+dlresn1H+3mpxYDvnyS3wMJ6Z3MfAtwaz6fSr2DV9WKxCcHTHpOzp3BERA5hwdBx+f+UJbofXjAbhiI2CcmRlHwyfgXcxZEk7ceKfvugtSIKO3p5VkF3MFO5R+ay0f8kuT4RSDMdSWXQrx5TUthZxRNElb+FUyAHmBDcKa1mU2kjDTstJlCZ40PT4c4VAeBiFXkp8MmLoCAaCs0FHlPrJ9D7N2/jUqSI+4rftQji7ErGKCgBYVJV8cYeS6gAPYOnkZ3EkIiCyon4Xh9eyyRsjykd38Vk4g5zg9l4cvZQn+NjLgjCBjrG7RGP+FNPwqpCZEOM9Aq2PMXoVADFoAGXjbAo3PH9Hd36ZcZBTS/RDuryhGdS9aKNjC8WHtgmMmdL+48AQyqfqEkSU+EILWBXsPt4bsSN2b5aOyQn44YepCX2KY4LYZlNy8C0u/tgPxsk2qvGDQg+EMLmrBzu18eLF5LrLf6iFXvOnfSEtrNsPeL7/iSY0tpTDd6DB+Y7o0tA8DHp3RNVHEq71ksGY27I0kI8btKPobZl3IC8pVHsc9l96MR/2w7/EFFY7Wnh0pT29SaaFdUthD4W1RFHTuaI80cntGezqDyNiW84EYhu5W284iCiIMnjEq9YqCR0FPQNab+HZrdO2XcR/jwUrITkgPEaIvVPJLSrqC76ldSQuvhez8pQF1lezceGdtqSdJNkx3d5+UDet+weOmY2hONO4yZrHixX0reGvP01YEdLbEoaxT1DX6IYWVkEyVHtsMVs+usa+Eb+WCQPk4vtxhnP8+96MbYwv6F2nAEEwb2MnL9jVf7RXT48qWC2eBbe+3BhigbZ1yYuTfpWf3Y89eYR9r8I6ULSTwDn8Hg1Q3vSNVnCWsu/w121pCxVSWpxbL1MatCX5sVxdCMkRe/u1bilEhTRxVofiGcs46qOnZI9IqcTQhJ80suLBrHF+aMh8CWokxiqohjRU2p+6FQ3+t/NtChw8KNEhnl0l1S5mXibl0RY0JKgvOST9E0ZT68goP6c1DvVmAfCAwG8Lm2MxOxpLo+thymZaBkHiKeJ8cxsZFeg8TGnBNpZ80jjxFs0bSxonkZFW3V8L91FL99Om+3T4ASSfHeTpS4GRvCy0CW609SE+AqGiy4aamOXtLJIGXrKaQ37ULB0z6MUNCWHl95EO0oH8dX20yJggEWeN6vQKI1wSKIJdySgyN2qU29rNmEcpwsrqjfF4iAkZIR1FcoupAc71r4Y9CGVV1Egm2vsJkOyYHpPOJBfvOuTuB23PVAj6lLG4N3RLvdbgVzKxJP4MVYwwg6VyqUBcxnXnmoBV+z1JsSVg4xmDG3JaUzbYPT6jIiNPQkRkEVCOXSiAP/KYE4OMWFFJTX2YIj3CmAPLNz5f3dk5nZba2bAMxT1rbTBw7dtdtZRx/ZuC8We6u7JMYW+9muDDunmtNnejgyfv1Xj5PEmj/7c0ojet3vDSdDOGQ5KJ6jxvOvaMorizxr6lC6pA8mJcziG0+NQRPol+lbUapztduutZZwGgxH9yuVM9/QdlgKmcnd6Dl6CDGfOq2x9Cn3M7e/MIQtPa6AEkZyoy3TgoeYNIsGcaS0XzN4ZbIsIHx15hFp9Jds5p/ZVNQW5oonKr/Q06tWyTKVqdvGX6IUS98EUznkl6AjSibmdlR2EMQ+zJehT1zgzRZSDJIFTbWzGA81v5+rerN0AGEpIrwXP/g/AvU6n8WVPGwKraKn7gBd807yM8FUEUW1YQR+cbKilWc/3n2Qh+GP7OI43dPaURlQiwWDyZC8DM9clcr5nPvfp+eeIjBC6em9KISFrJadwF7ncFDjx1dedlGCCd+f9fTisQc79AYCdBVv0wekUJpLajwe1u48T88HnrY9fzpsAECAuB7V0DzsI4K9fckTHcrtfgPm+L3WWpGzgmWStcAjOi160lxZQx16pfOwWlsJyjpYcNqQtq4J/29nRw5UCNpL+Ja4n5/zSLB5l+DQt3L3xReU3TmEW2vHvx4vM13VGoly7YGkVaZTjAPKiJBBU0ALK5Gx2bOvcjLS66txeITrTxd1VWkzOkHscZUse8h9pCfGYE25iaEONA214pBsI6xgka1OZtDoiHjHEafd4W/mLJyFSWhc/uf4gD51a2uBQri2DSOxm7LB1DPHgEuPcTUapJW7RdYMN/uVooY+4dLd8A3doP5djL6UMzypbBosbZwwaUOAkVFrkQunv6xKJW6CSdCxYIh66R7He0eisJ+Ve0+jmam32Ia6puXAynMNtbQG5T1CUxr0iUv55lwomhg4xq/sqAqpmW3+k9iU7t5JwXJb8RvINf6kfbj0oGzDBkN6qbJ7LYo6+eyj9E8pr3Nl1ReKEqn5IjyjCj8+oBoJIn7Zv2WoVUgEb2V6/5ilV4iO16oGd1l+HQZVdXM9V3yhm9AC+LhS4HawWljeA7/tQ1PzCSHGLKwmS0/J6p5O5yVBbEGXengqMenkxiCSZ6d2JLgurI4S5tjngAXxLjZwkDebgVW440nIznOFY1q+R8ug9k5zcbal9pQcp+SNVQb5ZdxLDvG+aFGhtwCbWEPN/6AgRYqbFptewunGbzW4n3VhDyz/waQS2PHyWbixHulYTXRC/bi9ZU785uvu2gWRnEr6bpdi0kE4Q/6qPy3Z9/0Ufue1DswKEPnRW86Hf055WYIN/yDkf1ph9cz6kc+/dhmOSrNe6KjDXHcywVdkzLllLnUPMbhJCWsCRLqn743LLxW7yfTLxkDTpVq+PRuphfyTFSYpiSryus32m2L73CwoPznxPsIi6yorQHzA7aJxztYzraVc1CE2q0LxHyOGS6G/eQoHI+t1UFq89F6teZh3XaCxMiuYdwc63RcStTSGhmvHdx4xWgZKXUHCdxZKbnNrAoXSYxu8SQEYUXo+z0/Q5FpB3SWKjCLF0QMGC4m84ONhcjO/uonNOR2k0b8fwhWlX8sbTbaOL3irvGuEO2qNOLmY3tninLPSImyYOWpDTlPpJE8cUeFjgtwIeHq8kIGUP692yGEhzj7x22V7G/MT3w5lUHQxwvfIZihR11kgQPxhjlY6o3LzPMOFzzsziT24IxrxPw5uDBhArZqjaLor6nlkbxAPgLLdMcW+0nJyScmc/dhmHyMY/iGv/pK2ZBI7Des8ohWQAmJ4OobfX4xYrCnRiZDL1CqUommn1RFK7N2hZEORDOUlHfJS8jw+UY29sKw3WJYWGpYOd34pUwgyFuiMv/7VmZGD9Nw94j8gLcZZV/8wHc19xFzlammMqra9ifvyTgzTkDuiejdq9hVlKGD9FTjKOMrSke8KF0W8uuLNFHMPehgnAbB5Rx5IFyRg1TrZVlJxxzMr6k2nAWm5ZFNbcMYgyxDvxNixkdfOMGUpPwZTOXFfaTyHiHMGBpqormoPBeiG9S5C52IrkKuTe3nzKPvvg4MQ2X6rWwNm2jLbAOjOUdFeXt1hLWr5AslR65MSji0fEDbQJXuL2O2eO1+MyEZQO7bWPQvQW+4SaP3ln6yySh6OTTF/oSA1NMp/tGkLJHdPjpUjFo6LQ3g2Jpk6C013mGHY3dhw8SzHzklsZ4aM11SBwc8lshOrqR7TNmlbF8U8YopmT5+FqYCCtIA5j0JTInC5e5IOUPnSeV4P9mxX6TKF6GqB8hpHEne5H7e6qhpP050/pmERuCNZ0SxquwGhnN51/lJdi5yNYKgouhWATYynZGRf3bE+IsSQmT7THZuy05CgMiyUYp9Ket7eLsEOHKuT/qft+Z4A0HRFlmTVN9Nfm95bXSkRTp9x77yd4THJqpyA/InMKs1HKE4aYQfm+Z9/AcsqxHtITf/lSM1/HOyE8gTBZmGc58vcXzuCydrLQ22k5Cnl+GE+du7cNqBqGFWUBAxSGpaljb6dzClPjXoN7k4AJXhCs3s8LuK0n4818qUU217PRdT5Deh38YhI+hDeTUly/T/r9D7wF4YrieUwDRNaEdEv2CutFz0/RutnlSzBqz6nFCCLdLGn7usE2UP1zA43SPwXwuQ3SobPdMLQ/zn1O/vHgF+gaH7JmEa0ErRbqxtpnozuiBpJZAlOmb5L1tSrVV+wSZgyFaR7uP2kuUoG51dFHP/Yh6xmMhv3pksRFTH0NnB1rezMZtX7nDx7yMEE53f4oSnb7BfW8IR+5BgIRZgWYqEB5kN5pGfIfULMqmRjzFcI25UGJ51Uuh1mftwgsTcfSwCuOIh0st6e+JPNz49GmlybfNzwghAZ1BmHUsJkzQn5vW/OKh8u0yh5mpvsf5t9QNV5IVvQv1XGDlmJxQMS76wfDhQxaxjmMGPgIo5dXd3MnnXXR3fi3BlpyCFgvdBTfF4CCwtx5INAwUl4jrrzcyYWb72aEQUmU51GT1JoSPOucx2/AOWtn9bZkiYI+ldH8OHmzMvd+qUssmnB00hUG2J2OkyY+8gsnYea6HZKJ0ljccvltEQ4tyutIW8zG5/B2ieXKk/fwgzGGTluQUEYkVfGyRmOosZYDwrw7exxcvNqCzgRLOemv8SrMMEn8KpNVNZNBi9J1pXZAopLhPzkXnVmnKtiZP1FXDScwbCngrJc98D6wAlsFqwzo7tqbzbt2VJoDTlOOi2/DhA1lmSBbsMAJ8tYaldSgOF66Mf8N/hbXesrXlY3dyx8BKUDoWN1Q3lG08TrsFKfv1C7LGpswgXPfhNF0IQ0D6CxB4p+pgxGQf+8zKt5CCwckvCiRLYHHpQ3abafGjfc/A0DI2p9n45idQxdVTn7hs2B14G5K7xOr7HAWqhMxm3kwg5lM9lU3cqRFq1Crui3pZ6GjiY+fWe7lGhHHcv1uSpvWInmjGSb3wB+mAKyJNirdwlOc/mW9wzlY5igtnwQjrSTO4x1S8+OMLapmeWiH8kk6vFzTFoZON6DeAycoRYu6doUY781OpmJ2acUO9Uq0/4hrJVylBGmGhAt7Bw9a6BWKf/Q8qM6ssWSIclY79VUb+S9N8dKiASXwl54UzKwW3ybnkkjGPhP1VfNPLL34pPTmhLgsI0XOO0/MoqBraI2eGO9wIUicPuKmJZ402KtvPaYj5sIkLWqQ39tVvEF44uz69BlPX/FUV6YYHnVlbBCjUobdReC1rau0sGSipmF6v4iEcZPDbgOQ4RqEY2zfSPsLToa0uDjKiDz3Wlx//GwMSFp8OvIii4DMx9UZ9drXmwe1Ze7aRsrDPZUqzxYn7MalgQDu61MJo7PSHPWtscqSlnMA6k/i2fpQHXuW7kFQyCa54e4DDehlq1H/I1gGmyACQRFPDuJjp3Bpx1wcnCOA99LZldpIzm5S6vYwDYa3bfgkw1ORlNrk6qdFCJIuu2vOG47iqsBlF/GZYXRnvWp1zulRZU7c/LiTTHFMudpj9dRcYaIq8zXtQ+G7W5C5uT3DDWfdhHBFSxzNsnDswsqBnKjyaYqvwPz0Q571NMREnIJQJvAFhFjMguLheG/UFRXyOLyVWTl4gcVsen0ZcJj4vtIm56XXE0jfFOKP4A4Bp3qWHKZGqA8Tq+wYMuTn/HyNv8q8C4IIALVw1CnQiyqV03ex2o+0+Mu/4ydnRjWElWAnhsf1jgffbE8JQJdAbooAWHHc0e5ahf+IOd08CFbLHddhk9hGaQqSilZq7E3yNyYDVsiZE3k537otMqSKa7HsaPCGRYK4CPuizpFKLa13/XjPqZuga5c2QoOs6vi+CzqbaoxwdYv1FlVtPsWzTsASDXPyaR98NS3tWMbr79RIS/8d3VK+zvbSAeyvqQZ8M4VhTfd92M0LDR8ZS7ivkTPQigkQnHWMFehknqvn5oUl4inDfMakYCxh73Wqn3fDc1q90kdkFbQxeWrqdnI05TFfkvUn3/pe3qDk3KipYBYN+PmSUTmbVw38br3nm5Y274NmRe0XpVkquArsno+c4XL5b/tU0pZ0PR4PohfoD1wazhfeJkOX/3Vnm+B2NVml4mqRQ3ZqZl6aBJHRf+3etmDFsV8IbjTD4H7hxYKEuKtWcj6nfVNJj8x0LZUlZbc/qVW3t0vgB+HVV2rdf1FsgzkhOX4NGzxFUSeZauIQM+ueCzhCwg1GUF+AtudFfMvLzNbXZaBUgUfyJNv4aw73ACRz8bknPn+mjYXXJpfgkXXzo8w6yBhV6ZXGkghcwk947piPcGpheX0eM4TIfbnBCby4O58CCejqweFaLgLXsU4MQ38qu3rGsdeEmZVd26MjOuUvGnyEKRtr0+PAh+si0usV6sZ6Y5zSGfmBlVptFYWBgSupV+rzYPmXhrgWjWSc5YKVp6Zy3KC1+85i3KNr3gEp3YceZ3139SXvBSMI13u1hMN2w5nZt3mpCh/G1mVK3e27i2+rzozmLWoyuPR0NxXXOQe3dUXst6jY0xmPdkX06QK9v4tTJyd4lhABKv/Y+zzdnFdbxgUi9f9D5/7kCJN2eCiZn0oW7sPwMZqcqzdUthqF8INNv5j7jzx6IO/QMskdQk90sad7rtWJD26I0z8f878NViah2ihrDyoY9OBMTi9HCCWymhnEH9BQFACBkJ9ED6sXYy/5OpY4f81N5nsXweuSoFhMqTkPva+lEFLOPushUULFJWob/itIdUkOI5K5ESJhMKA9BECZiXlM8Vnyx5pkdE6A92aFADcfCO+Taz0IfR8VzenAt+DoZajlxLmjrAhSJABWX3Wz5MZDIA3LnJDqLIDCOzwSB1NDHLmLlJbPSZqaS/vaKoix2KUccfWg7JaLR2ZzhNXMwvQffnoVHyioaFziTYm2V2msYy+0PH7gwkbwq2cyCzIL5xMysJ9h08E9xEEYLa3be2HyLpxT0kdn3uo5r81ht+VtuJKKhnJSSiDAMT+r9dlx7PqZ+lyE6g3eiZgQ+Ot4N5XDzqCoEicMm/XHY6tz2eli3TFUbG77XGKMla+eL7ewz1vtWA2XhcSw/4cRu6RTUT/fxkCTp57omrfhBu6iBfLjBdghQid+E/b5mJ2JAkxfdTVITWvaJke9eQkp83KdoP+Tm0WoFeQyjwde4FHbWLsokHC8nr5VXsw3y0TwpRjx1BAqRY+xqTE2BeMfKhnQF7bBJOhRMWn8+X3PGecBM4/C7d9zTZno3VAUe+zjHMHhLNS+9Z6QCt8nRhCTjZ0382qFekgF1AoT4XeGUaRvF3NuTOAC1Vcu2myExOfh4u73LO46qCz0bFFs4M2/nQIrxP3XyAFjqwdI/nLeHvsXkR1tfh/ETj1g4Ecb1hZoLZBqx4eOS1pnvtZXTEaMprkXP1l8a1Vb/anZRB08BfMKqvgXFQr1/UeiSfThluo47enslgDR8ivXPX75WMdC6RDrSU+a/d0kFzas3suGxs7Ws61GS0UxkDfYv0jil/z3Ufhij2mUALPMep81gFfxZ+CuoMHaMhPnix3DJtB271vvWlNuzYLTW5XyHzCMR51IeDkZ1jGI9JmQMNiWhkxHaodT7m37qY/cgjxVNS4kNdLZnc9wn7HsdO5kIuvEZjXUGJOXqh+pSwlZ+bIFuxfe9Fl/GlYgTzG3GFViP3PjBoLX2tFMmCTYd+pBoBdriA7hj9cSMxnddJJRLsm1mYXr9vr5h/mLMNuI6Ak5Lv/LM0GIKH7VvenqvDrdpnAUkOxSbpL7nOOhFgo0Rdi9ELCxVGZdw67M14TesuJJcoirtEKpIBfHa1d2AS54lMWzgfyWHNvkx07BGyWtdm6AjaFs78LkSBPCfpTPSRV31RmSRctnFLm1CY2z6DmCIYnrngz+Or48xj6VDPKeiDN3+IZ6ffLNPigCJizaWC3mWE1mQQDXuU3LThBQYVqa96mNfKoClHDoJELidHOxKgVs5rSc7kFp85cenlXGLkjY3x2Bg+CtUmC91fIOi0r+ReTK89HJS3AAI/0kjF70aBPAZXO3B1oeQNELlSA9WSCZDFUbQm4OKrSQ4id/jhPvSi3hjl15cE/0csNs/3gwRKrWbvkyTyg0DL3FFWOsmC8OYR5NkBW/mtK+sEnU6o3jn5jP0xuqJ7mVBo0G4sqOYVQgyWlhy7lC+37xNL6SfR/t8CTPuqYW0g3ElHEaIIawfp23PhiGCcjcd4Ks6xlM0VfpRCnPCAKYXCY8QJFHANHsn5r7jyOBwc22dL8GlaOPXNkY/flF8a9OIrdzq4NqPQpWtAvEIGJjGeC0W1YAnEBZ5oIae2eBUhHloMx3ZbiIJZMwPo0Mk0pei8qAbmf6S+6reofdJVUaoalJHJWoE/V4O++ufs9mig1QrWdfj3S0ahC2mcmZ7qeEkd+mVagFL4klrEsA3Uc7tnNfsdT4sGLHT4ecZGW17PYAnxxCgA9Zg3EgwfLy0Re/2+VLOIW8S2M9hwt2ACx1YlgD3fRb5v9AjLZF16Iuw7A92g4SwaosIbH+sgNzEhGWbukJhZmr44gzAqTtGfjWqH//6N1ovide7Wj00XZRpY2uXDtyM1b1FL/RjD74uznG2fOQvWExfE78M6U4ZaO1LotWxCujyo2z4/mw8hJctJr9HWPGumMkqYTi9g0DzexgdIparawC8wV91GdvPEyoEnI7u/4YTti6cXBd3SJA4+YCzRJau3YkffjOMc+GMd0rXLVN+jZ0ET9di4yZImvVxDTN3EPcMRIuBP9xCIo7XN5D0ygmyw7lBt5FOgpLVo5j8ERfdHeE3Om96W6X7ZuhcYJIoXNTMZfWOaxqm3TqOqbfjGX80o+ncmS8HW1Dlv8vA8eP/ysrjaWQQ9kPKe/yapDnclPT2Q3q3pdrfA+YLwnucT/cTTrznhXv0byUX+CKRed3iWCp/XEg/Ce/DAYlcjdMjzgTa7gggQ6Yiome3Q52e/jaG3rkoKCJ+HimXN3GkuSfBiEwj2EyljPmw1aIzd54ix/N8qj93ze9sS9uk+WDSSwZE7m+hUI7YHxkQ87OvgYP0AE2s/558tJIBy/MkPhwCo56/vCUgO2Z4I5kNjMTzxWtBH6cv+l9TNosHBpXmrzsbt0Loh2MtEfmop+5Eh97aSRXZ1xMqRdRfk3ykJwg9s74mH/FIbpaUQk8yPpaczr3P/XqB581mHhR9iwgzULv1whVGgBP8VNCsjPFl9yi3kI6ORU1Ax2at62pRVdFGK7Wll1OuupBFOGip+fH7VV8EkikviAZjOf4rEFuUJGV7tSIoBs0txQYWVqFz3Psa2EZWyNDA6/3Pxabzn87V5wjJpJN8pxC6madQl76xc26JD0Jf4mRNDgHnHgxNlPc5SOxwlnfGns77fQY1zr8oPZiFtvyHg9z0Dnn9zaWtLuAH3D0tlt1OctLFEA8/5obnOnE7+bl61uHbhQpENtBrYMzYMqT9u7ek56g4TuRKa8mZ8RgCkF0NyJoekDt9DIdqcO3aBZK6XeRNMCRF7QRY8rfj5TXuexHdG9qGhGmqz12ciTLW79Tg99FtnMiRArfgCL/eSRjSjFOU67zDk9ADssPL+o+Y8EUjOZf/v0WFm7FO8LAOTYSAE6ZjM96kqhNXf6tN8jphfkFx/nyt9dp5+wSaGWX/yLLI2Ap1fStqP4w3iJuc5HG32o2Kv/3UlQEdPkZFjss6Fy3bbKXn2KvGw5xeOLIeHbG5PodsmBVnrMyvI3R/DyQnCVKjhbAO6ApVQ6kHsPwGHM+M8R14XYEiE2g09Bs5D+IbkG/sWzoJC1/qvusg+rY1EvFwQygay0bwn7V/pYq4b9TjyPpKn6TJR00xmCCouE4EfqLp1sl7ZpumxeZhgB8NaUo//5z0xywcYysJsZLv5ViebEPcNawBg+G5nYmXKUhTVsODJcUU8cdGkWYFQ7pWXyvQiGj+uLjUO/d1tp9AE/NTLAJA3bUv1NwDSowR5DGZHRq8D7eaRlJqAvfY0XcYvByCzQReY5pq+4S0kCPiod3zFgWjspfrmk+Cp+e9+Nj2CaX3hTzjCtyj1t2bWlLcoGhdmvbv8SHT8pAIo/aye0P86E/1NbyuylYLLAoIzEkwg9++/FwcMdMhDPtMTkc4aHy2WoRVg2IRJaiuR8W+ZdU9CL9fVDX6wjO5bKbfQwQeUT8/8G3H4aPsO+tWlFJJO+O+lwbF+BUfNpHaqVsMRl4i1DH+Y5uDgSBxFX3HiYuv0n47wzYc6kkoQdTCHJiiy1WbE8DDLQr2QqfwdgeA953GK5Li8N23HV51TFR9kEuyJPGSLLOzLIDDdWKoC12gSba1lFifmm+wNWeQQN9Bj1NmXK4gdHmKAwUIX2B+rv7cUTrgGLpFrVftTHTkkHsimIX5GyBTJjlnbrBRUBb7k2IebZHc6pTEKbH1lAnQOt8BZdv4zRHAjE/BnXaTW2JDZKtE6GYjokPymhck9tckC8C7VtW0tKIvmcrKay57IpoBbPwh2BdnzTab6yNwlJtAuVVGn2Jh+fQY6nDf99hTDF0JlcneMIp0HDSO0FDE210iW7NLyhqFXcK10ePs1XuNWqhYa6W1tja4KE7QkUqnctKF72RQs6+o+v3JOuthzw7HMocM6pmG2eospJreQjwdbcuGuodHes7zp6ISbskOovrwqNLhbTKVkBJzwT/t8A44GfRksyk8T3RYUH1LcXee5WPDGGIpafEvDg1LYEHPbzvhLH828h7lv0qsEOCTJTRa/tDkCaFAWQQbF5aKsGxSr+QcFBmZLezJVoSGzJfEHfVtg/9HR/SQc36ZREyItVuzxGV5YLul6Fi4ZYA659+0GPtyda/rDb+NVlE2DuKTD5JuGuq/U3mbatY6VCgSEUIq3+ySOImPVn9U0ye8KvTN8KhQur2zEwBGHRDsBgrhgD6wCMal5AkITMBRi4T7qu930c7iQSZHphoBR1CvthGmatsvaL+hYlkGESjbjUl+NHPFLsWyWmqgzrHmgGk6IOh9oOTeYjJO+vXCwcJViQ06ztLx9Hvi2mz6nmgtxt33AeA4vY65JMrrHMwS++SRaG/odkZ6KvuBbTWXteb86JvgFOvuAQCrqmiH5WB7NXSubHrBw5IFk8whCXeFsXvdpLSmDo0NjGYb4l5JjVzdp4ezLWl/Yn2xgVpMqGyzmtj8FbAa30XPvPNxwKxQbobhvHHrfeICDUB0GG6HbzbKvaCl0tAsidAoosT/YqTdRNmWRX96I2KkjnR3xzombNndhqDs0ep340LX/bzSI68ef6TEcgFws8rskfD8cgWFopyL5w2lp3zuQFKieUrB2cx2fFptj1zmTAK6skM00rpBrzkYr6YH1XASydpneUii4cp3XDm2k50vs6CWz8pgjCYuDO4rOoCTQhNo56yZTIsxZX50ESLr8iXXVglooiRL40xmSh3Sb7YnKw7J4T6hw/aq7ndzNL3zqutaXKkGq0+wERADsto1Xin35Znpzkf+OPGoAYHLrLIHRnRE8DlOJ8qKUzw8r0A0P1MHeMmwt5JsMGDpDcaJ4Ygi63i6xYqrfo5cyRNTT1/0Xni9+c8kYTCqJA+uDNtSJm/HdqsBn5KkPQgvWgSewiQpse/AXIBP5VgoH3owqp67UQVK0AawahTQHTmeh9z9IAuDUoEgG4V+MUeA/61r+9bdiRiSu3hJAndXKqa2yWu99rR82+gGTRgJtCCnRDg+dEvVFhm9B2e9KYz1wThWkudbZ2Fg45f+tm+fOnNTM3LxDoSFd29D0Wa7QjmvdhR1q3iGn7Bj4749qawkY37UC8kSxJOqDb118b2yL6ExadL1jzkTUSfQF6U4G/HPKM6LJGhVzUcRSRKCcBCFKwUr//lQ4j8JKyB3OsGg9xI8O9TBLjqW7czsT+TxdvE2Rt9ZMa+xS1BaIVz8Q3BDsL2eual0uaWZDb65ngaNJq59nujwUSxz7qpA7nw39V1imASuFRGEY9DxwiPj652f2ueTAEfhcrQTweSf2n/d0ZEMzWaFSJmbmpPr/GXFEVzRvXLtHH2S44vhqDmngm6Wl6gk7YZGA81ba9Ev3YRcBiRyfHpRs5/WNsRjrqIeao3SlKxkKevnikk30GZQUOrTTS9pxVlySMNLYjPWmZrg27CD0u5QxeTpWBaxoAK5Swp6M1ckHKjjKxZ6rsOZQQJ8TbzYJllKHMZTThQhuEH/1BcwKDI1DebKsvUFo3ZbEHsw8Lal3tnAP3MHJRBmpKumvU570FGGX1qpRfZLDLeiVe5x6ds0ArSGotNXfTH9ylG/j7J0zO/cKh4hKVPyXs9wwWFGAgL2ImW3CVAEBeKA4cWMcFf9isjqL9WZz/qz2kyIWhaTHENJj4tTphyETEbSWV+9mnoR0BfnadjGWCfvJdpm9j/+nY9VRsashipB0VKyGn6woyDJ4kWf/sjZfVrSivNqp0n011swF3KeqzwcrI+w7+X8ofv+wAm6sEZOQWx5AS+GfTqO3IEU9jnQqddwUuoft7WOTmFPzGsChmKzkUiI3RpFkGMcofOPRFaqkuvPyaz1na4kfOj29hC986Il4mTBqS+2Wmi0ksPxi21PKTQPkB7umtQLTxFND1lEYKTNR4jRinuj9UI0uB/WjgZ90HV8HuvoKLTbz8VdTX7rQo0D2lWCyxSbPf6T2dsot1vCG6zkZw6Ci6FyUdFuk0L/0y/MQmGGVgt3YCQBbhMU9gZ3xO2hXb5xngC8t1A7nvdAfS+tfje9UCRFoElcTVhW1H7npmgyhj0qJ/Ey4UTlt1sJPGapBO2084vAqKUu4RPbYIynP/OoGMaXVqIBC9QxtZ384j15saAc1rkgN//Ku4dJWTiR3ERrYlZLA92xwf5N3ZaD7hLaCga4kCAVdsioBvOeNArO+ybyySydwFvQd7bRT382QNiHhGAefuS51szZ4ChPD/xPjDPsOiYsO2fNle1IbqeFGrWQSu9YD/L2u+J0RQyLUEagbhBPgcb7SnEhvwiUNflW/GzkrwGYZwy0smt29Yit3KdZgL+nhQUn/qrzRw+vqI9tNhbg5bOun7mIFftlIfaocHBKIxxjr4c++swQI/pdrL6FK9tqNzrPmnhZQPIjTNCKvp7b8lscnKO4VuKLdUYZ13+37UcbZ2xatxExjamYNQRBiyRxyaErv+DUS8r1C9ZjIzyeObSFjOGhlnfBqwXzfZErgRWmK33zTzExJy3bZ3MmUO+cjeI6jq8K/AB6CHi2humSueuQNEVmXXHs2fbaoBb5VGyeqPVQxeqW/9g4yQSnEkiiZjA7PmL1U/3BafTcEpPAybtackcCYB/eVvx/Uxyc+y2VL2+kbHC2jNEk2dohBofAmeatX+NqoppCJ92D41Q85eNQ/p9LmuzlgxAYCfIc/6zzzsj3O5hoUb2dElTbPHKZj0hLhqDPdI1dyzTKyfTgiKF8xSNV5I0feoZyxw+laJ/FN1b2Fup/BNXE+VsrPDboDPpXA2yDMkmJQPS7d7GszzExJcJCjcpjQpu+ujdGpSdsk5h/pBJ5CkY24XBHsEHkMYEnwtkK9zOmjknv7BFofLEZXv4Uk3H12vYD1xv57J3WEjUMmV/OVq/YbFMRJLRmebHeFDoLe28T1Dn/iJuctEvaAn+CGg/hAvcRhsaWIEXpgG1RXzzzu0GIpxLl6/Ag3aXtUSYYjw87GsxmRdoXWVmvVZ2kT5Y4DGnOo24QwN+vnqsnPI+wA/p/qeRJ6JbuOtL/A4KoFAa3bXzfue7TQHQ9IjgdkUUqMmwScGh8FxffJXg1eRSnYNKPDGs/cbqRal7rkDVGVQhl7Ru4yUo+wpit8a4jpR9IJGGx2UYATQ95xHAFzTRGezP3Ie4fVVCr1U+ZMyQPOAIUs7n2lZNkS5pOuOQIIHXudz2XNrbSz1fWr75EUZjwQGq0D57q2gfy9i8Sr/eCf/jsuPmbzeZ4SokGlW4aiQbbonLKO5SD66vcQDRFCTQkBvDQ4LxS0xeh1kqze0KpL2gnPqSo041J8AGx5RE2yuFb3ogj2deA50jjyfP7WVbNsgVomuQUeZBTHx+xWMIRq0jW+SFSFuvTZVTO4rQt18cRTnMpEHtOe4RbGtEsSzZ8+ElFtTeMMLq3J7Y2BkENlfroXdB63QBsuAR1va1iV5+Ad1jKw0g5wF8XpZBwJPBsfF1n9lDnYg6nr7M/oY+QkkNUstcYA16HtJfVQ8oW4r1KQfHgsocVuZweBTdz5sv+WGNdIs7aSXdgFbKMC9mzfk1zG6skmA+AbXyxjaBYtjFToyRD0cCJALo3hz2J1FDT07Ht5yfnyqn+guDqZj80BFBfKkjPaE7lnu0WcJ0t67zVw0d/2Ly6IZ52ieXn4NG05gvde5AyFJLnAOmSa3zLGctaDMQSGbmvmGOM1nv45KqD+C16fo2tE5k0W2sqKhBtbsYaCpHk2L91h9qpNchluPvcy3c93ir+F2jKFLtsDQbUg5goPN1BF2ekWR2BXMsT13UWlSq7UeQvk1WEfG7Io72hItJobyEbNbSD8aThRtCBo6o74Y6mSsjXgjMdLnteBgViA04oW7Z7+isGnbRwIl2u/7axccTglSMf/c3PYKh4jbMJRrxV5gEdhE1YIxB70dBsDKQkc3+01CATRE3YApQv10rHqxz6yNrC4XW54DAuvKbcTKof2fSES2uzSB1KOJkC2ozZkVJka5MRSVmJna1g1O34LMKm/apdsNeTdG+FDLspQ3Q2RhOxCiYKKnvaoHqb0pftpkJP0+qHlszfedVBQFmuAsct8S1T/umv3PPjwd9Hnf8MhPjM688t86kvKK/aW2rzxAjAbLh94d9YCcyrW/hNN445gsy3HWQ5qKA8d4ZbhXHJ83F5CHsFqMpXvkBEMn9gRvAaxIMC+8jZtGsDGFwDRdrlob4GbDDPtKMrr8BRqZ+auq2liVmWHiv0ipIcqD+JafW8DKrHqMUdXjpo7YEUfiDxQ6fsGiWsp+nzTg5FkSsblLvKswdVD8h07mEBFZsRe7TXrg/7bFaqt+mbkUpbLCGtPN4paYtUayx/y3c3VdfgDG8fn3NVHpMRmG5IGCp5JOsSuVloIZ7l6TuYP2y+eINmdIq2AtKhdtXhfzoWezFbw3yfsClPaRhqRj9HHCjg5fdIUCLlmeGZycRDLT5a7gMC/UbhZHUA0rkS8Sl7q00D1r863qFqKsoAkf9ng1vWBaBnbigZrtih7XRW3g5CBnaU8YcgoWpgveVCLezHoskJ5dTS5na/WDIu4tLgn4w8SMnJCd6EC8AqFj+VaEMzDZTe/Iu5k+b35jT9FQfIkQSwfxAnu2Gr2qFdSEOUo5iyWKKxlJF9VlSTa3IW/OSaJ/XtGY5AnPa3F9mMsWsxGYxcW4w1Pd8fHYktPXtX/5cA1hmu4+4NbpkoMk5LtXrALipBNABZY15u0LGgk94OeHDv1nzZNTyaRGKjAHILxsGWTOUkoPfaKj7ly5RAI3ena3KroUGJQf/RIClmTcq17dSfNNEecglRUK/OTi06ACZBx0zPenYOoS2CNSHuCrPU/a/ktLGuejJXwzSl4nrQbwsSnbeI0vkChcw8/c7kQWcbaqwWRdrpqqlRnOpUoVPsZs57wiqXefT0eFekJntCV4d1Huqw8OKI3cSYhA+8RILd4UAhniMYvNwmA5ayaHd/wiXP6rvZBQLPbHbuNzxzztLa9SAFVKq6MdPXgbVG7nySdeitaRPhZjYmEa5rUONJ27o6dc47nPb4AupobcniUEVC9aFm5xUBEYdRs/O9qWEo2RE3N8yd0uchwcBapz30Db+xdvzJi6LcFgR5Ix1esIZ46jjn6vhng4JdqtujX73af2d9vKNFSCmF6889j4y0+YHu09cT1Hq96usd8MXUs2b/ldG2t25RacVzNJWstdnNYo7PSVGMUcjkH+ATlchINNaDlNzIn56HhII8dtorVK4u+yrxIWgGyOoYAMt1D95smsInAqIEZ8ODIE2M4TTCsc2SXvW1xow3YZAATAwTvFvsxQEs66avCIq6PdErYAY0sxcX+tghIGYF4p6NIQ+owzB2pazi88PhpTQJPIdtiVxGXfLdB26miB329uDmWbHm8ye/tOyulMYrsY/bS1Bjc0EfioD4ZYZTu+TRP9Q6LJtWqA7PTd+mwfVpsp0BLW+D66V8knAKNygAmMYhjvwG97j9n0mXaefAxuagxE+bdlCjohAEFIc1JedW5sQFNikFKKiVSD8jsOaigjKcl4+BOgj0fqKNXYeHdvSsn2coCW7ryyhZiyZyA9FziDBfzICk8rk4w8f4EieZe8d3VWLxtWvieMl8MyF3l/g7EYSOrQiL4yLk2fGo1sTNV83n2Bv6Acp2zu2T+n7alwrWaq4v914qpjs1/IymznsVjQubyuDT/x59VsKdghNRFrQsOOYePt7+Zi/DQE37wsyueCK+mH1Q4fIb08ypV2YNnQx6DLLMEAdR5Dr8z902fGqvzm10Ry4sb7KMme4KXrwagKOR8lOPf7doK89svvpuY05N2BWsdMjHBpRAmA/NwlIwmiyWsvh/lVQKjyEWabZP4TM+5KJKmcCG1JEDhh3pfpscu2NbdDvHWM6CvRwnN1momkTG8kbiuOevxKkQJQ/dsJNRuuY2eTsy10c2pSxotkAwm3z0Zsm4yuV0FOLTTYDQT18zMDfLuXTKcJlOEvOmyqcdcNozFGdmTJNnVgzhEteKN5o+TOlBsFQxKggXnw9A38jOriThwpeTqzQmjVpFFnjAZIXc2/BRMHe0rbCz3P0cji7RVMqLawT/MXahw7yd3MlS3hiIBH8ixasIreYjMmpunojaV2QRD9XHIu36ZnLH/RrO6hkawXWhs3vraaX1vobtcELSWWNZ3B2tQur0OHwg/OJ8xtfpjd9LsWs4+8G+3afsI2JbPRPTuzY58DDldn6XG5M7xKCXem/+KrIGVxP6EIuvB8CwNHZ8EZFrh5EWzVGPaDCzbzwXxVEP4lBIov4jL3br3BAH2KVSnqcXuNN7c4nCXkkQ6d5avm2Ofc8kQyNVmY8CWMLmWeSiPocPmCy5wzj6nakoiolIJ/KO0ZyWoZMvIBunufm9hsU0GnirzJAhfeEzX8oqjg66vxVct1hqFRmpxEqFwVpe+BFR1mzm8K6MPbAmMAcq+H5bOU7VPdG76Ujr7eTbxSeQPQ+/Z6kBOpGZf0TKdGBFQ+N2Os5zlhGJfzrp9nIXReCDLAPxFdLoZL0xpCkxzh85aCu/aStL+D8LI/+jJmkn2MZRvhx/AWiefwQZQ0gqMxsL55vLE2Z2d3RLRR/VMfvJp0HAUYenGjSX72m2hdSSpIIToZOpaRCG4lRAltwrHkA4ZThN3I9el7RdJPEaHDo1BQYj1enR2Buwin8CM1TLorvSUq3K/8tYorYcWXCyq7MI1rfcc6djE2JzN98Gr+xTjjm8AEGYhlaojl8uVaNyNR8M4a34L/8PFcdBbCB5mBxaENlcX38tADO4uFvRfQbVqh/Je537LDGvAzzL8jcePaEE038KD3AIlrC2ibcg7KBEzHAqUjsTWTV7WEjpJs9yfkqKrWyta5qEaI+5L1JXBKOxefCzByYJl3XhtDToZ7Rrc+4JLz5/D6q+6wtSH+nJEqYJ3v/OnJuLJF8uC/4eygspLD6zC9qDr00EHsiphS6rqcrjA+ZBE+BTchdTKT6YnCIO/g43eIpf2b4hfFecIm8j6bcYueurUpi6qD6J8DiOMBE1CTlO28TawpZQa4O4VpxCdOQ9sSj6HS4f3ImifTT8mWk+U7//7LxEHA59tawEFYhv6N2Stg/9CPOiwk2vDgnpaORfRY41VF3VojwMeR2u4YVwlSyXi2rH5zXHQ0ttmWpwlL9WMISjTyBp9NU+UYgUZPKM6/jQMVLKteL1Sngcmxg+B1UVZjSmnUn4YUkUQNiwZZ9C//Od/rLRKdhLz4CSLtWppchMcrvDjt50JBIdGBGeF+3F8mZmPaLr1Tv95MJVjbOdp42cljzONRkaKt62nsV9lKFfWKubBzkxo9/zpLSuUAe/1WjZ5gifsn6fGbWqG6F/+UOKiT0HFfyrbVDIPdns4/6IOLXHCa+22CT4LohiLFfCQnSbBS/E2Kht8joLnaKEpz9uAHqMBHM8G6PdndFJEA6Nhnet/+AuP1Wlu+MgB3h73Lzsj6T394FWGnnWH9x37PUtGLbsLUoyonc3mBCMe3jc2D1YrDkSgRWY0es8ebG7BF2xFDmmEsuOm3Ah1lMcKRmQRHVYXhZtUlExkMnbJjVlGuI7gmbjARmKuPhjeDniskz8Vd+UVe4ToyyQbkFy2004N7g16G5gWsUQPWSyb6uLwafthfWGFsYASKEiVC3NhtAI/Fj10RhHSKVh55PS7ruW91Oyv2jcLzPyzXYW9DpS1eI7bBu0f68N8VPcpQGO1zWqY+E9jz/YJMzIHkrlNQk7h5hhCWHnyU2mnYtQIjHHT6HdokxohaS9Uha6txfRP5GuoS10Zvt8hSjbaf+eb/07nM+c4w79A5UuWj5fFeSf+Rt9Pqcy9VdUD/UUcgSLcTLumrihWNT+7sjRP4jD0xNwaOt0sCLkSHxaXFRuoQ74Ht8MCSxRnqLJhDxLGXGjprgXZ3fGCBTLZt6/gRj45Hhed9nXLMkIFfHu2IlY56GxHKGpQVdg88/bjRBGu59dPug6lIeV1zacb2MooNXxyTyQ64ha+2x3no4D4UVt2wsAgqZyie2CpLM7Xj23m37AK8XaoscgHysX51qVWqzww/BWyOyQFDyaeVVxgcvzwNRcHCIjf1uTyw35jbLdGepJA1jmhglnk4qQvUEC3uK4B+00pWAWfgBFzl75waHSS8uBC359UqQd3swGNiIkqALcar1SD8hKxvxnE2HfitF/VENbwz4XTb639Ct0kCdfwuaOe5Jj02H+cZ62CLwmHF5yCxgKEDGDbdYWzSzPHMQmh2I8H3iuEMJwqaSdfSwnQxuokBLA6xYsMbPBN6ROAyQGIdvOAb0aI3W5RhwkPBgpTbmTe4lE9H/KhdWDPX9vRKT5TH8/pbIkPZ/ZsVEuAvfMcmIrcn9eHFOuSAYvXbtsuC6ENONRw+EILyfo9GqJ1urlCOyv6aYG+jIfwe1hKsZRNFMsKWoBQGIBoXYgbu21n6sxE6ww0OHOW4A93EMIwr1jsl/jRLXCwRGuTvqnV7C/iiBtGjdELQWrNgv2ug3hMfEWp/l0+mZz65PlmjJFXq9wE6FRQgXmuG2uGrppaIN8Gc5ENO41b5W6xuj3tjnf1atEYulH8GP+tVEP2o4FsudFv7oknz2T8MhuGrjsKjuzmCycHfSbA6uIRy6kMfI/yHLWqutTi9spmRU8sxWWvnENDt6z4NQ3c4fDo41OdAAf7mbm2SlIAn6a7h7K0KV0oiNhPCO+/4nYzBMG5IV0M9RdSdDwd4tqyb6XZhQGvawdqcfjSH0567XDg++OMABv4yc3txMjUvF7e1pP7sFdKD7KiluOBbewzUmyZ0qENdsxLoYWBQym3jOLod+HblmWTzVE5ZljylTm7C4WVGasViylUgfY6gBOMK0j60d26FjL/a3PkdOfOZ7I6sa95enzQ4uDQdqxpOCVJ9PQwatQl2k9SYKgqNq82Fgdfn9vRqarnOe+5nnZTLa8OUsk03JNk2lFSifzLU6zHFI+YEZ8BRs5DHwrjtwTRCN0CJd0CX7lzEbS4y5nX8CcC6eDd9lredm0SClZUDJyHxrVPHbw7Q3Gn40lXTRZMClhagZUFNyTakCUFWN0HKDnUUmKYUIU4U8BUBi3DIS5OfWPtr5I/DT7KXNOJPZLYNlUEie0au2YtPtXZIdZARd4HcBIhzgsZkXCoLQY6tw33hY0A4U4Kus9UzK5S1foJ2s3A8oJa8t0a1NpZph5moOIayrDmCevT3qo+kMbRXjfmS5AIrUECaef+6A5YKL9NnnIzbyXUXhGZpViP87spgB2cOeVGoF44RKds7RlPKw0YtgBUdNc44fiMyE5hrDXPPBVGE5AD6q8hZ7ujHI/EKbgyaSUO5ceFZhGofnjnksn6+BMPsYSDnPsbqZmCUdYaCWniMmJd7+CLvxafWT1lgnGMIu1OVmIzuVMkATje/unvwRl0Gsh1lmjKBp9ErlpOeWbX655F03uYUsdAd5vSp//vQwHrKZ9bNQzxhdb3WK6KDBpw8S8JwAxsFnxEclhCyEJ2C/hsNmwopDWvxn+Atx4A754ZMOmk7zGTtAxsZKfN7QwV7lfEyJQUWsO+nYpQUYYBkVNNe9q4mkvHczvTHC0uxXpKU4I44HEON/whXLnk/YJHgATs8iV9QaJtmVwz7TFHeJ4Iw76hDsBb30KhIvxWQ/QiJ0HOBUWIXGk8rWlWxuEnvvMz2aVZntzs8vAk0bNUUQpFzefmRf4OCpBZrzi0AYOdyptLXnvNuz0WgRdcNh0wv45giBeyi/6zNDTO+q/IGhdWyBrJEmogK5ElIlXK6PM7omYG6njeG5cDx+p9VRpwB58AbaD8PNckId6oaNg9a6QC6/SgRacrZuCAHFAN9UhjlVK1cusQI2l+EtIMFJjcsbELye0dg+WCs+sLEOZFspVsq0mUr2+Pb8F4fDpVO9/H4yMaaAnSjbENk9B14wjOYc6ioj/lCUJXoYEis/5Bcvt8is5O4zc/kk/NsVBFLE21y92cvuhAa91P7xxiep8MC1G8UkcgTHQRvbYfHHhSvHMxyxoJigDzmPq6eTJPPHVWyEG+PrYcu8osTC+tCPO/Ne2qDfc5CMuYCaqd/16qcedi3ZMqrUYMXBw1TZ4jp0ATeRnl4lUxswhgMYetFmgyY3ZRNpyc+95e3FbmN+C6Z9+fonsNhy4HLSM7402n63Zr5bc+5rNGeY8biV6n9gF6XDt9NskNVFW9WiOx5A6wrmbSwfxPw//7oeBwV4gQI69WefQgV4hRcOQf83wPqHjfZtRe9bU014L73LaG0UdJUDO80i5q2wXaua5jpL6BGoGfswuHHVyl8kpCe9N+bzZ1HMsChUM2ChImCOE3u9MVZzWh2ay/nj012kgOUjgzbgJLAChOef54YE2isRlNHY33CgPH6QXnBi2vyN/413p1610d9ATEov4YYbA0v80xaf+oc1O66bf8eQV2ICvIrH918LiAf8LX1SiZsy5TcX1HO9VAIZNjNP8Wu3ITJTP65dZ9FEdft57KcGxtWN9Z+xOu4tF/BKa4b3UQ4+k94HwokUHRl38IEEi1Va3WMF9XW3AJ3ZP3TNeNpdEi+Ggl3CVZKZnutqU7Bhi8I8LSqUQEQ0NVzGtwCQOjMvfH55w0H03imxJE3Yw+aUypAIqZB6JxghGB7G69MJS8gA85C8o0iwvJYWuVUhsGk/8+1R4/CeS9i34622+v1MS8ZjS8WaEIQJwKCS4Khcaecu9K2aB0JvOi+RkWVI7OXTkRhiE0Oe9P09BGYjOgsGd3elzu4ZaJW1EyDLc+Bdm8R9BqeqwZM5C/4HLSvmdPd/ASs7w3kB6BIbf+CJG6S54yYRc6Ifpwi89PsCyrKlTMl9pLwaX/kvx3P/blvyJSNmsklU6OqTFyRDJ814zItNtN/NG+MQFF5c+VIc7Rfc84RdMe1W+n69Mu9T+Gnx7ccqa2Koa5TRq+CzFxUyYGD6ojQZv7fXkgcfsJGDv181hrApl8i8QplT+o3mJRlfeFTMbskZAFfXnugl0SpDyXm9W34EvWmmZGN7eOHcWDB0T0iFRjTmRleZXBW6aYdvT8UZEGud7Gi2o/Dn3dH4+olTjTIYaYWKPlgNQxlkRyAWCEKDtX2qhAr7kRrTRLll0klbfLDOkez4rlpnV2ZfrW6q2OH9cXFMRyxRmzjt7MMKkPx3hbmTD6VG4PFcNGl4J1+bGuVLzQYCCqOkZn8zWPfFa8uhdJ/mBsyFG1Cs52pKIuci2HUmC2Zqy+esCJHLhvJjLJ05RZHgLBuny0qKQ9RgMJGbVeQpGcO7a7nvWqBJE/ov399H/8OTAf788N97jV/UuTF7zO6+jZWl9wxI6TlO1cfCoYemITH7thrpV6SsDNX4GNy3RrlhDo068UccjQunwDNRyaIy4WjfkCsJgiFxcqtDjApFFSBpQ4lg2BG6gDCXjg+QZP6mI67xRGGyR7ZEzd1p7jbbl6Sd17iVZF+D35kLHEjFhO65UY1k4Je7OdtE0d9t5XYak0UhOE3NOWdNajxneS9N9Ny+aDlKB23yk5umteml2v+EViklMsG7vvFe/pvdBZMrmiWSdCJ9bElbrdioDa165ZPG3OGlFyTUfCg2TTlCWmR/FNzgVskcxNi2I5Flb8k+13FdHsybtAeS4nUQ75B24uU8zMJYEs/fXKVJsNgeaKu4K+YBbjSUye9dbxFkcY3aaarNpXIEz5+Et2FjOChXBefT8/2EZmf+/1MayvsVF8U1/6XUstC5WgiSE/vW4bgMAneoCL/sxznAaWmd+OP8xQqO4HeMLCRA6YTtr69dgfCn/evEy8NK6pxngwWS39IHN4glqs8fSliIqCCQjUhR9HgWcY40Txs16EDmEhQETrhZcLxp3bJheaH/gW4beyW7gJ14TKV1rIHIlDgVInQIl+AYdaZw5hyX6WJnSqJ3m5TLghMWchdH8t4ZTBziBGl1xorAT+/bqi8jAF3edaaj1odJP385ZkTnw2LKuIKJhjLm5SHbvHNAENRDjJ08Rl5KWBQjB+hCk8m4nl4bEisFCASZmYANzATC6hznFaakSjFnFDJZfVEvUtus/vYmqVZYBZJorDldenvNvg44+x2CmyKAn2Yj7o0Z4L0otmmP9YZ3lLqMOMcLe5tNCUHthic2eSioZvRCJQlyPHJRpvYgXbACvo420lbnOLSKZ2HsPZtQnHYkTOmQMDjhD7rJJR/1+yR2mLZ9Ypl/GM8PqQ4yeFv8uNb4eVZT2algZoYTIdMG7ICruUdb/XbrFt36SIeengZRdGljLE4UPVHIqSX/MawgnusaNDeiigxhOTNZ80loLMum1N6OhwfZLXXocaDDQuxwetd+Qvvx/83iTpiy1mi4EcoQSnp/Lgthl8cAT6UEQyeNjsNxA7EVCNwk7fFrV4YMspw1bgYUhPnj6F5rnXvjZycryu4STfkPVevotKdwsdfstEf4VXWJN5K4bkwriwpZBB8ZijIuATNVopOlwoPn0gti+7+5t8svzj30sJ+5/1YZvR2o7Y/RGfK0wMnbRDQ9nWzSZTUx/E7xcnVYS721b9fB6eyvfp7jloEILTQONWuuWpFP4tLeYnxFn2JnSZuzxAVZqOTDFE+SYcHzS3XvkbXpd+b9XJtkOUt1L9zqk7XZT+IU5N8QDFrpYUFMVSvWGvRdlkXVfLtj1T77oSiOC3fCPzWPpAT2ocW0TLbqff/QUAQqKKLSOGceL4/oIigdtxyN5BdCXHj1yH7ronJbZNON6LcRCYYX8tnvZVKtIGJWQYapoRQpXjlKuBFZfY+Ccd6CE3ZTyWAHw6IpFaQ+NO1OpTixsXLGEeDAMlbGOBcSY/YuHAU/FPTVcXcB4ClO1hF0787HESutHw+h+PePOvT+e9AmyyBte4pmi4Tun0WKUDTWW7O3RrP8LBQy+CiwKp9VEi8y91Pfvui2LUk8/PSqMoIMLYs8amsFSxv3iBGwu/7TpIaVM4kT7GPNfwPX4Uv3cIE/b0csHBnMgqfsoMY6Q0I8tE6DP1UVtKbAxxQ7+K3KYw5ptPNvqXOrjvZVAALxETFwrZzjkBN4s8NbYsKTtc7vvl+7AYgIpSrxKdGbDQ7KKTWo8PBiNyh063c9DDayZgvqSVI5ERaXKwqTvzlce9/oC8lmumFFgCiccbxzqDpksPpAyoF30YPS0akBFVmcqO4bsffQPv/IiWiaxvyKmilBKpxumFFUFg3udVrJgx73m3ZNPvuInTtBOHoneEA2w5ESIolAvxKFFtnHaSRHmzh6vzbr7EzHhM+pnQcpmdmJxsMDoyD6dvTsdXCQep9yZrGd6KaDKGmRrpK7ZQTKxrt2Lq1lkRmkX8vMSKKpITAWEm1tsSaOxyQ/CoBi4OrJWk++kN7OEHSzLH6ckLZJ60jPZVVA9nc8SpdXUjh91ynNmgNfVEj8wTK94ND/9SPtvVI66z079oeEWcS/Nq87jRIvdNGJ5m7p5EKD+fk2BksYxL8Q45jAWQg59ahj897HWGlfe/nKNWuC8XGuLcgcrzSLHNSg3Y1DdV1SR85o1AGI1j3w+9IFl1sNNyYoqSo3MIvCiCAPGzFJeFpCvIIulB4qbe8hussK7NLflR4AdInjEDRA1xn48z5AaVI9t+zUKiTyDOOiBOLTibT/E6DWAiZprj+VSQxEqxFvhqOrcIPGKWtpXbdTafE/3FuS+K/BV4mlseVRHZnPQTNTNILoq6v4urn4VOQwvYNXKukbsV/3+wtjpiLKpU+NfBvPLxxKwUo2jdtPuhISIaMR4h8+/g+uwy10hcBIW5cp71exbYMe/jh2JkDlhzo+EA7GuoBOo18pkiNoG0C7iWCtelf/Z0PFILnCjH1KQPiotsUlacfsccP1qrOaRQhS25yw8wdKni3QAVkPk+zczhnlxZPnYOQjQFXqTpw0FPAAl3q5ObIJR/DJ1xpjs5eXngnH642i0V/6OnTuly2YmTe6xYRG6UnEvHAaE+L6egoY/ksTdHvuNZvX8hI6VJ+XNlSXJ+KbdqPwAk5qFOvNe35I3NhSPosHQqVLSLl6hRYF6qEayIXHW6CxtxWNRYe3XnTh8Td5E//UriMgIC2QI27ehmeOpZs+vm9ExGBz4gakkhTzKQSK4vpWw2PLHcVMy36pd/gkvL/uTD7GkX0VhUCNCMixJNKVBd9RV2QCIIqnwvJNHooE5rSxWqlWD8GEivSpucvmDBRh9ysKRxr2BhyDdyoNwxpkdgSzaf6S1QD3OJvDLr30gOMhjzTV4uGRtLwfgtGNDozHZw5HifKz+NDXkHBL5lRmFCwHkausc8LIV58nTTOn9/Tu2TlIu23G1VMVYTvZ+8gisJStRMJkwbaYffrqaHwd6tHrsrQ6YVRQS9KLBvqjBUtFeZelbP2Fa0RGZY9y6raM3/QrgYIjWUpesZRHQKDYlxFnDSP+skYdvBb/kpPe5mjV3vfpXJnUcS5nYBbZscCDZWrnKMXlHe2yo768yWNRcaLRPcbH03fweKiniPlEcyTTdvlubFmxZ1UUD19qzWKIewma6yCMzi+66BYJvBKnR5uBryrHRCvn1Pdbkxnmsm+Wzsp4HPJ0JYCC0a6fPPAE/DAS5wtNYFjJGnTS+AtFNn3dFkx5wfItKWFZUe6rlwIbOwn7X0paz6Kayt6mm4BnC2EP43dB5qV6dpbeJ26CRzwm1Di38w3OTqU1pwyCTU1oKngvZWedlvKJd8a7dEl2XyKUCq8qPmziIl4ZZLSxl0qAi/dUiUahKaGYeR7cRUGc8vRHNQBw4OC8PuQ1jINeLYiCFEf3LGBHQZ8OkNqdfkSUbyX9eHVpJ1/Wa26Q9fGJIcl9OiS0SVF7rMH0LpFy4DI6+4+INsVMJIe3G4SWxlh2TeB5sgGf+XrzhE0VfeKTelNLOFEFBmMd9GsmZbeTmqPiRQ9uaTnYfb7Xmn15t649KtzoEAfMWvhROXOCZ4PRPWkAnoN9sWMkDw4vBc1Xh6oUN9swkRKkjvB+c9mkJ59qreFwymWxlyoA4Da4xxn8gohYElNNNIZGIC9b2MdgTnj03uLti8ZQd9NSwrrp0/SHcXqTTxhNy01zaTM1uBxMgFUldPXrPrxVNavg0X4IHjl94It+TEzGM0uRg8epgcNd/rK7S3j2V3DKi7K+hldnX0FT5OFAd38WjWEZX4ahHvGXkn9LUL8AwACWArZPsNdcxuAT6LlrHfjxW6YfzWE3I+F7Tq/69Nkb+dL5vLxaXVUlx10SD8PQxc9bBS2u+Xg08BUpWWPgvhL+Rmy0sEw6pnalOfN6Wm38lV54X1ufQ9f179d1FvQAOaMMbzfMHy8+qZFLn8L+uMaSFzNgfwI3L4f7sQMFUk0gd1rJE+AYitStma98exqLWZEaAkr7NKvsb/EGZq7sn5I5mgZwT9kylHi/socuv3U5YTtSxMbAwroN9fSZvxz/Vfk4fKfp6vATbzcyLlSbwhrf3D7Zx+uX3HcXZ2SOqA3O81d6qaEuNzUPku0AspIUkoH4dOHykKjvAYSIiS2S/ZXzQi/zUDkiVU/dZG0dGuzTFGsR6AEDv/pLTJbvjooeLQB9eAo5Oq+q5LOMVfWSSPwUQVgxHbaHqZu8w/wmHr/CH1GVZMRD1I8NymKaxhEZDAUuLz6ckrozwxY7o5lZZQtU2/ageMl7S+OaV1OWyZ4Im3hkjHVJzXtnN8itpS1gdzAGrxYpeax2ysOUmpLmLEmjqt3EP54UNtg6DYr+vASwk/nxzb7OSqUECU+HxiXYrkjy6wrqJRNIozReD3NELImsWLlTkbsQaci/GE2s2sm7zs69CDXRpalDzlqYUj2dU3DuwxNv6Ttp3mjoe2fuN4m2RuJhD9evYkZNsTvoOxwdRUHXfvU826+OkDw98RYv9S9Ytg0vICuKOOAHkGv1rTcDopIFz2918sBqkiGY2WtOPBqRDvCbxcRt6bmVrXPh2Y85VDxjEvKMOgSbEHyrJz7z7LiZZ1e/9FiVo5Z85cn9Wtu+bzkHLJLURR0xDkXekj5adozR4e6QlNRg/AH4GwTt/CQnFr2BJLQe5lIQVDnBH8ekSXcQh8dbcEqNlRUfpmKcg5dxODpSqeIk9FSXqmISLXstvO6pHBZa84cdgXrZ1V3RH97NwQxAjzeAIbl5evvQjknSxuGhjrtowl9hEzr0EB2Ss2dlipuLv+BXA8rWkS0Cs0qmWcrwEhgTMyeHUHL8rnFwhZgyDOaF8cG20qA3xHYVWBlM/Aiu27exAQfLThOvpq/tc6/MRB5MQRkSxnypIrUwRwz4fcTuKC5tTwcRZp8pBvbHCzQ+kzHJVv8nBs4ZiXeytH05/1vyoaQYconzAa56v3woZftQKKpZXM1csOILvykM3odmbHYvhLHkDi1EYK4wMa8yKOaLIzfQUh7NLDADH+aV1aXFObCtfRlBNznVqBrGntQKHflvc22NBjcg6epOtaMnhmjpAPNbJ/cGLNNDXujRrUP8TCBOo42KxKUuwuNCIcVX9Yblq2hRiTiG3G8d3h7ufoPrjNeYYYD1SZ+HzlN9o77IL9LY2z92u5ONcv+0tQW8WEMDtA8yC1QfxaWUgS/8j6iwD79aFWvSb6GaEdOcV5IztfMMlOvImMyEpLCd+cA/wAJliv9ggzqe5Q4ZTQENN7C2MIkw74qiiXMqbWt1LoikUk1XTGf3lTkmwW3u+GwZzJl3bbfnicLhS9uETFmPBIe7tOl7deC9lOAyt0sVTnjpfyLNOJv9HVfX8dZFYyNapYqz+0b8xeWVSzuigQGdsBXGYRiD3f/+Z272FsvSGVBZ7spIVNv5dTGmSTeLRHYbZAhxvdmTRPkaXj2IO1wKXeWJ95cxi2hpGVBPtHZMoqa7g9c4fdzx5TEFsHmTggudZ3n0EUkagFYNIi8UeAd2mVXo/PJYGrbR03ckt5MbTfbVnuXDB+6dCWatBzRYeAxocg8fMGQehi3Q2Bx4Xktssd4qrZMHjt6fDr6vkrJK/xeSgng0kEm3Xz0/Var8fqLQBPpfRXo5TlJKJSULELji2A8Xqgq4kDIqh95gzjMMUHKHYlH18eZx0757yqy2rhvFZ/3f2pREQ3UkovCkjCq74m2Sm0HGM0H6Mfqzq/5zrrIpr0TASIZLSux6qqqHqB1FhpnOya3k1scuFUcuGRlzuzwQllkHDK6GqutSFaEGc+rCvVejfbiHv7ya4wyBijt/Aw5NgdurYJhzEZ54P/Wd2RZEopxt+1vZTCGTu8HSWpJS/PUGqwXijb4i6aOE5P0/TfBQlR3ARPLkgC0TLn//1htMvE+OSG/8LwYEc5VlEZZmCLaC1OINEfx7e83E7BdrVvFD/llD8Lu+UJrjLryd04k9D7VfAzb0qOXIY+OmjViqACIHLPIPvvRfI9yotm4bux+93ix4UH3HbBapfXpSjhSg2hom6JiyFZuveAVlaVYWajZKg4MquXhaS3IY9ndZV/ehK6eS1Er54zQt8QVIx+QWwj1j/77VTTN+4/6lxBdM1HsLeYg9qyymaJSvny+MRIiq90JDkkp5whh7CKylFyVVYz0yfFbDF/mPtMuisHJ/pzLJ59ePcNZHSzmhwvFDNQoMmXyf9W7BNgWkAUpF28GijeKewK4vykkEliY03YUqszXZOWfb+lqTmkZIUinfh2ZfbHvxEw6ZZ9wNmqTaJcqktCB8WXRG+UsN4bLFXHoJkDXjO49xq1dtpWl9McLJAotmp3a7AdR7p+G/4wHPB1Q/1SacSINUdDnv1FrwoZjEkVwwJk8RcbU2fBfjczOcVh9zUPZLQWO54WdKRzA8JWwZ68X7tDSjWh3nsOrqYjCdxzitDfsfYYxiJ67/m2DV3ziMQ1Z0IMgEUG8fGBt6zCYR7+NS5LAK3EVLy6603dr58T6fQUMq5/ajoBOeqqj7+F9rpp7uPd7I3mqg5PzTBrXrgIU8z0i1gRmMYEDlDBmkS21Z8+eCZ0fVFiaJnc1Hu82zhHIqsCXoEMZ1goYaM9MkgFmlvvkNhm2XG+bmtVoHVkOuCcIpk2NPTL6H+KzR1uN9VBjEoex1Nz1ATCQHPrW8BOwLEESkPH9H0Oxi7NuRdQ7Ig8dqGssng5lBuo5ktWHPE2WBo6Psi3FH8M2bI11UgGCLApOUF6KRve5FNXbRHDx+WKySGjlo5/eNk+uSERuly//EdrfQ0/RVVcfED970x29KWlkO/d5Ul8kpeliH4O0f7/wWRn5SOJL69FiUvkwcZ7lemuyF2Lhl0KJAjElQEYe/4v1pnUOPTXyk+mG1LE+dtgwXeGNSJj9cirwZUKUDj7ovRIugdxcA1H+X2EsLkGF7ktH4GMClrUf0OLUulALt2Ft/YLFza/VINymSWY2JA5rKkwH9qPrgEz2l89n8cKg2hZfmpQkhlwC8j+7V+eg3TnYKuRdk71GD5CnMuWC4zU0bYiQ8281q7GMIKy5yeFpZg68ePcA1b1pTe1VaShY+eihDe5N+oG+II5u/uekZYyPP4tuDif7y3myGS0D4cpwsY6rxR3EIyYk+v0dcQ3E/FyD91JugwqL28YOtY6/LaCQ3kt9QG8OGE48l/Xg6CAhrFaxneXrEq+w5S8MbnvLMuNPTL5mS0KVuk9oPXAwKLpgZGB5a7WSS80doMmUypSKk62qXtGmp7qSl7sKI0NcL3fN2vAiahEYAmVuUU5WuX0eJt6yPXyYTRyG03odDrlfz4BUVqJ9IZWmhhS/pGFfTyAIn2cbKaS7BfpPcjrvY7vgOMNVQY3LGtyOuO+sekr/ykySkv4CvnsDBq44cjmz7u96QkhQA2LO36t345j7PuRmr29AlLUUCdZvO3/A261zSIlowe/YaO+LIiUPLLf36OqqMF0Onys7RqAQP5RTekG4UD7bYOTUD6OzPCNWMDyj1TywjOYvRO+Wz39w7qMX6WZ7IAHPIYeveYOqlVAEjotPbiyY0PZYxmIh0zpTT7hrxuX+wcpzjE7busiQ1kHwYD4eElCt/qsCf7JDJvig6L6GFk5Qaf6Ppb/qYsBk0p4Y8fhavB276qlsrAsDcXQ7kTlIIEfu+y4W9DhRZ0tTwi06R+jBBKUrXHEbpXs4gpnuiBePJp+zM6TUfz0/osLg7T9DdwL6LPlwQEuVVi8C2uLlWB8hf7xVbcep++PqoSQxGG9Mer4kY5WW0bP9jGtbrflkNUHAQCB3I4Q+05jxfhABSlNMdP6Uv2ScrWPYMEJT3/fSYVtywSFgRNIY7zbf6GstP/5LTjFjpmfLHcCW28vXBs86Ano41xlgELVaabfDp6IRxWGw9AGmreJTQA16+zyJAM5YzNpQH3jSGVmBPvHmNp0k7zuRzgAopv/gW90SgOpUeKrnPVkzx+xqBGimZhgPuIVhGxP1aJgqKTDZ/IpRaXz9HGzRRDKCHCXtNn1VjvTdaHV1mbLJd3M/fVzRtOAL/B4b6PAAeqjoU+V+6WtzprRdXJam9voPuOH2Fi9kqg+KG5+y0qCnAHpkWUNrOVs17Dzvzl1+6tTxOhzGhEJ/dVyFw7ptxYQ5lMWOnC88BPnlKsKjXEmYuEtxgTU+VCQ8meFhrC1qRS/RUF5K7XXJzmLzYTuhtQiz0dUkFJviDF2618+ayyMOJr/QAT9O0uipa7/dt767tdnsZ8Py+w9vm1255KLCJYxC7iwoikTmDUodtxvLTb9nEXXhdgsLXaa6PApPhvZKCvXq5L5pLxewmC9JUk+mNWX7o0NWOR7rOw6Uy0M3CjorSHowOiElzPdF4z7R5YVAHyHkaiFVxk+Hb7IXdA9xnLZ1/5cNpG5759uocU21VUv6rhakTEj3LfnoFS8r8dabbinjho6R34Gxz5Tc2cKGO1nm/6KLC/wvWNBCKsqsVgkyra1PZupPtKyz2i1vdFEr3uAWvsDPy8FnGtm4ETfcPFn+HZJ+gozG3yTJbV8HVr72l3jzSExGdHExpto+NGmyno8calWQxXcyOmgUkptilXIVJ8uphk34mPk5O/YXYTyP3XF54nuFmeNUi/bYfPKsE0bb0HYacegnGE4EFCq+zmQPNkI+kACAo5ssa8yHPVhKpQAVC7lBfXnmKDgU1epcU0i2rk3gPtxl0IAX1jDqP4ilxAf6P1nhcWfy5IUfku5KA+Oe4f8bGi61VvLgZdiG1LlE52h1nTfXRdH774LHFSzF6E8EiOxKOxowpIHHMxazPSyEYGSFLn5gxwG2Xl88gEqqf24/V+IVbeShPQaGFDfDcZH/JHgoaRLfk0j5nCapoOZW3qTJ19PXHtmTaqg5C3JYn2/MLDAzm7/S9ACrJwQMDp05fhO32g7vEcqAji9U8QP+1Hi0XhCqiGTG/Ze68FiBCZjSo02gpYi0vegO47XKOW89aEFNq1UpR7hcs4PxFbiSYrpZ8RL8+L0jJUB+MnbLwPB6b7nvu1b2cGoZsDB+EJnkcVmaHska1ilGhQMSSBOY9Cf+2uAyujehP1EHe+6TqaSLl1PmnprA79ZVJyEfFNITNXq/8vLHyFygZnjqJWNcuvF4RemG2yep6hoXwg+uNEKICRqwW919s2na6Wno11Ee3d65wjsPiP0bYDkwIU9azIaTknZu7ySmcGph9OEcNrsTxt7hNOqpecSi23Y/D0gdu1AKx6HxApDcrllEgJBkMoiGSE1gjc3o0gTWCOUv05Ot1XneirD6YRqF85+88Yyczs+HqZ5g21KXUiRrsoD0/00pCCCDQ0SrFrvuOygPUocdzPNJ3LUiYqmcfLw98rDOByySnRK65XzXMT64D3tugrGAx0eAPCzcYwu3/+lZprfJ4BR5l1AldgznfUfbVZ7QSFg5sNZm9ioRgVCbDK9f7ir7YLLJo8o/PhXOVQOa6z9Uuv1Df2GI4RCQlR3eDADcmpT69US4sFqLmMul5q+CweBOrnUZAh/nVo9tr2FdVxUQy+46G0e4HfMtPMujNOO9dtCeR73DtDgChN7CA73/beJoUKU8MWlS4ScBVA9c6ao7zvHdvI9hnSgHRcWPT1iTX+KF+4exSLkNvdqOBFa4DqlWJfpMGeFDnDIl3oVoTKWXG1eNiUKSmN280KC4q04Z/DFfmC6H8ohOxK/3cdlZMt08fNOSd4idNqDHjeHf7SqfttKVXDRnHFkHMYtMgbWAWsR6YZ+75JSd8FWfqYSyaRPfhtaOnAXnfGdFhflopT27wTC/PygUOwOPXPCghidIE/p6Sj8yuyS+UdoibTWCTpCy0UqCS2KfWw3QFRMA5VvbVKHHwkH08wfl/p4b3fJmsaSv98/Il64nOgOGdf90cGaiMfabDP0MkIQBFo26mwoypvq5MTexKQlgGY0UC6j4lhzKOmd6PpZgdwLb06umS45Na3f4gaqTYluR6+OQCLyzqFea5F6F0qawgDcoZwjyShFHYJKUFOjSfUHiEk+q90oTguz3lFSdH8AxzXr6/tZnTaX6voM1i13ax5pvnSe9rYglYoEc/JJqpI+pRKPaoh5ZSmw/25c1lE9sTdIN0jUvpW7Z0Hvm9b8n7pGSLaZ2+S+JjHZhfgyg0dtGgpo9TfZs7POwNS+CW1wyvvT0De8mVa9PkFyOuuZNGh17HJvgOeIuMFGeylG6POJo1W17iuxnzruNhnS5RgIJ5V0rB0MH1ndvpkujTNjtfXfdboIceR/pOp9hktJp8axLH4igtxguO4jaC8cr+BPTsjLujoNetbslR7bUgga2d7u/4Ioy1A0cWE50wJXfelVFcFNgwn0qO1VnBZPxXGdfe4bQn08q4CSloN7oLz/ZHeenKoyh1yD+TkZm+TL6csx7Rq9QR12Kl9W78TAFQcmLM87YjgVvWyeew5Np8QEoAEQ1I6Vx7tv3JHKkpbEOPWzDwV2wgEeXynlyP+mYq0iZbYyhjMyQL52GBCCaq32MQh5gx0JLekadADTAXJhgPnwmHteXc+Nd3zYx1IrfJcN4HnsQZIrRpkckaYcL4+31mmgeM/SUBaZHRtm5eZetRa3X1O63qLf558prw3k6s2u1ZHpluT8tmThj3UxPuNBiDfTHCCTQW+CxYqu0D4uJWXDY9tsnfA9ajUSorMWOmOEQ7P6P1pDpuYwg+zcZm3Ftfwoc4GrSbgdFG5sDxyRZduLufeU90IaXbfxBMpoTDXSVnJnBwHQIgQ35vY9uHPJ6yIFLZX53sZ5pxYgRv96tJ4bWXp6HObx/OSAnKgx+c+5Lxll5g/PQmXA+foN3jvJiLP0IkZbYrIacTDzNqp4M9RvGvr62WJuDRGr8anF7CcIxVaZFxxaaW9Pf22/FY3RWN3+k4lwVnzMinY9a/kus17xdJ45xzn06g7YEMrFI7n95WInQryc4ZJDAG6L4AQuXaHxo8NsiDpQH021tanth/TwmnlzMMHOmNjf8Ut90iBGC129BKsbM1gMbToaXyKe798uLoeIeD/y8nfFsnKWNOJmc6cImdSqmAMUmwDiJNVdasGFVDlclqQMWVdSsgsylHn8VOSBoHFMwpJsxeuv8UqiccbYYaBG+/pVRxMQGnijZuMZriuRI/zYosqqHkYBkWA9rRMftUyq3JoI2jl6wPwTQ1do/aM1OEksBPQziOwPWOE9HEo+4SFBjOZuE9TmXJZt2syMwqeymUdbjCysH2bIVT0uM4RKD7jYrJ0WixMJqMJGQFHNOaGbXwmAX2yZf5Z9FPFzWz81fexceoVuZsoXtEK1pwKAt2C6vedeNPdNYGE1EdA8FC1WrPOh8Xuy4tsHI5ErGkISLHSZnxvbOT9a2A6Rv6YhEm2wRa5ag52XmePgbC59j4by1rDTNXnbnDhc7agdlVt4JC93ZYivcEC1YpeJe8BtaFw1hH+X9EtvlQYBgj2xLCWQf/pHg3wdA3Exel3wtpwr7p+5Vru7bCqotEIUldAevi634LlnTGfMfmc992EdXZ7gBKnV1KQHhcPMby3CrqpZOWBsRlc2vdqtqaQhXZh0glqbbnASCBoD/9OK6NjkC1cenTyTka8xEE19ZTM1oGTjmJ0IfGyldR1T4BmmeUujoyVeh0Pd6dD3F1MPr4/hEp4ykJe6SamL3XiIblQ4lGwlAobm+7coZ69a4FlBlCbZIrkahJcdI2otl2r9nMHqMrfU6iVGFUp95mpK4pmLg2lZf2loZtB7QXMcluumxPUAHyTVMxAQJNi+spmcuVR/kQ/sjuIYWYPmUP2l+Kw0Ct0Ml1OrGaqnON5FFaDVe0r2cGeX3DhObewrZRSsYUNK4STEaQfHnVWvD2QmWfgOFpFRMF1vzEVH6276tDwkuQQ6UnD3kgLDBHxa3JFGAXJmx7OMrnA7qIAeTaYw2nAoem2OouEIXgOUgADfjxxlGI0wR9/Vdt9S6IivWffVT4n5on8wKDgz1slSP+78tqdl8asTJyqpJjSyc6v88rA6zLoB54Z5BBOjRU0EamvKp73RECoBEK/GL9J4KWJ6J+E7MCg5/aITlfH/g4nccbD1bLZzwMDX9/2NmBnm5Z9yzccceYGCGBM6iWfVYx3x1VemKc2/nW30ZsHPa7/689N4ng+3a6AMm4YPnEdSGycEGj6lU4AAsjDTNd54FMPqWTQ+nZi3Jmn7hj87XSZkNOnOlLxLbsJHaVZzIltO6IiKGOtieSWNLAA0hZgKmlS+LlqAKJ8BQ7seISBld9I1ihnXR6O/PJsFQyznRZ3RcpWM9eUvUNI1mOhseWNpu6sUfLv/r3cOOU4obLDbU3zuDR9/LZZGCvXX6joDFp6PpUwqkPd+Fpo2Ws4624WtUEnMYXGRzn3GX+OHLW7ueZxSv+Vle5A3Q32OHWUuHJ8iiMk6RWQPbulZ7nH3HIP176EFaYdZ9ZgJrwqnKqjM6BII9lqcaE0y73fbAllsmbxB/5NZCg+aiQegPktRnG6Lt3800YUvAhe8nk1XfkRpjVws5Y0clBA1YihykJrTKfrK80O8hFcABujEy08tM827CuPRZDQWNAgkR/JNmGboNgxzuZmJpuCxV52QDuEI2fmulB1fzBNOrM9XeCxle0jT7cN+vdvl7RYn83IP6f7omVCgsKT42Y8Ctv3Xr3B/qb2vm0Aj6GPuqXpqkZnZ5WSZYxUUP1DIoNw8BRpybSMu5lbaCD6yt8gdVAsV6BWg0OKsFbZfQe36Jxt3E+bCV22abciwi90zj+21VkpmsmMA+TUOgXTEcwRytX+kQmOFkUlHY+DVu92KIrJvxni7gGBBsEgYjveVX3u7jFfHhPkADhOqUZjD74cQ90/RaEHafCUAeld70eUr9PaLT1utwYfs3p9q7XoB9Rw5pp03plcfBOky/BqNAFbc36jxJxZ0TlOjHXiGEol5q5/aP8x9mKJAzlWuBzwQq3tmkWJotxeswpxr8fFzMQmYtyfmG47yqzYtoz/IiEr7mCIrgNR+6ZCziaMgeFo5Iqr1hINrAXu8VUUKSiAWzK44z8OHjt3kAvrBOAgdB5+16IoOhROR62HI+xTlqUeTpOl8sOGUkPIpDR5SLYTpYtUoBQnvclzsCJBPIRzMNajnol4RNhLzFTVLhOl+9U9Uij4wmAPjiEJDMfEKfYe0ZzPV0Ua5/ceclMxx+DZOkmBenxUSrHTYQNCOlufaXLbwxb3vpvNvd1N/GlbRlOyadCQp2BveNzPuipcu883A+uFspXJAIWGFdO/2vfdch59ecSxqKDyrvDUutRadvNxGbo4AWDZTUzxCynp9+XfeKEmLPjhKQIF6q00gFp+1ySJf/x2bSkY1k3W9pR4qssr0C/fnscIEs74QqvpHRktUsFOW2xV3M3iyzOSUt7BLWnlBgFnIw6CoucWlPC7f3mXpw9Rd4bkcksRQxGO+L8uFOu2wehliiqCrxPhw6+Zf3SoH+jjX/a1MTIohXN1KYn8DaKcp7BIPqbPnOzz+iWDhl4dIgNE7t3RvJD5eSx3qQwFcCJ5tNh7Yw4s7/zXWd5uZdU07NMwt9UHMdUvMOd+Ouf/bpdR0D/FzgiKBRT+csmRSZb84e92D7A4SBbzzFjF7SXzsR7hH671UYGiu9mDpf/Tnb4/NR+ETTW3Qu3AcMpZTL/oxwrRXnyWp73hXqrte+V6OuNexlcTgkWVi1byXZDI9yqxUiu/Ht66F/5DllwoA+pWtOTGzEH8FEBSaGrda3YUHB3hjoL7GYVesVtadsjJ+GYKI148/Wcg7MGyghdjUHadNASCL451BhKW//+pczVy1IV0bgPLvP08deUlTu1U3J90RZxMx4jnqa1VPRJcYLbt7wnTRaDdbbPEksLyxhYiXkLHDv0N2ZvRKS+Y1bv+Lp7cW94ibf97PyHW/kQIKUpjZO7vDksewEjKP7EZUD4qOqKNVtHtflOYG5dbFLF4y6HAWHuu02EDeG/dM9E0z9CeIcV5KBUI2FkQkhQcgS+wH8WaVuhDwhe5UJiIP1CafcIIEFvYBJIBl9fOywoD1ffs+ebBRBsNgfyQkJCY8u105Xu6DpZFv2c8i9LLjvUb4Mbfc/vVraY6gxjtMtwBaM6nyIHJJ9BFJ5ePoR8e9Tmasxcd1Y2p2ryUlHfZd4VmXcWGa80bUCIf7Gf0+TCCnyonSSGl/jwdEhSZXCdeO6GWMcJeB7xLYCmgky0g95Q3iuvLE0+iIimc6pPt3g44xEvpHV1C53sg+aw0I3nsTNXeBvO5hT3qKw2Se6KVCYKdm9m97e/b0WEubUEklUEzAsF85yM5pCeUGWIYA6Ik74B+g44N9PDAVnKs0tml7Hq0JKoNJrKQ5ynb4Qywmc2gfwd97n0eTe0vozg1BQfNO2vv2nNQ9ILh2pOHLMkkvrxZZJNiDlSzQIG5riTPwjWRU21Od9TbOlxSgzJTpDBfPiRy/NMDpL2uHdZSaj5YuIuu6n+Damfj08chaff3cxeMb8xjGS0ny4x/8qaJeWdzHAwZhp+wZsnZG01xKEuWcN1doVa2Jk9O9Mq+LXT+M8CVIZJbYqB+TBJyktSy8Qljn2Atml6rfBr93/9pA//qYT6cIc0dsHV7/aGSBB7ai8Wtgzt4apwZ99HUtVOnOjjSg+Huoyz1M8VF6VjkDWS6E2smzQSKgJz1gdNYGF3l9lTTRV7417uETQKOvQtbQd4SZJOjQSvwPysHgYwbzPmPdKFArxgqXNlnOWrqYpQpgEXerY38LdhM6f3znz7ZcIzsanqQnrZtP2JmR7o8bo118OlXCJ0oWI1NqVXhfhOzPH8L2GO86Omk8s2FxpmJz+r3RBWhd3nCcFs3LzioGp3ZLOTFSNSnpZXpc4/oi8fPq6hetMEA08CtmwVR/3GeUSnDh1Pzy09tENnQs3/6nT/n/m0cxcsICoJwN8zYO4jd3RLcd8eRdG01s6N8PeHj8OSIzXwNgwCrf69sATwccDNZpgRRRVzFlA6aXjPgkxMjrQAVlltHO7QlDlpXUBG8K9jH51dL5dlSw/3FwBvG2eNMvIh/WumhMzJT5wSMGTV1YdGrYkNb6qz6/KzF7d2RDAzmjUreeH5TjRejM7Ta8rUZEMlbKsYiL6wrQ47YLOB5djfBkMR7HK/1Ix2PsneAbwlfvVXJBrvRM2cl3L4eogL9iwfhTC40U+Vet/DJ1yozgIK2MzBHaZylSOGVAufDitiCm1pejQjRlYV3Jvh1bZ4F5GVGR+jcGr4i03UAioJmV3N0hSulfZLJYJ8K628VKWNZGTvj9czJ7Bevh+Wcd6ys6JgGnS3qalGd9pgeGOdPPOficedh2o36a6qgw2Ae3W1pLJB9Die/Krf/dTGSKe4tqWWzJ+bUIDjQdB+bs0o9U8lZ2a2jvEsuVtQHjXI6IPTwwC8o2ZaobKVgMlN2jZZJSs3KZWCm8yik2RtJv+36fJkYArvYlZqlK9Bue0ajLV4hKi2PvqTdqf/Z1OmexleXJTwP9b5wlfvXdpfdVM62WUVDwFwKGJ5ab1JtD2DNx5UVaumww1zhKjolGsw0N5JHe5q0KmGdAHYNbDt9iBuYxA55y3a9mDir7kULaXTqGUWiga0k8mqQihp96CKn30pD1xHBH5HnqoBWtRfnc17vMsvOyzA3cGgbaeCh6KcrIyZQSv4SYxBA79xWzjz6HA9nrIuBGvczR4gHVte9ONJZOcOvTCUtLIJZfBM84Xv/XBKg/mzKM/eCijzqXPYFIpAXc8tAWEqrJ+j32/pGDJ+mE2WqNUn6LUEhK+DmkV1Dps8rjBKWHwFvpqMm8l7KEgeuMAK+j63IWq9xI0jxxM3RJIPWjsNfZLJsssNHEJmVb1KvZszmy9w3Z05oE8XWUEQ8IprXHIbtABUhYSi4wTy7TUti/I4eKyB5knpsnMofaiRqsbb0BlLlikfdO3m2StkbWZfzcns8yQM+7qwvu6ncb9Ea/WPOPPAvDmXzo11/SSZLG9Ult50albX5mIjyxPOj9OplWJGnjsaDTN6ByNge496KRNnSsO0EiVzJStmrYpiYWWOqn6T9YbhHGziK33VNN3J7mp3L2myZ+y0i/36qkfL6UJdUOjv8vA88XbgW9YjZXEvcSb6fcL1Wyk7MPIwvI3fEk/GsUQ0rjTIXeTbHrH62O2auofr7u2OrwomNuC6rGW41h6O8pS6v8tPD6bIugNwIHlCnL7LlTh/UTszJ9zIjyPtPE7uM2nttcMJoD6c0XQafNuTi11+uo41xIekK6KBbLaoCenXeuvaIbSf7k0Mv94Cve9tSChXXfvqldu2RgzRzvByzjpPzCYm0a5zuGMWCo2hayP8lFSwLsujn2xIk5A00L1T4xGltOe/ft4Yo/esg/Y5b/4W6pC0XIf6wOB16hQqLGLQbskLZzieOTWVRdRzuUF5Ji4ljrsdo4LcK9eCjS/6hDKpac7VWw+0juNRoTAIFPbUeFsRYgH0HdzLjj8ny774Qte3n4OKjpj+6hZOry6018zfbprBnERIbJsnMxuwEzmzz1coJPVUf/EjCK7wX3loSjELNXo08GCESpF3jhUjg5b+6O28fOyd9QXty4kyTjfOInKlEu/5VSaPU1XsDe/WhSEejxcp3S5GvBWQqXo04KBR2u16RjhccEOBQf8p66dZ4QYIb1mQkP+EDejMbnN/JZiEUZu28PBpXP8Ze8ZsL5X2R+1VSGimTW5tihDLuNcWix65biqsYLzPOaIvqsws/MeCsxshexiS6E2F2kHSKrJgAwe3CzzZs9PGRyIMA1kn61OMiOSr1cCW+pB8oxNivMmtOWnwQ6CSGWZwHoVi9CJtwA8H/XHbJDokhCG24nhI8bB2ov6tgMyCOeJp32dEQJt2XMg68Vz/VGHx4YZT3+vWR3dMWgJaT0SMdezbYv+RE0J/+fULY+m9MXpNX8x4PffET/lURKRUJQxWQu47QdWHtvrRfT2sGieQdrAIcod5dUKYRgETeHu0MeSoMt+69uXQ8FNNyk20aw2tOzeKuSrHMJgltR9IrNyZhflk9eZHt+Q/QbR1WEFEv0tNVjFeEe7tgMswJAresH5LXpIbQsLp8XgOrs/AX/wBQRAF5K5bWmMdd2hQfEkOAXcMAiV1WCHRSR4n4eY6KSF7oy05j2P9Ddu4cuQvLdoJ9OtV1mAiOH1caBaw32p/y0W+GgesiaTQ1YpKdCDdISspWJIEZep+JOKGiZLrQQC4cB4u+7pQXD0OhvJBG+x/54V3GRCSzhi2XMVyfZYWTiJ8uqjOwRnSrK3s9GqXTW42zXf8486naJo/BSfFKtwe6J+h3wo5nDhuu0tEQaQhipoZsvf7CeLSRSKu1hvPxKpzvIlMf2P/U3YSlwERb4zWm3SdEFUl4TcWqquukzo7tNe34YJdhk6RnIDyH1nGZEwGhmnlmdybi/zwRQiwlvdn795WWXnvQeeeG2pJ0/JP95NgY+lvGcYvQDX7n8vUEJMoLT9vTdxbYdCWR/cOAWm7LjwJuAJY5CbgugnYoVh1LhxKMJVxubiPMAhdT2Fjcad3rWZSTpQGT0qxjZqTMhS8gKp/U54JbVNYA2VvyCLbW6UcX8cCq3/zWsyYghGprFL6GkbX7QzvQGAJBEL2net0RBc43x2utT3OSJUrlluOat9dKhTyvXw/yNS0bF6Pd/vMvG3VoeIYYyoKfB8D0n4Q1nL9e+ad1iEetENzF3MMQzixwsmH+lD0MSiFCSsGBzF6b/0NF7Vth3TsqY270lJAbQ/e3vqOv2isUK8rQzopR6/pFjyjCAmuVLUG3qck4bc5yJwHuS51CnTFFyRkDY6WOHUx2KAPdPO9AAYFHwzD1dGgDg6UzypH8PJEd2VpJIAYLSmXgfcgBANt8T2wiV5yhXK46owENFrDyWvrGmVmA9HC8I1opvVmNmlhubKwEpj8Wy3pOZnL0N44WD4E8vzOHQAAgk2a2dv26gfbbHm0080sRS3/V5yJbiKN1P/NKKpefl8+fIESH8twTWTr8jim/uySjqovZ8hEOQaWqEyYwm3+S8W9sxAlLIOLkT1QdYfoidjFpCAmVxNNwpgSPOY2q3130PTUyljlyIg6bQdbPjLDTXtkF1sbKl/WY8zk+Y/h7BNyX1KM7SAcgV8CsFEro87YKCM0IbR4wXecymSvOFML2z5Fwfv/uTP9pTVpLlHcNp9jN84m4PrA6xxAjeco70gDwaiIM34EFwUxTp82ScHeDaRaj7qggHfO8Pcopch4hm+W/A8K8U3rus/UuipnOtADN1LRXWyYeN4Em68MxyZcNTsAtpbZLNoG1RYznSqYr7IWLAayA3SnMRiieH0Nn+9ZkerC/X+Dx31KlCZIzhGiYsGkRd/IgcTWGN1M6WVfdf20CGmRLlJLV/TkAwpTfzaB7wk3I0QN3mCR+uh4L5JrL7zZiXcru3auHgBejUVcTIOSQU1OdKqhCzec4fXk5GfhL6XUQ8Jnv0TCAQKdPragZBp+y/8ivdzXlPbYPNfacaV3OSdDnrOVAZBlXM+bMcogPEy0DuSOhpbYP5HRLv9LauJehK+bP0GgxW70YC0VZIk/wLxnYD70J6XO7est3BbilLuToLSNMRFAkSHVIogndAi3s82OylNJEXAyIbIkRiAAi2UMb1QEVO/fovq3A1WCYaeKeDuB4EKPNodHWV5SM0IIxzZFTPWOyTon01eF4zaD42VvA0uDsKvSLe2d7568Tc8Bhhl18QbqNbG/jLOuROxaGmzT34lLAippYJLvCXh1npvxTeNA6E5GP4DTS5OQV7jf7ovxDtlXVXrDfRaKWq2pVVmLuYeoBA1Zmd4yq+LGQeavnm+t9WCAMJc4B2A/hbg/J07KVlmrZGT+PP0eDyhkUIeTspBJFk165/kH+qWU3Jn/0BkgoNudCKeEZWAn5q6cSBO+o33pQYMrzU6tvBQ5Orsf/N1IruIjZxXr6OwBUFtk8Q2NFaMSHaoYujkDn/tQJcAfZc+T+66mXDR7TpEVSbVKKBOclwOm81/TrTPIVE3aYbRsYVDR0DQR+dAVe+feR3bTZL42r+BmEJuVHr+b23lKM7TJEYEyxJrRzEBhomh1Ze7IKJ34hUHjnlka8MsQ9AL3frIavUXTuP0p7SxlfZgp3WPaRyXgOinadHT7THfpuSeQbdxxaxScHXCB/5r07SLvI4pglPFlRLrYeTsyMsXXFdQYyMhiF5sPkn9vyUq/dGi6AQarxJzCkf0oZwIRMnUfQJzKN+MThJbwduDGGPM5D7CWINw22iBEVMSGPFdNY6yf9vsmwoUrbPrzPonoYv0AyeV9EsikkPE+us+uXX3H0A5CukOcHPHaQzgWsUqM52Wl1TijlzgraM17VZ4Ijklsa5Ti38ZS9SHK6pnNll/zMaIqX3qY9wi24FNOrKpRe3DreIDES9zKF4ra/w4y6S2TYevJsyCM8OmGjM3dDl4y79UK3KmCUv4SjJfFTR9i4WAPJa4mCyuYrPJ+GcNOdkT5J8wWzGmscLPjukCiUuZV778vdF/MopbqW4uB3UrvCQvdTiqk26NO0fxibNU2aZEJUo6DvyfAdDqFTQcBu0CDFivWweQAuwWE1kLRqUhhukvAujGa4H3thhYMEio5GHtNM2KGk71VwGPkKuA2YCS8qsFVeux+lIEBGqY+OlFQ6HpuV0q9Ay6jqCbrHrugCVnynxV1EYX7yLQLLzn5nK3zo+K2LiBo0D8sCZkthBGabKfJOf9hBcOy6+2+Vi5QllwRJsZ4bPyr1rJXEpuAKakc1dWkk7dta5+wQHOwghXLzg40fKi/XkllS761oTMalc0Sw0HEJGlxg4+axAjAB+/vgVr0vULgXMoODKv5EUFpJOmv/kfEn1+593lTOcXmdZLn7jTAOeYHk7fwNLtKIVvgiq7/OJxI7C0vkzkxuMD3EpexweGnVfwAz6Wed4zFcOpZvwEzuWExiyz6KJRgV6KhAjAY8OhMXK47FjZEzG+oLDi/Uaiigo9iP5dsaDrVRBYQtFfE8wyqdwH2qHKOHq6pi04Crd0ehbHNnJQ2LXQg2d7qLOABZOwYsfFjnCwNkGPe8pl9JHvo7UHdAOY+H1hWvOdRFCEDT6jeqwtsocg94OlaYRFdIy/rWSWFjPu3uUU5BWl5TXqLyYrzVSMqsVnlGbTklAuFcRKFSZTaaO4L4trdXV5isPc2RHlY3+TjwTHwQA2RooOKSgi1TH3YeGymbDcd4mtA5lGqEySWQAIRTuLYHNhpOkZG8RLYn/clS1qGXsbfSQ82fR6YxdBaQYka48UPVEMPPY0T/U3K2zlT9SBJyDdMYNJg/8CRAj9LIdqwEZhRZHAXsTw5UwsIO4+yX2g4bsyK7+y/PZU2ahFEl6CRVvwz0v30wAnUJmWuBy94ve36ZxjU4CZHa3FGw5ShLWZkwh7JrxNcPjmBi2chvdLW9LV66FeX95//ZlVRelSmRoNUg/jAiDuJ89+OtOrhUTJu/ho/bl5auNry7qAVNFZgGgCTkBvFClRay/WJW2WIB2r1/reOx+J/Kali/UMzcoTJPrY0UZmSfxZMfO2wbuHOqT5aSe0UdfSYesg/ApD6wETY91LeeoRwf11+vgm6Qsa7jl5aPAzWoZ3G6S0Wscw4gFQDdIQ72/K90gIjHMmGSDiGYsj9YDKI//jc89HztU6VW6ruUfu/vm0G4SzzQh+Xs0F2sWMlUsyvl2l9iLkq0l/cWqPB9WmwcK1qLiWG8oMP7uewxCN6OHgd+uCov51d/z69s/L97VZH0Xq/hQXomCIZSUn27ywx3vDCZPx7GqdGq/+4N2zNFIiSUaTmUhlWysEI/QCkDC6Kzpw1+UQW8RWc3832SL44EEgmjW5Bf8LSJY9XL/3/JO6Lrnh02324UKy4QYcGzSmuawC5jz+f1P+9xnOTCocoz/PSSJjpCT/TEYvvGkf5ES/gitBhxmoo8P0HMeouy6b5GTF+89c3HxSpEzbKu4vF3ncJoT4Fwxag9QpipyHRovTNASmBseXOkJ8JZb/aOMS8KvWllmWnqIhERx3BLWlp7DPbxlvnLVMD7MPZzNcP8R1UwELhu0EmqpDhgwUFdQJlaHV8/JmTVXsj6FIYdDdOSY3HO3NxPtbs5uqW7So7E/+9ZXf9umk38Y0syr78B04gWXrlgZvY5wAgkLNXS4PdNv9ktVyG4XUjT3f1lu6OaiboXF0xEK2/WDVm0T151dX4cLSH7UE9psMW3caHoZ2kTjGAkOaPly0VfBsUPMFR25hfgbOZy5nLD0oNK+Tl1T9x1vIvck/5P+ECBWOGGD0opbfdLrEwh1KE+Z0ZJnIa+wj8gPS3Lql00Zze5/41EaUmVy4hUhcV7EyHsLCG+/Cw9I+3NnrKyS95PPTn6TGOrlQryn/ahn7mzhZTuxMWTTezkqGM0Nd22oQeXf+TJq0h8+XluVLrwKiCKcqIobXm8oPX9iwM5TiyhJZ72eDmCRM0NhckIcmreDo12erpfa8E3WbVPM1E4DDZhoQ0dl11TiTS5DPrUyOuMR4tzHp8dWozGIoeO9GrqXXMqWLmdL93L/An8iB26oZanyRKflDm5hWs+XKaiyHcb5ZmndOfMJ3ZO1oCt+KOxyfd3nbS50CCfGsCbdPKhlFexYz04xm+qcyHBD+ejehVFyOoB7UTr/ZMC2VISGTs6WkYExFBtpaRTlXiMm2vWLdvL5T1W0OHKwCL/JkXLCWOVx6zBAei1p4ni7yjG8SsOV4mQRY2HyGDaxlvJ/9XQqflXa5N5LQlPPh7NMYseTR2NoEN/5EhASI3j7h4IJRnHrT4umWw/GkNHxM84bmeBqJZFJB9Li8rKL6YbjYXYO9GT2D4Tjt4qZjwL07+HZYsp85IUfsZDrl9818JuUCJF1Z/6gpUOzjBEoljGQiIJhL0SZAN/w3fNuA9fCYMIiP/BJpi+UHwXkm1C78Hdv5JTm/Fo9IBhs8s/Kj3xyX2QXHvcMzVgzhiG+E1VZUPj+6thS0DATeoZZblUwg0F65qfj2qgbBaArHykABxpT3b1SsNcOGRG7L3Jzgaek0mGpMqe0MdMU8KY1jY4mHQjR55DCujuKXtXlaFPMglvnZn7dbaX8ZElWF2ic6yy9qqQ3Okne+aAHl7t9SJX/LpxnINLzKCHSjAEHM5srvU3vhyFkr+lM+Xo+2yGfxuJJIxdo0JffLoqcMOckiXPzhtXVVFCYfShWlYlky0JkKRr2x4KFLZ5Ef44oWlLTlnuIIfKIN75B8x1UovUk6EJ03LPtZbxOuyN7X5xQXLhw6vdpeQSUhifF1MdOxJL6jOLL7srNxBt2XSEte987N5hOFM6AGIsP5puRqUGvF2RFbqigJGPnq7tGffX9zStJi4OVBRhGiLbNvIXrHQcF3Jvmy/NfDQL3Ku1NQTq1JC04EsceHwIOnHSNUopZUiVaM0q48hdsPUSfqpLo7pFIqgw0Say4NnqzYeWj00xwrwGtgUxz6nVOLQaQ2zLz7eIejIudZPELp7vwGGBTRAVwPz1JmsUMNUbutcOVb4xXaUPr06jebwDnTchwh6lThFGCgaEllMEH3JHjeFAghIgnJ4rVfZQQ/R/tjSVcJDlvDaSDIgZn3plIDtl6CyOniJMmWXsCKNlfe6+8fzdW6lAciLRTW8MuIfXkU/FFyezzkKYSaZf0TblHFWjV1BlaD0Wbk3c6E2CHoJiZis4vsRgAxDpE4AcyM+TYoje3ptiJ5H1QtgQ/yTRpda0XgjzueKImy6XyrjcHByMVdmJGFtCr8WE1kNn1I2wME/nLdYQ6LA2zCuD2VM/scKz15dYtsHptZraUr1OHiyFzdCr5U4fj9DfSWh2N7sjJBM/PHaKr7jmgl9QRA+wcVa3TrwUq504ncpL9+jQJh9gwj8+2HGp4kKzoDmHMdK0EJu1+Ax9pOsCOXDQSn5UoMoJYMgRsG8lDjz+v0ym/Ws0B5JcQm4E/spw2WItJnGscAnE3e2UipaEDacXZYfNAAxMELlntURBJ/CsLRY4Dmi0hUG9kpJWdPPNDVIgXUOnc3b+2wyqDoLRLztuA4wCZSv810aMKimr0MXIm/60iU4V8CNz9TWc29Nu7JCdkYj2F3aAsn3S99sGTAHF711OxoNOVxEoGCscjWCh1Qn8wG2P4MgNlsfH8Q2f+/80reysEvgw6lP6aviXQIIXGhcoRclSaXSLA9qNTo/yvC3DUh+ZGMJcp67WTaO/wrM41Nzsu7XJ3i6b1g1BzfwPjRTXWqOwxIF4aK46VAzkL/8jwYfV198fBhZGGn7ER/H+2UixbUiRYLlIYGnWr93uYJ4jQ8ezeYY1jwXdu3Tgh5UzPX8hHSI26CRipXlZ8bOGnOkSv2Ovjz9wbDLHoCeGTvnf14WvFYS5qPwJRBFDpNwcXBWMnFEtmXYikmpSdXhDVgplYUzBRJkK9ifQQUfVv5VTYOdPvVdJcT91yDRHtmYIeyl1BwUFx2y3cTIy5qpP9i/edFd99ehkExKuBeqIcif5c2xG6K/caGTK+2iToXyX85cZ4HTBs8klZrFILkBRhu331OVVrFu7V1ukHM1RWcOx6me30YLEoZxfNrIi8dtmkldGKoB5oWTySlOu+tsmYbzxK2qiAScIhhlnwt5b9GwGS8ED4HM2D9qHQsutxH+18wxvSpWaT2bboxOHbyLzhZ+bzemvNc2FOBymD3AW2EiqCASilDDJUXKq+nbgFAQ2bj2SOfGvEwAw8JrpLHR7SJ9MxIdzsDDu5tmEZLLcsAp48jmTZfIhBXC7Ou2Pi4geYrTv9brd1pkT6tHL8aewStvTpUe6mqB69KL9eGCs0/dNRgl5sYw3gZ9RXUDd/5C31xVi9XFCBjoboKBYR0Tdwf9wE6tYIfG36VuwHZPv8md7HbWFechKAH1bjUw4dMCHtIe7XvxOBdhbIIEgA2XV3ASTQIIjTHQ8owh+ivXEyJ6vU+WNIbSsCwf7DClcBZWSGhqXtzpBi1Xsp8MUhvIl1qk9mvZyHEvI0LuDo0O7GL+psap/Gf+uiAFJZHvgPFWinW1wYViaKr0zxJ/dB+RbNLwH6WZShUT02U7TpM5LvV3KvSmpsOgX8v7jYPQsZeyP9DcWWXGbncORs02E+W+86piaYtXWvd/ce7cBx9LToklmc2XAKql03gpgRnvkmPaCUcn2p083PGxQEURoRPp0O8hYAsXvSROHTRMEdJhWmvMM0uExEhUT03D6YMe9G6ghXFgmmXvt3mU8l+188t0aPGHNDH9UUc1m5E7ARcvvpij9jRgNDjh9Q+JYfjtEJqnT4ixwWgLLsgarrs+j8WvvfA/228qbNbrr10TaHstq7KS5aScxlz1D+/RKUmGZ3jKWZ+z/DD+dmKBRV5EUwdlnzqORiadLauk0q1ODO7XU/+pWhrWh3dLyydbeAYPQt+9uUt5leKX4+GkAVG0PY9fEz/XN1xY39hoAnHJWvPza5DEk8LYNPfQw0SnOwtdIRtw9dIjQ95rqftm0YIiovnQIdIxv5pYmde5283XzSlXveO9bRpoCv8BIUdvp/uhTLAVqM1CTAsPPgM+i0j+0LPx2lFHeIYyERLThLR6qCQScwwLGHfaY0sDMkMdYXgfLGAULo6dQe51BG05PtTgYLMbW1+Wx2j4nQ4YsLQz+XeZUrd0a5YxoWiskyMV7tnuVO+1ZnfQwJ1oUOddkwIQlvhPA4Xu8g4KY1DZIOzQjYWVD5/MmvtrMTsDVOlrC0leij4UXH9OcDFkpYJRlq9ptn/2xi/LsSfMk4tIHnO8FQMOU9/GiFfi6pP5k3fwdJQP0/0//aZkH01dT1soFzwm4lGptyQvfy8dMtcMsI25XcI2/xibUovYFK/tYJ9F7fw8BtCFYJX/SrC8i7b8jdPFXGy5yhXgbb+jHr3QG4SS3PDioBuAW1KqQLcl2nkBCNE/5KILDV1VC+EYqq2nVRZjO/lqQIR+CIF44cYAnpYddyp4a4aDrzXB08GNiqLiKL2J9f1HqQjxj9S9q/LwYFHfSWzW9aYpQP3zlGYB2Q1AWRn7+k2l9I4FGHamMp3h5dxMjBconX5UJ0ORZ40Xk/nkoUh1dk0nFYhS/TRBNZFoKwc6a1GL3c+kU9V+Jh8c5AbbFJNPEIN/d5kCeJVqm6Hysqr68azGVsKBN/YqpX84p43wRu8u1Jo8YUrlfrogbhD8pMV2Hizhnl4kC6l3epdmkCrgsjOYqubl3KsX/WQ1tbHg6rUJJsUJOryYHtHBAwF99t3LODVerWJhGPdoah5lrGFVLFHGkixjFWGUoEVLSdTlcn+c3n8rbr8n3i2yTnetJ/OKkF+4P4IUEuGwm+vZJzqpWq5I+t9hqe49zsVjnO8Tfd3r4QPHNhhKOx8sznjIjlioGuREUhUuNbd6zPv8/b27GUSilcAoLD0CQldiJIAcFM9b+PbWKHR3V+f/YGtflCyBadhHNjpI3fQxt1AOuNJ6Eld1f0HI8kJe1PS1qPkK0ThmPwuvIdQ6dkdVZyqmb0e9isi/KYkJlcEM4KsRdBVpuLPll3b03hEYF3vUFZc6grL+cVFkuiWlrbYwcoCP/wLDAiVq7DixYHCYrgDY/iFXqftXTZf1sfvhkiPgy6weai6OHCj7eFReE+vAObvBQaG8OSDG6YEDAUOe74s86ESMAige+B7bm4iYt4YT4pBsYxzaQHQoIWTw/0x8l+AB888wNMbSqWsk7/OVVaovig6zQpHP2Qv8dBpVsXDQpz3FxH4/huDjYmKnsLk47nwayDxYkJQXmpNpXk4X+gJSy0J24phsfdfRVm2gU6LCVUrg+HcJUWgpqm5c8BGezoN1RHlKg1wq+d0lvX3v1Z+zPvqV3v5HFS5dkIFbRZN5ykTkWhnOeiujaMb90Jw77OLap99MH2UzE7KyKCVLOGvOBxBF1L4uh6TEnBP20VAUuEzaICQcvNGLuTUrLzQIGk1KZQNkB/5xc7bc+L+y5iOAirEJjAKiImXfHXe/3fhyrMC3clJcEim5iaVQYsJ9hDqPY/eQ8k9hSCa1ExVRK+bqE06e+8JPa0vEXyRK5JKj2OSoJGQ1nOK+Aby6A77g6f40tMZAaGqJu+o/tNsZXs8gSZuBWWljuya+iPPBQVs4LkJYOejaanR+t+p6mSpFEm5I7PANMLsoFLNNYlpZMBiOGA4I1sASBJ6rsx64cKo6b43KePkVgKOXSPaCyNuTMEv9WXLy8HS7X5CEzX48Rqw4nFh9ISCSs+X/aiXi6UqOcStszdZN20qlQ9qyiMz2MywmAZjHAJ23HNh082aMtY4VUc0DBk8AAjKRmXaeXATMrWhUaH+4wlv7MG/WatFv5kSfIGCZjMLzWXcB3V96YeUyNDR/JFzm4eA4w0zWB5pkewTBTRG+jH48zfdcZY8iWrxQHP32W9grhy3/YTf1LOft8pO5MRUHJJq2KsmHExdab10TZy4rtWWr/NqrtVy991xoAdrlrij45FTLaZUdEwstEU0G6TM5CwotFMzQgyw25+vUF6pDcmamGViuYAUICwjEXYMBDbnrLUQimyYvf2OjeCzZKkf1RBM7bRVJOxUJG60DUi57ScHuZLHuwYW9Zh/dGf6nm8djniS15jAjz0jr6E5MZiN/lD8s+2I9mOl4bVXZLJI1gN1M33OIwHMCGTn3GnFJirwSKWFSIgUQicCffHHoAvZ1ezc9TIYW/5z0rO4z5SGIvCM7cq0CKK19MV2zrWR1UK1vyqcolwItjUZ3PXrn6xiiobEXKhYCTJofMYga2b9MPHZWei1iydrvBlYOOPS36UsSk060vNYGOahkJH6W6Zk00Z39WkdoXxpkrB9PBk3trHyuw+Wz7BZ+4m5pY55GwTMmblL5VS1TZpLBmD5atFBFl3ImTDQgV7WPiE+UGeBOrk1q9p/vriztZTowDYVnIUc59aZTpbXHWRnEJ4iDTS4pZytOqWGlq5ixUNkIR0nGSOHq1s6/RhJN30N2wyErjvVAky9RviDqLyOn9P8sp294yM93VyqiLGhr8BUXcuTdHoPYPxyRI8u3/xaH9BevEpvujFNdOQAeo89OfLcJFUG44S3VYjLa1iD542SWdLGtTfklpf8V3wcLDYuHncTWYvH9pH2fh8qyaF5D6xA98sf8xyHIsIxU0qAXCJ7yXsP+LF6KfQddjFUoRgp9GGuZh1sMIZ8DQHXpebc7rWTGGvJjiSxDYw5kIn/cHEzra3G95Wc/prrODda14BlxxMRbUEtV2w/0B8QHBsjL8SK5Fl0NFzTisbNskYimdsCGJZ1t1VsPChtkqKk4vhTjTZwLWkgeuMY0Z7KMF7zd27hAscpsxKPxnuBsQI2b97ASD1w2jQ12U34MoLNht7X+GIN0KxLPJlmnHQxTow6dgdYgBhV6TngxZmC/dz21L/esYVztuzm2euSg3lHPRt4ZcgCmvPDkXnRm0iR81agHe3uK9kMnU0ZuhiSJVISs63z8GkwOcZR0XlHoNqCMbGegRIzLl8N9Afu6ASlWzPgk/mqSxyNcNzQ1biUx/4HLzTaY/C2Ps+GpSV2qbZ3uArGL3QqsfvcJ0GXivh6lkprOuVKNugzLaTXJBSjDm7z9HrAetOf5qvDHIRkz2SEDAP/2nxIBWFtCbRIszOkBDNzEclujQXy++ticlWazIuV/MZb5/GkWzegowBSP4OaPwBMX2zw7EdL23SquMbPeQRKSwEr6qmQYCUGfJstcOu3WoDLlacncgrwicIZ6UNHsvCrPI8+xES1Yy80gJ1vzErqBDy3dzFB8Jenj5RSt6AGCdQO5eUc6wc6JNZOHRWWhexdTr3/oXB+pw/EeguK1ybv7iARBqLp/3pCEbwnlmo8KWBE83znCDFzWSVOZEIjmAL08dnU0VNW5ljswmwueiX9l8ROueJRDAWcxMU1m//fHWty6631o/BoSN6YeVUzl0W+9eRCRBcJNKMyIZIunVAAkzFdLJ8hh662gU8EUvanKT8PVRxFK2781LZXY8s4kT0kdIvE9/WkgLvXWj3KMTYx0AScwpPkbb8aOB+FseSABpLpIJqaCBrN8Y1WhKOKq6YbtNj6rvjSyE59k0itBenzzsN2bMIk3DbDGNeCVwwbCHAHMdTfK4ALFY3mpIj1DfOtJvn2rW1taugz6DtxahCoMXNj58UxVKgfec1gXI0HevI3Vguut5kHRtLpzxzX07Zpu6VlHSLPiO3hOJ9Mz4hmEDLlqsTmstYUvlrydFlx06vIsNP6k+ZAS4kIaAisS7nqISUM3ZGO1+s916gCMpQWI8j/Hi5+xRBmT7klHBPuqrtn0FUOKE7NQLh+KD5+dGwfM2Nu0GiYhPk7JDxpq9EpoMjaasXkQkPOj1dT1OGes/i2KyN45JmFJqt0yqcYqTcfX6GnDFFTJsQnxZGRYSv7NGbxWkFLt16c1lXzxqemVtHchkh+prj/C9QewERV5VJS0+Kgg4mQoFxraPKTZQ3paZzwePVRaFqnKLrOkG48TMqjDe4uX7RXCqiX/EBDOvMJcfOI3rSNu5yontZB23aXId9ACDTWhucZ/DB4xDtGFvMKeyJ7h4izEhL6dIXY2ctDcubXejdCLjQ9E24QHrvywWTmsUMm9pA6t9Ret6WtA36arIcNRssKiT4tOcMCq+RvYCeTJ1yNOPdDVnFMC6C+xamOfleHSzrFedV2OnpVaZ518+LMgyFP5Y09bfwwxZ4lSpARCnUFqUIrevF/LuiByqDsF/+1Ugi62Abes3l1NHV6kRWJ1qz4jEXskPnFDWFjBMYCZqVWoPVOPScuhjvZwf12CLtRI6Jl8xL4kIFAMuHTsYkdgklBWG0JBF7MZKtXnKv82QORQNKDylOkBHUC6FEcufZ2GFr25VFGmVCEZQ64R48IE9xWcMLWL8vK+mpMqx2XgLFu+JvmqoYKQzuT5N1gLLS8gu4merVYLQUgCVZxx1FpKyz/BaaCKdQp/V8vl8X5HcAxX2QjAzXKugpklA8DzUCB8Fqdpm5YtBiarZN6/sLLAJ+GlIk6/CFCHzItqVjdAg7m1ZpEQcnddOvfs/EJFeGSnnb6TX5dPR3pCZoUkiw80EQJe8etFzevymJmM3We0YUAllih8tiIaWXMtYMM8X6YUsxYbCYWOVZWbShlLFHa5BAYEXpCWb/ie2Htn4xgspzSyx1K/1KcQ4bIW2IREp9T3rDxgZ17Y5Jq+6mFObGqMAt9imVUkJ/2WpSnehiIiBxLP+7c2awwgPPkxT2AKrdtKnHHBqwgcalJrYhAHvU6eSmCKxK5Z/zIeZWZP2p4d9SoOpBIRXQ0teESLyMZczp4Z5EHSr5TqQr+AsUBn3p39dHaRD9VIiwydTJjPE8UDhGNEEigfJsHpywxupfKeK3Mc15d3a3/mdnV5Y6nRYnQp/+qALWGalM+eHVv0NxmxwrHnkezzKfGhNETdpQKuNZTf8I/TccmvtkV10QRVjF70Sh6RyyGaq6cjJPVwjO0SxG0ioQp+xGtIApyUb3LQmD0JR9VhmWEpvSbvyNX8JJmWTdyB7nNMcEjZU0sLf4Gf/Y90qBYqzhEnRWyRicDuS+4z7NQGO5+Vbk7XEm4c4KRzEsO2PAEbgUE/1Oq/P3SfnuRtRq7YRt3uLgqQiYU/jbhCjtz50Lqv/13Ln7PXyke2zAwcikrB65oZoQAIUKbJyaOs6KqqrWLErJTA8cKfTU2eK7U4p8rHOZ2EIB8/KCj63Hd1Hv2s+Wm0ZJrtVVHAv+R+89beLS3GWNBnfn/tmWFzmbOLwwGbPT9usAAH9ae1zPUewe7YZNfz+YGJ/fKFIKDM//6atOcEBcp+NsLm9fpBKNL63uaPUyupaJOGuaWE2Y1lNVtcKxDXx0JZ+tMfzqkWViRT9CY+NtCA0eJhIhb6iQ2c6KNPx0qs1H13h0zcwonHlVTwhxlHUmwPcBpNIR0YDDkl6JOq6XkMNsCZcyc4yirXoSWDcO2gOz7VPs/91v+deoItPeZvx/0+lkZ73J3JQBLNpDawr9LsCnzBlCZ1ZGUWgbsUxmGXbRlDqjEUxvLH+d0bQbu2SOQXO15MmDgvs4Nx71GO0cHgBEBPUHpH21L17R3qw/5iQ/z5b1KqTSI2tkoc9f5f9n0i+e4ILfPsDbnpRjh+owd/OJv1LwtshOZ+nj4mDXjnEUkr+/QOhQ4aW3rZ4Qg5fBqMlVxw7vXdiEoZdgTj8G+bhR5Q7uGtwgigPVVqbU8MqwInqNyPfJ6FPc4vETYkXQMW9sxk8g9b5fIROhRlt+ZOYUbRNbiurhA2TpQ6o8MVvSGRRJAXXEvb3REuW2l29vUxJTMsxeRkN4HGoM/Ljcd4Rx/a5LL1m6J3Jm2J24LL+wyYE4gUIZW+zP6WwwmPWCDfY/r6zV8oGDT0LD8t5TRaMDymB3r6t0b6jL6fhcZntkn0PRXgqTNEr2y1wdugBL0zjcNhRBSmC2eB9I/I/WHJAZSQD859XC7vzIBOwnm9UJ3LKsTuSefVWFtBz6yGrLCcNrU2dRXdqPF/7pgolDGtJvg85DLm10SpEd4IKWv1wgYB48nehnwe+XaDx286z9xZugEP/Zm+Mk/xY2npBrTse3OE+OSHvxBk0Y9SOiZ17p5V8F7eUMrvzFJmHlU5x6Fu3+tIIL/avm3tTXxaL+3lJVNYxL7dKjL/7HT2qfSi951f5wvUUSu9FY6SBJ/q56zDifaWGocZNfz/KMtF0+iW7CutFJ5/t2N1coRtHcM+RgQh50iDSzJSUCnSfsfAnPnffMMzb4EMJqincSMjk/EeuBuwM7c1Q+XfDk0Q8FYVPXa4Mwk+hDoQf5BAH3xqdhsvhp7tsLxgdc+T+jU6ZrPSbiZizwSD2WL6DJqEL9P29ukbcCIvHcu+TTzmWhVjJZEAfHZAvAr3K5dfTeXp6tpo7kyGlgnsObEmn82rbc0AII0cn4H5zfxcK3SubeGk/64SLRQTSA2iLlobcrR5xnMQtBwJ7gNADFfE7zyDmm7CZ9/P8zwiqF1FjSSHr3VK18NMvafh+towdkxDeo1io5s5r4eBLirtkfe0cfpwzrSU3Vb9VtHPF/484ukQL875z9fN+zy80T1TTd/AezhE/AR0Dm7sCQhmJgdnd8WYT+qPaW8ZAF6/lNfxjaf6+qkTNAkekI/HOxJ1GnRQ4xtp7qUL7GS+iyB0Km09Up/BIECeYN/eXjTLfOQFVKV/sU77aOyGNTIb3lgX3VC6jM2z42VUdfI/qB+CCOTZ7P3ToUpYHTA0kYWOEGplPYz4b2jS7gAv9S2JGibeYOGwweQnNO0OcP2QfZPWJUs8x7kXPQRPKNcZ9VsDsyxh3RX1b6kSF94TsTo6/xM9P1M4XKi/nG9+IXwAYML1x6/oKE/6kr8yW7EoEh1CparR6YmEL1mTzSdogB6vKD39FaqCruz42PQGNPePMvGfbRz22ODRY6JmuJEyfhXcTH0Cw3Ww3wPhQdsT6S13tTreQaslM8gRVfcerUjOhqJC6iAV2+LHA86VFRKmlTy+cqJjBjeiflLwzAfShBsU0+AAiXY3Xu3Pv6jupZtk+8RKHTuM7lbMKjkf6AEts4uuDf+qSqUT9Zww5b95a2ijbzB9nTsvvVovr9QrlSMRFpcuSAgF6kSjSyykQtj3plQG/Gn4QPScbgPY3OufmkZKL3F1YzbC5afFxKYP6M62GGHFoMITTDpUUMjjgZDZXxgpDkIlzLD8SBpU1G1a2o5qZz3bZh90OPBdc7EtCU6U54vtwEtQIf9UcIp3DLgOfoGaw4Je1IoX4aop2L4oVlP+9NL8Lx5u2b18vA7aWL98k9cMePMLyqs4mN3BQqQ/Z48u/3NJm5I+fmC8fDK5wavIPwknADQnvjAwiyZUHBHhRwhT8V/L0FFkkdsr9CBxe1dWqQneSjRkvgw5igvjr9Q7dkx08SnFMcvaQPItxoibY8+7NCgSllXK7igHaDELl+uWMJQ/PZ3odP6Z+zAe4gBVhZUlVgHYYanlX5xgSQPCFpgTgeNGM5y0MlNaWCY/p6z24SwwpdVY43pNUueyMDTn9/iwL3jml6TvkvXIoDeHFf4CliiRzyuhK68lQOquPBGT+L3lBHafjIzw+7CiJZIS6FKdMEWt0DHPQptMJPwvlM8nSROKmivb/mu7RlOklbDhyxZJuLHjrrkVfZ3reMnegVX67w1dYEPPGydzEUG8b/4ymoZA4Waq6p7NJMfBp5NLfSJIbTWW+Qvyo851HEhWc0O78aDBe5JY5ti/wK0RHupKwPpkdavEgjpDZ7CT19XDRPDWcSehcle4IXYAbSuHYzfpaJ7MMsBnkkJKdNhHKqYOJgzrwH/nGG5M4B+yc83ant7RGeLvR1wRe16UFXv6aj893IoUzF4U/wvDWOb4yRLR/Jbg29EGXhFpN7ZD71+1Y2nxJntP5Giovg4aqyef6c9+kzxFd3l4V1RCqL0jWmGYYueFtm8VR/odNhssWsp10fnLJbXsqhXf9/Q43PQvgo3HHsymXJeKTV2rODLE8I9l0gXAORe0GbDziVEv1hNYO1WRUTrIoloEifuCSZZLbLaMPYTu7qjyxnZVwF8czFslbDN8XgP9rjXYdLwrRZFfWR0Tbzev5RYqCD94cOWRv3ZQ+UwIn99d+SN4WHmW6h/9Y73Bo2NQSKBXnzoTX7Jjonq9fJShmDhrkY7+iBk0BBGu0tzbFx74QBladNBICwmhttGDKSXo1ujI9JkPpiqdKTMnkuprihtM+C5Hy8etvKmP2+AZryCcDGfxtDeqDl6K1jtm3H8SqebWYoiwgUSHqRZU/3Xkwcog63g1PpTD5hgMJ7hfvYYEZYXhV6khrzB2sU1vi+nV46vT2EEDMZ4k2g2l3odj/0KQkBqk1uvtfvZA11Fla3U9vRc3CuBpzdbJf3gMY7umQi12jwx103g01QNdbeibcFrSONB73RaZm2gQ3/zbfxOuXwM/5Dwgmoj1s5r0tM6EZKXUHX4kHpE7JkmA6oy2iCWVw1IdExOy1zGEam3rSDjYWdh3AjR01k2bT/1fbh0PZCtGs0Pgk3hROYgCdTr8BCPz1P+/dO1u1fKUMpRcnnlKrGFsoKtCmHG06rlD7gLEnK/qbe+oRnl+CXb4MC7aHoTADMR/8AgSiE+qEXvJDW+OKdnmZlbpjjxj09UuNyq/n13jm8oJMT8Wa7YJ5r0FvFeDq6vJ5aHIwStr4NdDgqzm+MbJhQDPV+VSSoxB7B5mTIpKmXDEksTTVWn7gPuV1AnpLae6iDqH3RTGMwVKXkQRbCYWRKtms2UcLUmKwtgipZugL17T04/1t8V64/ucO1F558D1s6FCCDr557ESfkusVKeRxO9Fl6LSl41vqJh6qRA713PkPU5cHF4LzVLzC0DXsMJt4jvDGUgH8ZD9e26+Fxw0d0BDlG2LkcMKjAEm4jr+A06dLazt8vkiMV3vWJcOdVbsdLFAGzm07Ts8iyEG31iV+Vu1Xxd49c6o4P1XBICDcsi9gXBcxnIGkAwZa3VKn9An7dvmtgtARQNXkbI1IJJP78HhjwjLHbbsmiTUTWtej1w/uoK9KgcQ6tCDXZ0JWtYEpnQZptc12j4hsS6x63TodaS2U+ef8VpV7nvdGRC5xLOwV34IB3vQzvGWnu+HbluKM1aP7g59C010BTm8wcc8KnuB9+1HMU/ipml6Ak7Sr1lqeewzVsSPPVpgVc9N/7qAHjRxa107fdUSD6/GH1YJJ8rAwCi50WfUt5WLFloJmEooF/paIVv3tuaccQd4dw4CCBUoqEDiKFZtIxk8EV+0iigaGDyRNb3/phunm6c+wLhuiJs7MvLQYsn33bNKMK5BxXGwzr5hnqsEf6AUk2PA0QDQUTDppaUBteHxVZUgKCP90FmP8t8DvWQvk5+eFuArTBrSyeUOE/Wega0q65Op17gZ0WNvtF/shWa8l+WalsGA4XnmuxESHKUzSe77HJCJso+e9LGtrFDJGjaSCnTTf+/VpfT9yTfyAH0w4JXnlwc2eVKmBUgDLAvcfoDt4vobEJoQrlsJfyt4SX+Dp9J3MFhPEdM1bDl8OvEOVtKbN0syJ7rKraJT04EZJL2yBrZ8HTEq1qVk0LA3PFqDXg4yXcQI/fWkEIs27vrT5/dPc+/TOM2A3dUyGCnOK+GUMY12GMCcmiTIZTDbwB4edICPpqoS4hV0CYCLFchuVxVky4wNRdCa9eMhX29Xe9xn9YMe4maf+q4x/5AuY19FcU+6Dqq43BTPbJtlxVBVLc7O1jSE6Nk3x8OVwe8Axg20i6d/UisK/kND7an97n4xn7HFhoUHe6qqUMkL7/I/zSmnIljvl/e3537OJ1wZIyEl3C5MzeErTy9pdznoukSCIGLAiT5jdCjPVDGfPXe4o1wq//gpcGU7fo8u4DsSUHNCPDiNymM480RPcFgf1Ybsv/MGA3w37n8o4E7bG2gfIHTEpUBvJixvkiDuyNuDhRyJ5RYwt2z725Ltald3Gn7F+C3hqW810/iHss+Z4du4PEGAyS8SXumo0SYWkvwIwOBjs8UMitF+WF9lgWyh6TymBkZNZz2OWmEW5qMQWJ2m5G8A+G6CErFdbiO6XuG5To2Tqke0QUlFhm0c7f5qOfYIlCyE7o60v9psHt8oiTFWsni4nTjzYvGGTrV/T3nV8JTUsy7FZquV8hTIfO+cz+xlHSWdFdpm7tbsVgJ0/pCI4OPduX95HjViSpM/Ko/1vPnLPr+ZxmbEP9HxjsNMJoXMLAHiyEytN34XehpLIkdeGdho5mAVrQpAQhJp4jGuzY8LzEgpduNTpHkI6jP2Rpw1RlVZCpkHgqp2qEdgZxs3Uy7wAGVfpMORb2CEzfjqms87D4DdtLbPWuRTKSbt+Argd1E0GodPh17i/maFkp5+s/IW5HQmoapGGqryssp06lC3hUYLGm7WWV7xCSHHw8gsg3OF2pi42zEN3tq1aCxheWaD9Vk79NX1EFow6609Jg1hefr8kqJehXCeNsJcqIZQrH/NozcgmSlP/ksFhccPRF6JPDUx5akgX2VulRiaElOMNBXRf5yKsklO688C0T8iUj0/6+Vf/Vx1r5CMpL5BC8M8BKjZkYisDihEfJ6qXC8+FKkBnYfD55mZYFKpZOGux4PIpKVw/jpD0GPRyNsrCjcZZIMDlj+Csab1KKr331lzB0KyOqj0355a3NoyTvDijlbFo8XIXQ1Dbz++1B0pH5pnvAZOGN+tvwatjBMuXpUHt12h/8FZZWUPjTF086OVtpskmGO45Mwvyz3m+Z3IYiu8f0blYd2u/Yk4oV+MlcxqF/+2HshntoX4V+ojZmV0PHzxeeycj0ehK8nBBRO+H6kjun9RSFi+OGxJDll0oQbeoOi2FJ4RjmtvsVtdpv3RxmaY4VNlBSbLVTRIDymhamyYj9XgQ739kqQCqcCQyocEBJwLdkp0hXJYPWaw4pC2LCUJT3zmy9SNx2mxdOlRJJ+V2cT2HDn/TNJo4373h+JVzW3ypMPZT8ZB8d7+j+XwnDWZFwk9r5dcCuxIk7CU8z+5ZjFIGBZHs0GHL/PMEPoQaSWnqglrYmrb7XFJn0tjKtmbCGWTH3yGoQnnzK4KAHgNocWrexocfx/gQWuHowrQLtrSI75QVIOv2vO49TKkTBgim2IOmHbuf9Sf2lExkrD+ghpNW9wIdSzQmxNrzDW+8rjoK5S8qw60eT4OyhhdlvdJvAlb6L3DbkVa8N7znyaD91T3WtqMUr9M10wsFsJ5aUdtt9O6hwnav6kEB7RIpY++blTtBmcj5lOOkL/b9ILxxlCosHf9oDaMMlmiKBfsAuWwp+3yJ1qmJPUR0Y+tWM24yr9ftjFBdpiwq9NSjlutU/ASHNCGczVVbCw1RNRIeevDgO8R7VNn1pKbPbkZX4cCzWJSnXsPUsWZvotIWXN5o0ofJseSQhliHqux3d6bLgpGwOVf4YHdvLBcVH75ZdPprXrrLmyxf4Z5JxCshDw6E9AsyPjyCap/18UWKz9mrTSaWd+6rxKcaipnUKDqC5HJk5iE1hrqy+1LEVgKHhrX/0VvscJla+D9OzHuecX95hNwhwL7vBJ8i71khmIiYs4c/g+GLI/+76JVf4qNCl8oHnyDAdAMuBKqiMFE0paxsTN+fawgW13JS5+X9mx0G6KIeIxYr/7fQ3yLou+sMzVCuCxDubRxGW38NsQg6dkEr6ZCp3IX+cBrP+pYpwtjLFqCzWRXdMydCBQelw5K8Bh8dfp5AY/78CapkP5Y0feYzJFvCcwcGhQYO7FTe3wSlQIXnjxxn4OHAmqyXRPlr8O7seWJWbdiS9JCJwFEhm5k6k8tCQ5c4zozI9v3uZqE8pYPCIyhsOSZDUEA2a81UKzT1RO8J4RhqPaRGEIH+sW+r5XilM8SmFZcgDPGrVq15qJy4wTv6JcmNXetiMTz6BcOt//HSDyyl0D8JgSQFVuD9rYj2+1ett6uAdQ5ufYw2cagtPyWVpeh2SIGGxdE2lEAZtfxc+EPTERHLjEnwhJl6lTjdQ5wkh9N9ebgqIgjJaJVi+tCwMMe7sGqtw98f62d1E3aWci4pv0HcDotFv7T5FinYoVnuQ6M8cOrPvD8eQHgTAJ0zfm5PWrcLw0ggChdWpHZAWeuNcqJpTKrBTWMiBSKpitiugDLwtJQ0ngew8Y+Ec4xKCj4pV0MYXOkSqDURDjhXSm/kv2gGhTKnMuTSlV440Adh+MBBEgNFR/i4Ku50YbawjVfD0I0hb3bfF350rAq8rQNy0zw4f+4li9rgG+jcof7tag+kDxNlB3khFPPYxkW6IPTGlg9wnj094/JjrjH/xzF+ac1b7Mj3uQROdMY/meFgCK4BmEpWNShoR0FBlEfrAAi3CfBP9UPVv/elKKxKQ4YJhCXslNI4jJShqneswFjL24vU6u/krGM6FylL9R94j/KRN8pjF6MpfY6ra9qr/va78FRXrADKaWCIAMFR1VK5iCikixLqZYb+THYYJMhh/lNPK+RbtWmdb07igzP9uKNyy3m8JKWfudJqray28p5EdEr4Mwg6PcIQIvP8kKuN5eNqnzxDcuETPyzAeo9ZYFAGdZBqAYwGHokNLEMYaY8RdO0Rjs3aYdkrsD1M5xo9lUaKIoNqxmG3OG1ImmkZ9mCmVxbI5oj77s8yQMKVRmbqStAxspemFuczfhxy2iSRcy2l8XoX6Kow6mgvmbQ/UeKJNTe34urdkG0WVG76aT09YYX7lxqnncVcjqXfgQ+j5P0GRwHXw3VFAExrFeQNeuV353Tb/rrH4j2qPn7ufUf1Z0WmTLVqIYoHTI6yrAJhfKRzVgntHK+GuugeFocrsq6q92ociGyXh4Q2pSZ2ke/TjQERCb979qw5O/vTfLjKLcpaAPOtTkHyGQy0rl26iNBqaQs6djh8dEGoI06WadGI27o3d8bqKxT0X3ChtjtDyBsk+2wivekqunJII5rIftGndZRNjbkTfMucTkKHp/iPGeeihhezx5p2XEOGIPZj1KD18c5BZa683DLd83+I+MoSphQ5M9dt13ImDg+bqm+nIUY6rAmR5S/njrhRSNOCaWtlpQj9/j0NTqVVHZQJz7D9KPeYY7s+wePQ5ZqwNwroTbo17NXh0MO4vt9wIpvmJjGKFESa9Afx9W6X9MGtcqjVIBfHmEFkygRRmlAvkzx1/RuodzbkyE9odfxkA+pn1qYtSyTnqIVoTuiWhUTYUURuii2KVv/1Ta+x9qWjdKE+k2uZx6ArDQ0uySjYYlugVjx4GbLKfnB0mEXNcqn6W+aza8hZQEVyF+yP242ZSyGf13rMvEcty5dISUfxXc3uOw5l/mpIgAGZUHRcWOkQmOYKvS8ayFZ5TRvBTXg7WXPvuM0h9U9TnX4vxsBCvrBPrsUzlK/T9eZ08TdTXPuEjM0bYGlt0h8OmDjDc1ZPuEVkKZBX+5lrVbdFDMzBpGlDzDk0wD/HThCYJYvSItUSWV3FgJpa2TdZFpkajsmX5dejStN9MdNF6KVwiR/k4h7vs2FxbRh1jNfurmMYFDfnxXV+VcxLtdnWt/1w79YYRO8ow69hILzwwnIaSeChSzbOzgNLitUeGNUP/xt9OBdnVXUuLuCe+miOB51RYaE9MdfqVwhKlYXoFzEpQ4qNdk2yQeM0PBCbGBdtZzBpW1V+mouHXeaQgjbxYaVLPYkHCvsPJnda3uInTH+KH8DJ5cJM5TT4MTgYtBJ7KBr7264pyMRdfC6z7kTK+aYpyJPe97Xd5BKOWP/0DIsAtrkkYKGsLufrcXN3GlhjFDCBkj3FCkQuofjPaiIn2QdgV3IUMbeTpho7FMLPbME3m37PLiNo7WfFrEEFIClw3InEuFFFGwT5biPdjsIyYZGvFPkebNClDS7I6kz7YtnupZGJDF6nZ4v47YvIkCyAWwahq2VcAxSWqp3Q0Ckb5zjJzvv+wkl4B9zBA9He8ytjdZLzc2hT2wlNJprRdyBa3yTmafylWY3zd1i7E+Jpeq5LSS6Us/2Grx4N785ybYXI+4amZsFIgC6kV282sQuu9e0GgCu38IkylZ+7wWlSkzAhEr0mvi2UoX0Nt2vt997id94arlLAxAwhTBQE/ecJUfPUzIZfa9Vl8c7l5QUBG3H5LIdbTSniaUZz7vFqta++GES7V+MFt5rtJb9Py20jox9Tg9VNI/kmHAOkPaKGho5ZjrnkXETEwwTf5bRfP7jWNk+7+N/772s48WUP8i06DHiztk7glL50oJvV1KqL+ooBIx3zENmMCYo+2MhFhlzYxfbecYXISFuHak285890qtCmtSYpkPaAulX0y+e2XP4lSx/4J/O/MgxW8rcn87J6qzJoC3HPUs7+SGaSFcfzytdbsE+FXLYcQDGUXoWd/OsasGxdxhJb1Fm3dpmEUDGGDCFeeS7RpC8nNBlvrnmSK4nBhrhay7gGokTnE7P8ANjtB4rSMCbEbxLyNjdCZ0C5WqGCsI1JXT3PgNMvVR8c2n4I/wv+yAuZCn8kT1riXQQ4asVYZDHaxSCQB8AhuTvEckGBvKDZskkpooCQNvHyTS7Mj9i8l6z/AO1VTPUjDEfnLtrngmU918gGSmunJ5Uh6iPw4ltBRLvRTy0sepHEzMkSBPa64u90vFm+Wq0Tfzcv+6eHBxpWfw8uaDlJmvD7t3FVbrHdDsomAW8F877+g761W8nW7Ra4G4FABCwHoGa5G20RR9cUl6LycoRFtesbqRuwsVrnWhVvfMQIe7zOfh2Bu5b6rFcUxmnwDV/kSWn11ui8u/E5kQxikahOvu15URJpJAI1vobAUkIGlSKKjMpZWFbfZI4cF4Q+kwax6vAYhbPkpiute/Yabgk1U4duGBL3pENr4kY8DomTl72Qc0JMIHuZ2kztOUzCDxDZMStAY0Ox5w9KQgxW0GOQ+YIV3LvhxgDH8Z3/HVA3JNXFsYj6CIg04h6kojo9vM2pB17pjnsEEiTKvv9lWjrpiaUb0H9c91E8edDkrhkfoM/yBOsOPQs6aJEoslE4FS9D7SkPlxMlfkiq6yqR51euoH2veQbpLWmwDflTmO3EC2bZTHg2Wo+Ho+DybMMyO4tzJ3mHuvnA9vEpMnOAwdO7cjkRN18pkCfucCnH7+AWyHyvljmBIXZn8wspbjRRIeyk5jt4lanfO6EJzsnUV95ryUEmT1mIqX5uF06WrNe9ql4AEOoLu7+Bn6gFP7G/6axoaR2iZkRwgkRmDIy1kn3JuVubvQPD63RQ1uJKIAMSbwrbv7tY5n7dkQT401CXY6ellJtynF0ArlmBnmNRaXbfFk072LRxCGi34Onx1x+ZIo2W9zDzjKKf36sY8rWsE/Y2hOuQ8tV7PERd2cE4F2NMIiNu+/0RehFZCS+dKMo1zijnnU7ju7jw6IjZLUMtwTTTJXYLTzNGb6BAWl9nQ4DXknuzqLzB+ztzcz81V3/yo8Tlx5JnABNpeIc5V+abcGyvvIvRJSiHV/1OjVPolO+0lA9Gz9aJqpLuFm68Y+bqU0Sr3nEpGrhg231LBYo8ypWHOSy8opuMtxtGwb3kllJ5/sdqD+DtAJ1NY4tONtvEMnvh2/CqB94LHp8cPJ8kcdL/OUGlXbImEa3lCvXNUKCzgcX1oR0hyO0GQOVdW34wgEXUtL7WZMeIddUHEGdzKlbwCPhKcKNdhGES0dw2koIP2Tea7crWo+J11kepWHsOqSvU8oY4xzAFqK4umYrIquMqvncQ55xFTTxOwRf0HuyLQJwJpVdNmkAbCE/Twjv7RzRbt8Ls0h0sGV0bMuxCokWD972VoYXyX4IweRn1MQS/OzT5k+Tv9IlkXS31TQLeptwFLHcdvv5/+BzE+FGt79bNbCyzmO+tpZdV8OpeHLDqQ83COkECtGc0hx7s03/ATMMOuoYo0BoZOiGq1yPdh4Py8sLAV6XMmqqbbzVU4wApV17GUyjSgxrTWJwF323DY7lgXnJj+TrBcDbXHH1KGOGmlX5ZDk6vLAp8cc0dGgDZgNjiEKtAoC4K+5o4oyQ7jLKuGqGuzE1WWtS+VYRgk8NL5cm+mDiXDvYweiglNE55p4ziU3gUZs/MjSxeGs2VpOWPQGRV9VS+5hsXKihGjQOtIXoKYm3cPhdE7W6p3/xGWNRbZVBk67E1P7Nr1ANeIdtxlQ5SIVrZG+vgxmlWN1aCKZWRBX0sGOp9wZCsPu8vmtBo2vxUR/d24/XTR5pHjA5ZJfRgde7+zzJKwwFNyv+utlfUaAyFMEuv2g8etRJo8CXrXi47I6LmZ4+52HHnlVrYFPokgnGsM4fWAndG7XmUQaIugdXPBuFoIjYFhboSTJK2HUb+446o7iwtm25rgDVb20Erk5XDzoBDqz+kLXAZWxzFlewvKqdm6LWKJ8n45Na95NiUH3BmR6wvHzUn0OdwS9EI4PwN/su0/3EX9VBGJVeU51FN+ixV4wrEGZrmGexz4F3gtV1FX46HRpEsPF/25H7xE6ziOvpxuQ28lQ/A3iSgds4kpIg0j6V1dhNVT47w8xr60JoJmvZKo+K/ed6knFnqanxFJprYruusA4Mibcga9gYQq8X4w5bcy6ToKM1bvl5emTaMS1+gIgLtExNycBgu63qt5nUoR2qf+M7fUDbRIhNQQLCWisN6NDnpuBLVKdE19FMgEQEfOF8/Zuzt8JGi7ZCFqYNn0YQAvBXRS7tYFqy928AWBjSdB3lyAaVbEvogTRYteR3DChWhxj8T6EoNOAaBfFh27HA4nVB26uZFbW1vrfLPdJog1mXR8fQBtiLxVLW8RFyvB5pFue7Rec/1VPChOUpqeZLbGx03ihQmmDBkb0Q4ihDK8OQz45ydf9xN7h7grlBVwMuMtf2GxLzsW7H+L3IOYMF/Z0DTkholWUohbKdd35Jx6JynpLwkzSMWGKwMvBxwm6zG/zBW5mOTEvTTtRZeETaLPQkAMRdnFav6QTckBq7Y+1psIWAHrV3J3mGYoXnb8woUH4ZGmeUqgzleI457npJednEQFOWom6vhwoP1tAMq3OPruhrTx8k4xk5w15ctifkllj8LmgrymnzoSHEBRYVxCHHjSkWV30+LacI0mDe6xhfCELAzYqvzf2HqCsFv3O/s15LqSPotlXPnbHfEjs/K0+PBooUpo2ZIq9mVSlu7tsQECIbCuUBztwne7WejCJWPfZEfTjzGMoOd8SYx5vn5utFgVESH0EZix8OrAy+EKnL39zsJ6ZdR3XvW9o1ph9av3DVS+hLXx8KZI7p37rtZ17JU2PCGBzUggse0L1E2H1Ijpr2yWzu3sqJ+aUKt9rSF44BUQVjeHyuigLvj6BG92skwTqoUAa2SLkmPgDO/Cl19rgJ0AoGWOycO9bEmZeWorejHXjfuwRmwKeEEW/R2DkscN3wSTax33LlIlRm9zKNrb4uQcoy6x1BatoKouy4u7IhB68ZiaHsCLgTYbzW/A+//cZLBjMkjxDzAARw1wgXeMKcTv9DygPPSlivc6hMSu63E8APefj9mRU0vSzBiflSUgtZJuXQezNq6Y6r1Isf0wvk4u2EuGxA8K7ZWRxtGuCZ6Kt7V1VbnDk+QBVVpB0X9y+64nQNozh+YNyMTlrFhp3RUvjg65AmE8Z8iZWSiIM6V4jM6Xb+VrMcjLH8gVWh2ta4uDMbPZUSdHiTHu6RK+JoaebcxMHI9foHnp8A3WV4Kx7ZUiV1LK2GWvy9yF5JQEtKb2iswC5tfuRsDuiiWUrQ5z9/YG7n2CDXWlAJwekayWErAAi2LMzikjEtDuXSlyjGKb7zItobgXL9jp1VU7ysEIRlzOm5ZiCfJqqaxa8fFc8DY4WZaiR265zaSUjA/fl7bDwSNsAgC8CLpQcIbQTcupnrVOkXubudSzFqjT7PWuTJTN8r6sz2YOQGQaxlwUtNvMVBtKXuNgI9CXYA5jJ6AoFes1LEUp7VvnFoGPYlbEyZbOJ085S4wgcvqK967fctLy3SAL0zkNiSBzaDr6pGo3Fdf5K5Be1jZm4SBzL6akEn68Nk4tGnsR1cO+X3KobyTGHMEMsh9XyDx4ma0tIC9DAoe0DOraZODSmWJ6hvYWeRBe0B6JbRXiCglfRzmhes5eAx8kP9u5aQCYhucKEwMhHGLHeDgic1mSJ+Q5pS7CaAPi2usMK9zCCfFElVBPTgtqGwFWfg9IDxERgaTqzpI3qU57FXIuSeFp215/KkJlL2xQTqPU67Tt2I6gTOTymPywpg8jKVWPdDh13Y7sWBb4lzaOhqf1ZYZuJYKCCD/jqjDG0fDisFke4S1LXYVrh0VnJkeeHrAuj3IkCeoNiBY5n+JjAsd78vdw9gPlcheJh67eYRoEirhhlv5BsKfT5Un7ACi4jPcsjkZ1SRrPTx7Dh0c9otANcVvRGjDVHHaNU5HHLji4wF4vWWrTT3UjMewqEX3tHfGXx8dQinqPJ4FgrKb08RFEG1YxiXYM20lE1dC5gnw5s6lj5sowwfnInToke+qOeVumRFudTTo2ZggP80TXxGR3RSjFMBge1F7t9mXvamd2FC2AmahdFhNUABXax3rEc0rdXkALAP53sh4LEPNKntySVVu1oJ4xZMmlg0V+0mPqQi20uaHXx/mgPwRA5h+YAiD/S0hgi1R2RXEaa3ho6+TFG6RZgcmhHpXCQ1HSFzsAtuXNm/64lZJg+ec1/M+YM3Y5CpIYbsFkvxV1HXFaCMH19x1XTYr61Np8s4sc4DX2R0jbvhqnsCZgLJO5zZo5jEpOL5sBTf/e5XfLSFbLTlX5C2a2iLFTNPabD9CTSgw9m4bEnilyCsGRwMqhoe/SjhGv+k0KSGKgmkYdC/zGM9ayTm1eXGFeY+OqapbowriTE0py4qnp+P+/0PnukmtQQGNH32LFXszXs5b+PmGTWGbJwamuaPJEiCRB8TtSUN22/y885oHPfXFVidNIQ9unq/Og/yT3Gxy55bWuzYupmrunFCJqOjaFh5kRbnAPSMDYbF5V4RzYJYsL4aQQe43zTkiaJ44IjtERoxiFJzc9Q9YiIi+zQwlmQEM9yXGxTO6LwkvBF2gKWtnTaGSFj0l4iDrBBG7lQ7kIXCw0lJ6oVeaJO+QYm2fhwYGSkjOaEFD1yS6bC4FHWJ8srCRTgsNuHktGbskJ0yQ1gOh9QCbgAGCVSRKre8FCGfnSvu/ixcxlOijvWB6u56qAA0a1cwcnII/RUdtToaAvr1FYwyVd5I8IhfYbH72VwtDhi+RnYYG++cpLqPjArcPeFmwIb0+uH27ugaiW1cfHxRejNw6JZgmURcinh68XlMVjlygR1DDsr2YoSPA7Jb2YwJ8wkotIiN4eQGjFrCSI0Pl3QruSRifmty2AZsebcxH4jEeZ3n0AosMxc5tYPhOPxgoCrBSwiBGGWK8u4mzQAtY1kwCdQnNulgS7ciwpJTves3bZm85Pt9htDHXj+4VDu465O6NhIe7F7H9EeYob/8T8Dmq6sugU4OT6Tv9g9hVtVd4aBRzujhJFhDGwmFx1KXrD74zr8P6ibEHQOfNZPpT9m3ll8Vz0Pg3xN7GsUJ6Wej6ZawWsPVYZ8ElgI2T9Hv6ksfrr6pZWVDK+8ftfnaXipKSwHcTQKwmT61gmgu72uZsXH8jh+KQROr4vqgqhCNOVaZjq1QNfV5WdOehOdrpD0TnxrWoe0CAW+0ME/FOBn3MSpBHxSS4qoYEwYlRwNxgZRsKQKy0nQAslnlY5hgyAmQ0HyAhhQp9xp+SnzcMCAs88wGRa8JLbTtBOCHMZpu/dVDMdnlkKIyeTYTM/h6lzI/2Zhn1AMxIwwy78lvpWpcrJ5dHQjqc7YBheefYXDzPIw2o8BQ9oZR+Qc10GQOL5FqM4wuye1uQa5tXS6ZSYfNLJSR35Y35QyBJP+H9wZ5AOGnUUXb0ECmmzg55umO03ALHYjk+YAraexRO3k2DVOoQ2bGNEp8aKGVWUG/h20J3mRGCZEro2j+uuKLjHe0pc9JsZ8HRpjKHM5LslMAt+uaJKwr/f9vH9Wasw+iMlCdQyaBu8LY2UbzPkOYVPP6/zSnShrreAGD1JD0hr3+1pA7/DA37UndylfcSt13QnyuXdsonKpJexXyc/+66ru14wB2M81LccH+7eU6Dvj9ZK/Hs0coBTkVRhI0EYgucVsOcj88Ogp8xGI61kI+h27sHByCbW8Iq5FYa3AgbLU1nWEav4Evddbn69KV+O14kLeTMPZRk4Bshq+qiIay00Evff13soSXaA2UxPq0h6OfbGcNXtwZJLgXodDR1yb2LsXho+uCGpjjY8PTnu5MfG39W2xdcuem+bjDee52nZ2TamfHd9LWdYNKW6rudOmC7Q+4MUmkWlpHCmur4uS9ECBTmWENdZCXD1NdOft3OQrSdaZ7sjl9McvqMN9HEmBDViDLCCAsH45REOGSsnsNHqGd1GT9/p9aikBjAU4JWq5MjteKL6y2DSMhlfwd/1nvWj3iACEG3RfzMOu7gXO+f9PDN01eDrUwZSLtqxs1I4yFO6lNHVzgD9lI/eYRaRwZL1fHYDfuZIhvNFSmUJTOstHMuR/e0Gqgb+TMQ+T7G4t1XRcWRHLnrHpFM+8Nfraw4ftAPBfU5CgTk2XMMmNxUgc5aV7z3CbcZBvjFCSm2MzeYFEz78ypEOf2cVii/RjVR/DIqboRuA88zJLYxztvBYOi3ZXbBfz2BQgXNcNE1HLqZSlwXLCxGflB81a61yP6YduAg9uA/H3cT49XD+kEX6Ww6s/R5jP7q/zwYIA8giSrZUUbkgh2FH0MFs+VT7+ALU7NY9Sa6+zbAIEjWtfXLQie4bSyiq+3sE6OBKbtVHy69btX7yrVZdCZXWxlzJXx3F+ZZ01j0DR5tvqh6qerMrCCrQiEaCOEbGLqdOPnKDBOvnqjAN5EEK5CzfQT+V9s7ag8iz/SUwde/BdqS/YuudWsGa1Qlw43vxZtHLRdi4LbkG51aNXXk3EsFqMkA9bVTi7+JuEfTZ/+b4SCQRG+BhaYA/puMrZVo4rLPmQWjvWZwVXIEvUj5nMk2YXg3O7E37/kfiWxtFYQe7IRfyOrIYgbVlpWaOXEMXhScML7sf7xFgZNgAefjMye6ZI0D2fFSWlu/r5DU8zF6wXMnYw7f9VF/nILOMhLXnYSlIHAS3ADnuES+NJmGAmvby5VRv3IwGp+eq5r+l+ugKj3PTPVBLQCnafOTPNOwAhej4QMncf+8joubVaRR2JWSEVrDncApVM4UESJKqygMAboXcW4OXfjNiUE9uGP2wy2UZH/BuZ3ym1yvLMK8r8AS7Db7qCANa8jDiYTMLvL7CKNYVkAqkUxVf0K9+lLtjIjzYY6V4elU0Cz6uKMfTy5u4Uz0Ur89WbmNLoGE6vGuwlB7HHYEW35bNWAhtUKnhmKNxbVinlKzEVxuHP5Qr+Ym+uG/QdPkAk4mhXY2qYO47p9jVxvUCM9v+1PSWVyfE042r4YBA8oUnelr4PwlXt+QshJQMRNCdN8BnI7tso8uEbrTR5mfU1Er3LVKjk9QlRQ/Bxgt81zST3+XI4ZonA2tX+v2E/u6LkFb5I+qqYNQjcgEmICvKaX8QzrJ9yjbOOCjhjhzYTYOwF9pEScKOk84mnTQUTC+d72/eD54pKJie2d98C6iECr8Gzq/f7Nn0dCYJer3L0fynuV/IUiGxc1zNOemPjdcrTtv/qu5i74loe28fYaYkUO+oJXwo8xQMT39nTKmww/Khjn1dmmoLSeS5+LhXp0orcplFrnvKtjAFEOGgqRKO/wLv6IGnEi7r5514OoLnRt8j/Dh3qnKUU+f/jxJqgyU8cCCwie3+Rp4TyBaa3UKTIM92zbFFix25HhtygGlANaPelk1itMIHb1muAHZx4AASQTD9CPmxaBWFABbLoBkX0i0MwghLZAE+QOvqnYnno9dv0DlUNMFS1Xjw+R7a+sSrEKFZwaXLGT0n3s6j1ZLyzPCHAb+JnNz3paxWVMpKKSzY5QmDVUQBjsG0439uwTvC7VzS5ZTJv5CqwC1/sZUgS5LM30W74n+PBAzILPCtEpXhqmK46g0thyoCQU6Orf63pojPRIjji+IRUCXPM5sguqLCr1LB2oiTc24MaNJV5Fd/fO61Ou2I6YK4liGm7HLezhObW5pD+jfETyGArSxveEImKj8iJ8XJSg8eTPDsWHJX7cK4l8F/uZlwc12hFy9TdfZ2l0MDKrzOeicysgx7dF1wxsCZSV/cycmJ5BKhH6V4lpRgZUyraKSQKLOMrOdUwiJiuo6ldG4cY1D4zEVnjcYPWw9etGHFMqzOvo9zq7RapetQL8+jzvlTBboc4dRUvozWP/1OWH3U6Vjp7CMKA5770yaiIfWOEcicGnVDeVWn9loUd25xlvDFBHLIkP5PW7u8P+nB/HbjKScyjl9uafZwNP5J4Sy7RbjYhBdyexeCbsNsoGjz5jkdCSTW7IBcVvnc60HnhoZYbV5rDVjz+8Ah7xk3NYewpJkZKlWWRz29sCj5KZlXrwkaUO+68iItp/J5A1jBuiEBwbrzmzCOfDEnoV905SHxhNXvKUIuPsaZYNssCz4Jlu1r91qu5yDmQ3JXhvRNo7usUZEsaO/bSPMyrD33Qglc4egs+/V/LcXDuv/mtzqDh/2HcUsSqdnoo6QFkT/DcuJHsLz4RvMP8VmSIDav6fKfCykU8NOTJZ9CaNEsxXRsPww6hyahcUxMWt6nvR5KPYyYDftCkV590aPe6R3Tup3xtZJF8b7hVwpn6r7U8uFZozJiLswDdMnM50llAWkGDL6582ml9kraTJxU1Ki+ULM9pMuQD4StFNahsinHI2HI4O86M4wvF5QZayJNTfElUuQaXxbkbSHotgeCE2lGZ6G/Vq/HBbLDmDTqEUlHeb8QE5xJuifw4MUT5zOnGb3wHX9btazFCx/j55+/mLs57E8E/rts+PzyGAIk7CdQ4CCtqoQBfJHxEY45WRmOgIwbMKsh6JxzC/tOiRIGUpE8uOjUbrAWdzimPIyNz4Q2EsccPANGca5w7HOijhRRCTtJbpDRzZXjJj/8RFp4WekNeiTJ/7n5c3Q46yrX7h/2vKzuWwkpBY5u7MCUAJ7ZGz+EUEhNHnjvtkmfWg8pqsuCISRXgLska0TJ8LRaFmGt7pyjNMnjTtvA+AFrFoab8wmtjFSD1oFCUAA0JUeMYroLXK+H5ILlTsto0POWOx0YVSLVivaGwh6UBrWtSUBPMM22BlWnAZvU55rqRS5wfabS5Y0AcupZeoN66+oG7E+oXAoagDN12Wi1+RLGMlq+VZmp071OgWRHZLluItuoAmn3ymLRff8EuHa+xliyTjrwEDTDzLqYLUXdkSj2Sq9jqQnCZIeMeooBWcpXROTUiPlM9qATImVCkH69n6KD2oDv+YK41xcVBecfaJZxRj8UayVkfhn4Lj2NC27s+SjTI/HSK9di03NZYfQKBL9VpOL2T7i+tGAuPWYc+mEdgKG5ra3Mue9v8ZlqYH91P9gx/p1LIwkvRBQq1cBjxVpDh4gQTUAYmh24X55t3pfKc+5TR6cqKHLkKCWKQ1ONXqNNK9GMH8S3caybypnST/gqsuYrUvVZ+dXuCPiPlYhOoTqI0iiSnZqd0FAj4dTgt01BgJsxJnn9p7No8cwigdHpUj8e1+3tt8OImJmFOfVO21fXKsluqe4tORmL99inerpkSTbmD/IPhujJ1LgQYbMrNFmSU1HJGAqtT3hEYOlHUSdnM9/MBJbpiPYDgSMa7IIH2mLzSuL9LMfswQmO4M3a6OoXS8PkupSFhcUVpXFK1dgKaOnqkvJhmxP2FGXaLslhcEJO9bcCYHrAk3u7QtROiu0Sh71ZGECgB3sJA/BUzAD2i7W9WoWduQDcUQ16FAv2bZdemheqy9NCG+gS9bK+WCEhMvFsCfjPtKwRI64APMerHpfS+OSqmSS4wyIpP1wwVVQPhrqihdsW0IijuuU2SLuMHvpZO1B8C5fHB1hVVK0vLcdNwgBI0zqmDI1dgyWXYi1SU6W8mt4Wj9fDXa9ugOOy2/7Qn4OOtsMNT91dABseXc6EBxKMNOfeo9n2yMfAb4wTfxG5CAoKV51VdLbxYf9ry3VzI+TvYp14mgGLNPCnUlZObnZLd3E0yJNJFXXT/+HYjRknosd8B9ElyN6bt149vrD3EAPHPWKka9qbMgCG8H4ubxnAW70RGMSGgtxjcXHbCYd/VREd0h5dqlQCY0vmS0wQX6iED4WYd7M1UhVRAn3Dyw+lGD9RiSZeZrfl1Tp39rk9QL/7xdav8VXe0tjzhPEKGEiP7DrJCC0pODF4o24iCcuP1qw+eTqM99hhtqXM+Pu/kHZgnJBUT0b1yqQfD9RwjuxzkpGSVDE/eMXQEXW3GLadKC/+jwnTBwgORwnQFRWU/2vqdkeKII1nZapCqbXdAkFZ4YMhan6Jn1qK6cH4cRGEcWTMjMNc8yXLfB7vW+2NYCygEtYggcEwTLlKCzlWX3Na+oqD4QSdSaKjeTPkpEOUE6W5PeQXDAFtYyxMauKrtqw1AHlfwSEWVtXIL1cwGAN1t8/d8zCdUeSZ3BpJGLN1kmXar5ehpI6Kdrz6TEK8nj60qUcopCeUyZfmm4/V509/YEchrCcBKS/v3B2JHTfJs7j61hTzOQ7YrUNrFEHEVcsI+mMGjNG9YWhuIeEMRcrpHEtegf0/4X0UbRQUyKmOlMAvg3MiH4BbNYKQRvVI7oZ+Ww7NJDN3o3Xp8X1ML7Hh7mpN8VMLqaf60pUioLUDxomlRMSDf8dljJ/PUgQhexI3LDow++Lbhq4oeieRxc/fzTXQt8PReJf1Jktzu1GPytNSN5wLFHtJg/dnZYIVV9li/36ReeHZX3Ykhrl56LV7TsNsolLFU9mEFENPkVEUlWj27JoyQqYjoM43Z5fMXwUONWDXeCqjWojsqw7ZEvs38gE97nsq2kj3nJxkZEvT7b0uxEBJo1XTtozKmvjSKYXdvTyI0hsaJbXn56WDZce9M7+GM55JH1TY+ITbO8jc5ZAlAiZkDagJ8TFIxx1c84PqviFI2aE1rA3/e5VlBcYBaVaH9jtQVW6mJalZcU+A0bdDZz7qrWQcxQhaeCB04DRQu0B0BmJuDjiXuUGN2Ctw/LKlKHUH1A7VH7/n2NdB3w1SLJbyayJjWSfzu1h6WsffD8EolwUjh3xLbQNqtmEluJt/o/NE4z9w4GCUYr+UHFwSckAAZ3uhwsEzMZlQjj19GxPNvNNzvKvWVf13Z3vdanT+rOiDjUVlRSDakxmNMq0zEOnuoYxwtJz1sLnBkBf3VrhQ7NKLRMBRq34Znr9iFpQ3Dir+nVSlp2RP+y4kZ/llGKuefGPN+NFGjZysRP7DmvRtzB6NptK5m4lVETbiT5Xflj+wJWQdTyorrhtgr+jrqe1gImFVVA38PhSC1KcOX2QBq3YYjxxe+M3IhpVlYYcY4bk5ZpFPeD16uAjvpg5NHIuJd2vH/yagHC1Ym84O3YriAQEZ/SbXMYBOulKGD7t4i0fXW1GxvqZU8ZU4e3E/3abetIJRo8ZzsjKwLGcXDH0OemnyxMqLeNlp+tt9RSsieSfoOrtNliVOu+tWlHQy3eIk0FVdN6Ki7Hwdvk5Rt+822zXAjLaEoKtIRsN2Igj/aw1yFsJ4mj9Ys2+fXdxE68X0OkXP1eBXCYHs4loXkcz29k4K71hRJljY/LGIFv41zB6t83FKGkfhRpNXMi60PtUZmNb+t8xc3eL0Mx2Q8C346EEED6m+hEacPrN0pxSEJESG3I5JqIl9y8GLQo5BE29XM5lJyQTVr3W/mtU8vF5NnrZzlkZ69sMhN4i0NitksLsoaFsRCqy0c9p77HnsvmW55nzc3d3kT0I5ierEpKONy4Q6ikgQAbNDtytDY4KTQyQgZdBHsOMbt3Zg6a/s0JqjWxI2g50ZSFaSqHaFUQXqR1cjJEAC3zDesQPwDuUctq5MFQFdFKKV7ebGcXSgXygTVwb7db39w+kv2RLt/JR/NKV3O0bw1Za+Eq6+3yT7WbY9Z/1CTJOoc/R71GVOENhjsOAG3YsEG3F5OoOaH6H0j5vSNuYiQ59HvlSW7523J0NFRC6e7j8rb84H8b1SMwmHgaJ40zATZK1y32pq3lL36CwCI+Nshq40xzZajUweR21Xn5eQCR4r42AEHbuKSH/2B9JqTEhWozpoAho6HsDxGFnsMk/kVk7Yha3XxQfNrG7q5yKQUxz6Jow8BFsi4p06pc1I56xFvwqNnRIk/eE5Ilc7prKefgGdGgCOzv1FsT/BX0dAKqw0P2t5AGZ1EFRQKHpV1f8S/pSdRvH5shM4t/TN5znuPGm9fg/iEUhQV4sbxwYYsUPjuY/al5ZmfRtn0CjH2xX3sUxeGD6lom2OONfNAXJbpZyZQlvCPGoDWKkKvpZuo4IdCCIpHvAivXcFozB9KSPCTSRLbrksnEx7jnUyzxSVpgsR8iFY8b0AzbvEY87eENM5i7bcSfz/Tcvo+7is7xwRq9WUxRHFY3TLYhPc2zFIaNt6jneBYBV4YlmlWWm8jnJ8ZhAjHfcuvBIOA+yl0rHAdS1DWLb6t4hYIDJacjAoPD76T+FJEZ0MSH7PylEo/Qt9VJqA9/mXG7AuktI5kefuppmE9zfw+LFWigSkDZSSGwv/Tis9rAV66mBcZnIjb07MkAtOCVjBNikTi9MpfsTXF5WZJOdh0lhMpcQmLx16zfpHXIPYSvPEgb3GoH6ywV+4v15l3FkOSMaMavcdVhusHT+GCGK1a2U2UeYk4no9q28IIci9jq/Oh8ppAF03bDGp0M0AvwLVaSaaQtSVWL2MTabjuA38jef2xgSB3FSRaGJAi8IH2NkPu+FOeyoY6CWXxA9MMpQoK2n7Y9avBJ8Vy2GKBcX75yXtLeJY5xiIoenR0maaHdfuVM47Zv0gFsEMtgg5bU9Zqb/PZ9k9+9eH5W2Zikm+x2aXQMFH8JW93IMro7PTmdzaoyfnFJvYsUrw33wnTfHByLQwS8rEQPu/z4iFnc00rEdC3PPKfBonQa99jCvUIINKzKnw21mAPy54LpOvLtN9P5GoEz+qiJQCjqVd+6H1Z+WINONkqAQlkE27CpZO/znlWuMUAwPRzkgR4OpJvijRyJlSx18mbG5hfZ2sJYyoAacgJX7I9JQplHBWLBjZI1Ap4QsIc4LvoujA25jb3/8B1TO3LR1x5wTcB/jKnFmy3xexwT2LnBp6o8jpw/gkZM68JE9pjEL3WiLDs3Zi0hHr4kvpvvaOwF/QT/EZf8dopaxXKu48q/QJ6aOxpExz3omdiShLog2Iid2PhBxIpxGYDUxTX6dBeTSF9Y4nnqPvb8QIeXD7q1HkEkWaIdCgNOS1dntvvf34YnLR2O0yv1tUDanpbcRiWOm1VyrMxNDNw9URDFdVOjDTQm5DG3uCLlqg1zkCloccOqfaIDoFp3+GiDcm42W55qNeMIhcZkpT+v0MdlddD6by4o2EFgNvnk9RBjVyNV14Bv0n2Eb94G8rWwTR7GoCljAmFS0mEkAZFEFxsrGZoAKcJKrEe1EqLQYvra75RJqZ5I5wzu+zsA90uvsq5hc4eySCWQHvTMF0zcvzKJ9+8wynaNZ2R+lF4ACfTaiC+fYRcQeqYmEVN9GFSA81XJVyvZXc6BrTMtlTcZfyjyg7InUe2tfYLJAwwx18P//rwXLZrWV71xMNvt3TWCdkCrXIHSD1b+Njl7jWGhAtL8x+QxjS4SluNq5F6J12YFjQfunODo5D2UdWawt2k2oSSKXVn0NZOnwjriknc9NTIAHWG75ARTeiUao+d32atkorIaEyV3+5YFFltUEBhKw19VtYO5XmpZlhoRasdB+KhJin9UCg8OjYWV9O0wbwuVznPjfDjcsQc8ABxc5rGZuj/I3YdbeZy3Lo7MZsPBhz//h7tGNdsxLwb4f9ahhaNlmzMwRT8wCo6ng8rUpuyBsHGftxGfrQxMrINLCd2YA+olma9c3a8jQgpsMpSNyoYBmR3Z4KqN0UAHSLeVkW1+6XMRIT9llXUvmlsRiMNud/EjCQEVHA396Vmm+sX2WIcr4VQnsoayyIORLnRTyEvgCwoMRNzXzqqQ+OctK+kEmA33AKKRWLdMgVOutR2KL8yrASINxjzKnqsBHTZ4n3gPP5v+6iOwDefZLuUAL1AwR2yHeuDFYiSQSvSTQdnWa08DFvZBmLhLmn1NOWSL4beFBmyagPjLGnnUyyS4kh71Wb+0gP7vcO5ciAOQF1/WVO/EVYsnCxkqfGvm3QbpeAaq1Y74yPEZFx8ZG7nODZGhwUVAxJ8bL4FXaB2TSSpLRJkobwc2r8iK9ywoctUeumyNnGtyf5VWU7li9zM44ZzmfLC6+atgyAlOy6wF7APYNaFcfRf1CSdYG5Lwfu0TwePsfcCvqZ3xj0ANXtFV7sdVHlo4eARLdt3HKKnqdFo98fpZ1np4Ul4V6cYI+TjvMBPv4ZUyc9pmCNOal8wxz+cHQ8i8jLU008ErOaiKOFqFbrccqw0oAndIMQlR6YT/vKYU2Nq6akcu4aJ0rk2Il5omenVLrLYuOrY+y+IWfsIxP0CoqQbqmkF3017BLwfqRaQVy/n8oHgBnaaw09ljMz5iLJ85Njq5c2+idvTTnVg4O6PNOtHCENsjFSrjWxCnGl+y9BXyJTLFvS42BbOKpHChsc5xhWoVJOFYjCsfUvb9Up565JGoMYCIYhaZ9a634FNr8kC+SJWIm1RlGilR6EXGD9FXlZSGx1hClZ2G6lPZuyLVUyK0HXRFUy+Vrk2qYpJ/vPojGw7YTUkHEGf6rUx9L0gkd4vkg2WfAJnVhInBglUvB9Jkvjc/HWyEOTE3mJKNyk5lRxADlMKBaM05VAdJ2kWEshEBhzew25ZZ/6C1Jye+V1aCdiapXVZ76TlSBoO4lQw6Z0kq9+tGIEfSdGGZnedTd3ay8WqMYBV+EqxydHBHVCRB1bsu0JBxUNQGpA6Jw3M7FsRMStny+16Iktzbr165ivD/wPQ0zgZbsu7r6+dTsLckJV7vK4mwLZ27EY0DhKT4agVphJ6OwoxHqXLMyvMlprBr9MtcXcnfXGTTt8cpd6b96MgqSjo3Rd9I/lTU/eWx/lurPQu9xyMcRW1U+m2cFfjoHzhjyuxFvVvyk1icmE+X6qtFGl0Ag4hUa6dOriTyvJmj+AG9gF6E93O1yrHQjBb7WmAstCtSWGOAnpxynCed/26dn7HptsxFS/DWsbE9Xf3zBipGiuVXtG4ReG9rK0hQP9huNAjyZlJps5FyQxVAhOlW+ud1Xdl64T1mn5EKuXkyHLsuB6JAJeJXZEqHDfoIpXRx+p5+5mQ/rPvFe6g+J0fzjUFq5XaU4ItMVtwwemjF78dAkCuyow5YMV7oQGUwyZXakFnDIuaq/j5WyLiOXqwotJk0D4QW8R1z//HvmlsuXVL8gzrwAkyVtcrKHkLWBRAQgebYV7b5SnuM5VTnRHpeHRqOwLwVni8G+hiHKTeZwqu4MJEB9VZ2B7qAK7TqP/g/a458+5HRWE7rljrIpotsokqZ5fZIczuM/1xUaJUeuUlMZuFBYA/JQHeyBon80Vjrw8q4mXenJ1AztRP9qEWFLqJTLfMjNScyXDxWyympuyIQG4ZV+qJHBYBr/bBBrCkShCip4+AxHfgKYjqpUB/7TrIvGo1nZBC2iO4+Cr7MdSmE0CB+PMe/a/niwpEYcPcwa0B/sw1hAPRiBLJcJCVbWLSdpoGlmG6FThpPVtjqeUcb7IFdQeZWycVWVmrCfRvsMzQrRGz56h1VdMZOsr327wzLFZkMDOZE9sOMYhu1+hI0sp/EZZ+l9pLp6rrC+kuhY/Tj12F3EtDUm2MA1FoB6QKwMuHaKZdm2MeW/CjvT18zTZ8JEMecWrUw2P/ZiRXdvX7UFbjAwmlZxuiEboH8uh5jpT328AhDDDFM/5E0hctBkJ5qH41+vGUDkvQoObRkPLwZMQbnIPAkZUwfkpU1UyYJErOs+Cee4ocR0CZLHG2kfYKwX3ouhzaQYYd/lS3rYaL62FWyIUbIlHK6Y5Zj5n+rdn9yaiJGCO2mDru5mKZQNd4yQWCZlnzPgIqDKcnmLbJ5U1G1tNPwnKLoodDWwLNJjDsfRcKjc84Oia1Q8Kvbd9Lef8Uy/rtwoPlA6nmqrtY+xoSHpiml4COK6LH2VSaXED3Vgh7jjs63p2gAuX8vgNhI4SCzZqzkCCwbCksNBkV9Q22twCmf/xF4qSZbEJ5SwzJlFtoXqrRW16XyBne/bI148z0gNCtC2bstumrHP8qVWaQgo6QHVm6y1TiYdmMhZtYH/xtWhfdhMlLekwUH8+2O8YvsAsTEox7XrrVOOF7mxa8rBgwkWLAs/ImEEB0QqlsG2iKSYOJ7hAEe3RlCFvOzXg7c7kbkYIOkKHuMjqZBPvAMkbkThkhY7EM9y1Yj5U5iflwC48yU3PX2v9DVHSyDoaA+IDkgikR11Kcz8ru6gjfwN3Zg3xcCUe30kzjTwsA4XsO/wVoorlLyPInQZZN/o0qdKMXNfqe+ZwU6txhqtzJTrzCLc9L1z2zYC7u5fGl7hczRVpd7RisiEl5RVPRSQh8wNOEY2cLobzjnusgYzj9lIBnBwGl0CLVgLFlbaQnUD4H7DoNx+BTZ+dcVp8cUMQNILvOaJ1huqmXR6I3wcp0zGZcbwJMaGLSxnQwAhtEqlrrY0F0qBBtGOa7sc8bbi/ppXR99Nt84xCqDpbMhTsvyda5eiybZm/Q6t0ONr2kCUodn5pWiI6RJiMswZAvWvXd+a9qPkZc/vaiALG7MLAchJR6CIq/UtoYeTmXK9oRW81BkCFhGz6DjmZNkpEJLgm4OZ2Er7F6HccI3lbtZfGYntOzL/zj1nelJ+76P7PrC2yHoYIdcGlq7gvczHmrU0DHv768fW3OuCAfX3gaCaXVTYIAUUYi29jYh7rZMUuyqU7GDM7iI+Udq71EBsujcvjWP+b8fFKRCdNvEYL43+9EdcWXjDRD5PsU6Dbf/ktFGGoA/VwrcNNPHSNPyo0Rtv32c7TOJpb8s4VNz1wVRSUkc0u8P3pXjlzvwwH/4M+e3E6Jky85FdOcN2TMScMpdPyjR37qHLv6K2PrGL/e2Exncj6odil5w3/n0imM7SKWe+CUp98YSTvN9VsCoqmoSnz8oObiDxKn1AK6Wh24M5bARuUhZ3j/09qn1Pb8d+8YX7X4v94JwvAshyI1LphalEHfV4nugmuNNBK7q+ozwCZpYljWhnWkYcCL6IMiJgxh87pTwnVPK8P7GzJ3dMkzFRXpHTplUw2huB+CpJor4ulKIi3euXkmKu98Gu95zQLXJTuNAFj19hgP1gV6R3kdJymjIhmtXSeII3FR1PEw8nJ47jPErpu102c0e60F7tdFaO09fk721p1JBNahn4BUJgv3DCKTJTzimAACZVHZ3vg5TR5tCETR8AXyvRReewVoM3iNe0Pa8asAYPdCbb8AnIohXSwhug2NdDTSCFvvQ5mOY2gcc7J+vmfUFmOeQSqm15VZ0YJZwLFspnEqR5dYVeyBODbQvjCwuCWQRzWxh48vbpKF18xSAAs9D3+G6+0VsWKr+K1CVlnnuKfrUY3NR3V1bdF/muWFFG71pX2+qlUuH9aMEQDrcB5BsuHIOlbtAfkXXD/n5c6Mw37ulEcmUIBkLjeU4awZj1E796j2sIgmiid7mDxYhsV23nBeXF7C1ktELXtFhbzPL53bCmKYI6nJXpOuPZs9fx/RDsHP1x06lihiPu4z6MO/Od+f8T+R5cQ2qpFGcl2RMcrx//D3kXmjGa9jrNVGzg4R1JI1yOv34pqZedKS9Nx1sYxTQuPEhdyFqktnhybcF236Ik6vvuZ3l8EyUVgQ57u5uMsmJAMQxNFrN1NgghXvw/BzEuAnA+SVUB3sY2Enp+WEAGzRy27VFkr/aPP3AknfsD6ZReW2LhINR0DIksukOGzylpjfIjJwVtlGLbcP1zj1rYlPUZkZ/XudqL+Voth8LX8fi+WyTHPG5wvPuJ+SoFI3uWhM4G6woJYD7riWSGR14byYhVVWtdeuP6cBZQHP8AE2X14TRp5/zuQtje6JlgYKuXfGQYI51NeVOQkrRq95WbwDOstVayC9hIrG1gAxNz5zvBjNqFG+WrB+ShW59RK6YZydKVM0VoJftmm1mZZplQW1xY3BxwAJNUJC2HA4Y7aocvk4vn2Hbpt9QQ8XPydeI+YfMScpNIm+OgWZqHnxNn0q3BWCnV0bPSxoYnKwCTW5G6WrSIzx1hJ1De4ZueQB1Y6OCuuCEpxbgxALi8OgEHCo/fS8QI094uk788bx9tOprZ2wKRtm+nwBv7c13ge96CrBvLOt326a5ncY+aNjaakPq7jusj5xG/mme5pafQ2YXzrsRJzYceZ6M5JbkPoplJWb0BavfWcM3Kzt94u2fnauI1BLWnsmMZW9d3SDJXyI5USHQLd33Cnpv3bh4GJ8FbTokm8wQl1xqtVUBYl3wFf4kcGWdEdtEo6Hw/IZNPm3ocdfguUK9s75QZcKNAC4/H7Q+gjNsc5G4RBUFHUMDN70+rxLh/O2RB1fLMYe+5MSQbB3FrPpHRGX60+FA1ZBlrcH2zSSayY9Mm8vL2N8q7DMSHvFTwjA27n/0sMQ3Ez+2WtYjB6+KuLWgLIU6w+5PqpW/a9tBu5QfP6jrfZqHAW900Hugtr+Aqlw+5gFbrrHSCTrfMJB+kTfezzfB186RTHP1JDDP72A7audE8m4kTKrd7mWWP5hHwnvunS7kWPsCpx1G+e5ype6GJM/8e0ga/Gc3S/Aq1+bzFNbe48WjKlL30GQkxRWkFUihSTGR9twgKwvUZOjgXfcUFX7Vcy2LKZ/ZT8sYfpR/0Ocq0yy8PV8h39S5PdcnPLxo1tIrPYeIUwjmWmRp25UyrTG0qtSkKaupgoULUjhx1+7CbPQDISrubWY6ZnUtNKP9l30+sme7hGtkyylFlUdzfwoifGTuUzr0XCtN2AjpYC2oluXWL5MihMWUbGzxfywj+cs74D699sBWvuaxus/J7dBB1NZAoMRGc/93EiOZDbUU9RArE2sZuZYKPwSrU/8pjMR2f5wd2UdWCelJ/PyZWdMkNVQ0Z4C32O96AWGoJo2FynLyMaGJ5BjIWeI4q1ebSFwif0dgJoMrmRSgEmuyprL1r08geoauEvkagWoAYeA/YK/tHaTb1YguPVbFKVHDWv/ZWgJ2l1cgixdrFa1UwsLWb4Zb9Kpb7doZNvta8mMecmU2U5DYk1H6XEO+AU1PyQ8E32uXpjzudpntfOYxbJ8if5dQQ4MMngGFKfkgmyfagc1kXc78CAQBxDcWhwBcRqKbzNtvL11R9bvZR6ettAQN0/KLVZ/B/yo1LRB7sKn5ehO6kPt5TZW3F9CSa1qvSNNc/aMadyP3KvC+PyFF80AwdemS2EBi1R6ZOovCv+y0OuJYnmUvB5zCXy9at1oXWcABmUtfbV68Kn4RKviyvumpJEpHcIhQTmc3/pQAA6y02cWC4PKcnRhkSUjfc/m5neAQ4fpsB9/m/PaO2cW5VVuPKoVP/NznSoWLU4TDTCHPLjSioPXwALHA+S1bW6GrVILcCGtycd0IjeA45gu8rLQByukCjd0dPPFCYVhYKFj4EH1KM8R1EJ0K0maL2hkTzk6DtBScKGrbhXc4BNlOoEcMiOJCXmfvBP85gVMMlwD9n7o+lFXTW/gITUcaCntoelNygasnIe2AXQXsdE2WKn+TgrUAijV9Gs662REhNrEOkxc+jh58g+WDV+LCSaAwAzRS+4dBhNlJS2MA7AZPkJhFy6bO5LSEKGVTLJ0yhlBnRyIGru5qJv/p5xB0XWFocDwUSSyUdAkT2srbuCffe+SAmZYE/XZ43bsyKwI05qzh46U+QiTVDbXDaC+IDqsPMnMi7756ut/TZR5BjETocXnduD7w6kpW9YqMvA0MViRV2A2d07dLtr/DlTOmsWgblRmcd0oo8n7U0e+tPm43w4R8I6w3c7oxgL1z6Xge2W128Z2J1j7aCiK5qhIDpyVJADdfvTA4xt/JG5sGqVbVm59BMISOHYBEuIIyAxQU5c4WFPbsLTPTvxo4KXVu+6KhU3do0zYcRrtZeoEb4WDgVsc80IsxykHmMh3GumutX57e71m8YctL+aKBrzRbN9E8z5bU6X8DecluLuT3ZWefEPLFWW6ko6zVQK8s9VKY41AZaTPrOC0026eFBlH/WiXYRIN7TIjxxvN/ELjq77wnJTniMYOKjQtBcrElAiL1UpHwGfbGjlhVguBevW/Yrj13f6OwCj7MdtqIGg0n74thmQt37q56ukZIYMPoJdsKc1rwgHK9eMMR14jv0oY3uDzTCSvsdMQfGe5+eW2ov9l2QHX+rZsNiUaPB6EZ6HssEczQsIF1+ZDNxTbz50RWZJDn0XXiL6ko3wgBXDZxhfluozAq172szDs0wTVEk85/E6Eg78bB9wzul6fBfcYz3Aku75XVsUONTZ1PDTW1+G1TUWXO3pqqWHcYThXuGSX/Rwqs4eoEmO2TMdt9rww53AcErk5Csx4WLr+14AtI+LrrEGU0kpiQCPpyhjbk+86Gz/TeqmEkuqGPAECBledEs4DOMfmzgcfUTA4WZUUU8GWil/rcQyCrd7JJzpCFN1ppT14qdZdRuglL8ubk5Ic7P7Uag41qmcOGLDTchFpYnJfm0isVvrFSnIxG5hPtfYzt1/7FpXss1Etvnfxct9QCHsBCzEjl3dMM+rhA25sSgPpCmM7UjGlwzPdxXPpqKfZHW60Lpi9F9nYSX8b/CNo3hqg1UO+YQIwTYXWMlt63HdmfF2kLG0IO1NiscFrqn0tjzcwneXXVDCzd/G/3z5EvXfgdZTAy18On0ONEujxNdPfKjTf0q83FmScvqxxc6rRd5kgI/eSEWLaONRjioQtKAZRwJw9U/BgNrVGCASmwLBTVmqfBZ6GMzNMuxVUzFsUM3BQil40bLT0hKb/Wf+BVaiCOwLC4/2JBRlJthHoqf2HsBqYjzGo7AbbDHgKnXUGN5JAXKxh/jDP2b8KcD4ONNOLpaMTI7h6ookVDvEirnaNShcfuBbIHGfNj5oc9uYVOVpwnnh1elA1Eg3OGZO4LItX6lWKMsqf8Szb+TlWiR4OTRvsVzz3mk6T9DcEJxCAjpNucgCeumAYoP94eRUlptf0l9NBQKxrzQhlUOfsqLNHQbpBPDqr7ftt4ufDMKBVIK+XX/cO4qc8uHrwLyB6d753WtD73HrFWx0IWv7ASI6YDYHQ4FkyNyAiCJ/ZXDzg6MxgsuBzkGHERuKqtScrxZ9v80NcfsF7DiOTEu7Xs30cSrnBihi1WwwgcDheWWvgBHgZyPYZ89oZaM5wxtSTiSJLI2VAlLIl6GTPOnymxR5qCEOPYCw4nROZ8r1atHueJWqaXbOrZIX08Gs1tUnZ6h1cSR3A5GRA1lZ2N3qmuyz5vp5AM/mgsE63S2gz0akHJQFMsFttrWj5V8ORUv8aqh7JhCT3W8IZHY0NraPYrJ5XiUT/bRM4m6wm93C9lR7ypBREZ24zFb2rp5pxtcQNLfyipj3d0tAnuWJk19aBtQR5L9D/kZBrJDFCnekMGKbBZKsA5lXC328uCdPVdGcAbtL4X2RJZUmSEpID5o2X9hoAV23/Cchln25PCKtJ6T0f11NHT3gP/R15vhFjc+4EgrgdZpb97l0LezV3bMBul6HUjKs2FTeXmbhBUYbAg7WyRXgUnonvi6zOc+7/vBTledn0aY9CR1WIAB5fTQao8G3fEeurNZloa7d3bwwvFbRLAsSrb6mIcXXWph8qol+5LgFAd1UcBzdeoM6JnYoSpz/G/xea0VtRskoNtx9+oOPwtxHcRIeGcBQ7ReelVfA4bBwaK6oRpVV8F4sCOuqKYBIT8YTwrSyWHa7yQt/uy7t8asSdmokHOg5PqnYlYkjxN7O2WgDoVnYGR0+IYQndboeyq+CRS0ljNO5QFITH4iT7c0frbNjSVBbw6JIDSA0thzYUBlKm3MR+UmXmewOyD162QaMZCiWRma3QxgONkQBAo0SkHh1u7pV+Pn2JsXiYuqQn/vGCsDxiePmlJ1MDFWGDRHAMcXMaL16IQ/W90NQHlxaLmzbUzp6O2aZJa+e14w9bhPZHDqSsGRgQ9D7mSeRVrp9CQ2xlOKiG7jmn3aFG8jApWrPFs/NLQJ8TeUS8WIcoQnV59MSj4KRZz3MX/oQ0qBSKIG4DBIYyxW8si52b7ANpfm2PCvsqSYRbmPD6bsMxGv75kIVTIWuxAP9llOT7AdHSj8o7mKljqg484OF3Mde1JVwNe/qWoLRVITX15y//qSrvF5TcZoQo2nDF2NM5yPaJ/lZxBccc5FaxZ7ctP/C/9tn+MNxrw+5TGfR6+MmRRoVJg8uAI8AlA+LCbCwnSWcKnDqD3faDxB6fz+NH8ZcqgOqu01NxoQpNv8b3tNgkVdERAa8QHjyjFJcz3NDLzxgPKqwsBI499M3p6i0yxCevYvD9zjqx6Y2brjNM6vU0paR3Q0nXG8XKR4igw2sCzRJi5I4Q8vYVzeRt+HKduOwtIACsz8uhU+AMAmLuo1mTZumQzJLB+MqLgHpDIwJkI/3QHBtV7Tx1H1GE8uQKBwvt94kOZ1ATlBG6YRnNYWMwL1baVM0CBVlHh0u7JGD0kuBRad+pNdn6iR1YaRnwMHyc1G8yNwb5hK0ER3vOMIMJe4JaVDOca456PaYIi6fvKUidc+rncwRgKleb2a4cJOhWyfpfOxl9AZXgoUPN2z1VdcwIDgl34PnVnEcFN92zyFKuEdGVG8JuOeZEGPnRC26wiUw3F99bnQUUJv89f4FMck8zXI3kwR3Yqsx8o1TAh/wXD2qd4UOXUjG0xm2UzdFImBSm0NdixXPv5+D9AnW8RvbngSlCw8GmEAiF8LLAt8lUxBDEvzoQFyZK7x0ET/+J8YRQu0hvf8EkbW8vFYx7eop8FG9gHrypPmwwI9Zu/zp8KIoEnod5+imxk0GAvfDv4EGwWz0nmTQx1LkEeIX+q3cVJZHGIsgNznEh9VKcmwN+v7v6YbRXnjuz+Y6Rj3VhSN7AOt9urpikvZY0LdQdgxfgE0IwJx1XpvYEqGIXd7jayq2E5Z8snJzi1PVdORSjTSCxk/lrpI8jEdcbB4RiOV93M4G29WyseXtAx7/FlHSvDZyRrIh9aUafJaEkAt7FT3qNVXUCY3sNyoCcAB6aiRJ2I7EUMsMv6WGJbUHPZLIxccdRgP3xobXKrjuHJfaZw5E+a86Bj3Ti/brw0GzuEsdy6z+Lhz4yLDejiDJU9A4cYc47E42+5OR5wir7DEbau8VVqTuY1ugPVNMk10av8YL8JCFjAwEh4esZsUvtUpXMc/ows4NlBKzWO2FfJeWP5xP5IttwKwIt40KeAn2ExtVdqeEuhnfU8Gv2wNoFDNoq7gNFRhYynlZvkWhefjtsekX9BwRpwXPdcNO4lvK+EBCJBKt0WCrECGWsYxtZLDqylfRBpKfRKodcRyLmug7s+wG+DOHbG2sp/H13AAH4Zt9qYOdcUQVULcbzA+pUO5ugCAE1IJtYGUlWt4vKnB8nXmve2xNf0sNMKk1IMQ+3Fe5/YujL5Gm9KK3SOm79VM19Rh7M9zxjIyVOdYzj5F/sjaoO4ufTI3sR6CEb2cayETv5N6zcSYShOmXNwjGceg1oKihyXlNwbNegt3dOLSoROMPfgj5vSfVCEaz+Z7Lq7R0JhYonWEPrVDClQnfO0wsx7Qh5SgIJr4fT7v5+sIwt4rexysQ1mLhr/y3sX6q7sMdZXzl1OTkSC4H7RxAY0xly/fwSEIpasbHHQzpTR4oW9aOiYOPqrQzdXMsOaKFJEnFZYWl3w2rfrl7v5wirvfkEGou1iwrcCW5Dp9r+GLLBYKF87UvUtoPRnloN4cAQtwIPJi3zTJs+b+wsLA5iJnooaOWLNKiHxTzEvKsEIsVzrQnWEbo2+Abh2Cz/OU9vMoxRhEWCsEmn6bpf22fYvgFxubakYBw0N8fBdxBby7VL4/AJ1gO1sdmZRjSY+zaxL7JDXTF7oZp9OGY9R2SKQMIpyjA3G34dpeoPSZP1tjhjafta931kJT0ghsh8W1hQUBHidbVAX3g1IDCdccT43YNZya/POZK6C3YPBIzgQDzO/tlqA5edkOt1kQwZ9dA5A7nOkIAZp/0ft730F92uRkLjHg/V2TuQwoByNAm0tPSVU9Lbh8OvpMRJMkvR89C0ppP86muM7kiPs0zFSWgMtcEfsjopuz/2CR51/ZlCMfwLx5WnJik48jDXYPl42cQQVWtlcxYBEEEgMjhAwWIF4OYczBL9ahrSJKdrcaEa4nhFomYW+MUFQDs3iEqRrQseix4gNCcPuJbS3pCtwW1YzLZmqrbTIIjl9Qvlur8N6TuLZEgB+SAY7bfyNduc6HxbXYB31aTCOVHGKEo7oNDRgf1NQ8QaUL+WDd0xa18GBsFgykEJocI58YgPEewy+ZUg/NbPXsNoR2UFh7vVWCLrgFt/WSG3tmBRyJ403ovgV71JB3UnEmZ9LB/airQL7+kz9gf/l2hzj1dslpXDn0mm+4p7BiM/gZGkz/gAuefFOPkBYt9pikI++LW8lZh8bzdQ5/h1EHNoVd77IkM7l3Q3qEMxajmK6ODSCZvwgeaGIHko+dQbh4ON3o9UH905TvDripWWmxpuAGVihGcizfvZztXaVOkN2JUJDGSfinw6QbZssXvra2zi7BdhEXYksRkvJof69vXGRwumQVB78c1eoxmObXnYh6xlFDZ8GH8zEL1cjFPBUP2di08+4RXaGlNjMEbsW9tiveonCWopk435Qmgfqi97W0vZzvdYuAwsxEhxm4MXv4s9b2aiiSUHbkNxIeytl6EqmE4ETWYUJSyRUgSV42boTUQVk1v2s5e1kNITtxm9cS4o63unqnMKqXdbdre3/KdYCJiG7DNecdPtvkFHuLbNbzYaOiTomY7yngl057fi+/n8VGHZXI+xWktKF3rEpNgKh/CSYN21ZvujUKjjKcGbsR2GNMToak0mv3ZK1WR/fBbs9Yla8CrZWIEZkD65UugykLgouQsXPzV6CvDA+FDS8wV37M2DU4MmDxGOiVFNPpMnkvEuxgnhZSZKY3ByWXGoZiIB64Xa4VgCpMaqRNdmm62HNy1kciJfc57x/Z5/yy0X4A4DBm7Ni5jQAg2VDZT3VtWOlbS/c5djVJiAS/NyMJo7aImjuTpzVoK8gOpeJud+xVuXi2L08CZP7waD8Dr6jattgC1a0uMd7betAevKkQ833/dsyrTAu6HbJgfSPrJ9iqPjJaLUpZT4tFCHsnaRH+RTncSgW+b3FrbuMZcm+I4jkk/ep19frpKkhCGPyaEZqKwygR4VBx9RrXM7zeLdxcqUZelwX3yeZ6Tit0hxEhotQIltACKXioR5sR0fGkhsBEPlLqwUDFrJrv6vFf6iXS2iAQjpvb//z2yeZQAXpYPGgLcNVujJKHSVrHJENqm+5GlBKmVZw5IRsPfyGsIEwniFaGbOA9/cMnYYNEeJxz4qgBe8o0kAnHUJC87NGLW0YIx6rTszJU9V9oHAlSCNu7bBC+g6ubqpBQHAwVDAjOwUlTOgzNgLb0YWbED0YPuEEl5qhb4pI6q0oWjVySRK8V9b5cBDiAGc7v2KUhidB3j1T0pYB7p10KtORbzK7mxhzo4hNEYqXmy7+KQh8bSBI9nIHncpuPmSQmXjyHMCoyz+9sRlMfQ1i8Q4LgmhNdCZRRhAcHXqSPcTtMJwJS/6i0F7uR4AAclXqLkzi2T3K6L66Cj5BKOc7z95TJfXSNqOB/6L5aZ/53thalKF9ntbYt2/0YwpamnMknXnchqs7yTGTa4lhZLu6ekm0FryCDrgpMfYdKVUgYLVvmkT5QRgoHopSEmtggoQR5irUe1wUCElMOt89R+/Ydom9aupwKBqddjdEVrMQLTqqCJtR1gYwFshYent6SZjIhW57HZodqFW4Yd3yVTmFE5OacSk7X86U7NkYtWboLulUq5KSEwPiN4SxgqLjswwzdPRI402/m7x19azdGeuQ5W3Z8wz0MpfUN8Steb52eaC49Jk4ziECGbGPPO0lJ9fv0jAABg9DsPqpsPcPHiUDCZfw/C1OM6ei6siUwBGBeZTR4ysflpNEVf4cOMfpJudKhtwOIPMxG/R+URqmKgxZyueUkjBE1qJEdBIuxTqL8D6Qcdur4Cg6yih6wkuOMcN49z2CmPPKgFE0LUaGvhRiuXNKf7er+ntQ5HcqSZbviT3APdCEGSzS/FhogZf44KQHwIwNr+heE+ysPZWia7Xp4R3Duc8tRhrtOHWpvP414XYHYabV/VpOsPeogDhIBXP5AgDj+QqtZMkY6R6qjoc4pNE5r6QFcov72qbCXAkzR2/Z/HBI5/ECOQkfltsLoYPnVSRMUY28502zJVRMWrZd+KEhA7xXqIoTI1Xv30PgNy0wkWCdhncpk7y4ZomJa0y5wvvvJeQ7IupdxJ6VWgMFFCaKZdJf/WyzSPgBfFxygN7I6lOfGzIHCAeF1Z3llb2HNyY3EKAk4KfSFqXK2KhHgA1NuyzzyZvfJQvDBWKq2qYKXUqWa69QwOyh2J7p4V5mXTsP2Ew7CTCJi+WJoZGRGXELemv/3OTu1fUGYshgpF31VpXk1lyEpbzCX37T3DXNZz5gj1nyo7o5ai+UWQENggOlvTItta4yNDDOCs9Y/B+wxNTvTcO7fxMDSiX7L8RRtDln6jZjxL1bHVwXjlRWhb2ohc+mMMPEGz6sSxLgDedRXPlhvsh2ap4+cz4/4UJBmFSKHmxRRNGScuiJcHPF8fBn8kRlLQwtC8mSwP5AttgZWSaIl5DQLFJcHEGsvPEydhUmzkCdKvBGoMdYYIk6cTaOuT+KlEx2pYq9wUDhYyszuWBMUEq2SFqdnMFMzlnvopQme1KUfYHj3dzJSttfJNYZdarZ8pgK8YwvBm1Su+xibQR39Q3HhSxosyX3CdZJBiSsjoY7dopBU+jxwmnODs3epeHQVmZ82qyTKhLRe9cr7/jof7YJnkL7IB/pEIowZiUyhRe2gGLaukuoFSnJk63rWYhiwTD2dVuskaHn2EsoapDovbyi0LbgFxC6w9hU5RG3On8PQUIQGc8WPacedo6728ySEPuF6LeBaBGh1vU5RmUfLXOZNYQIhCCIrHuXPCGFRcRmeCgCfWkNGEC01dSTdoHz4djaWabcatV2BVFL/gpwt34yAYfcCfWuaYOjJR/I5XM9HgeEIu373jAZHg4ig6QbALQbJZ+8gdPJa7DOEDM84BSM76IHd3fZ0gp6aTJxfJoOtviknJmdAAgzNgFaTxGzsTpkDGOodmlYayGy37pprjd5IjB2phfBQiGeflc2PAk2DdVNGA7Y4I0EmwDPtWAH/MMlgB2G4NrcKsCtyTBPCXDZ8wfVIhrbYopmIyRXTu7FsrVntl7nYrkX5ft3te8xfIYRRQq7qyoTvnyQOslt+HwoOAu+teczYmqH15VVJ08m12smCea4Cb8fKJ2uXgr4z6OVSd5ACAAZvxED7rZL7ogEV+wHkIMTjh5r5jesY6YhMz8zVC6tGLe17IMr9x+OYOJnzVdxlAHuwCToqbVntNzxRzYct7IU2+NgYD60vtpbV/GEbw+yZke4LNgmwdbwxfMQ4i+2yNLpln9Cw2eP+EP7kzDwMjuobZxX+AQwdtdsnYzr53Jhl0+fm0MG+cG/RJyxYpe4ShOqsdTGCEKo1hBQovci4Xkcdgh6asPYL/pQM/5TGH5dLvxGi8tmOXnbbDK6tmlipXfHjHGW80WJzhhmRUBHH/EeunBJpLKH0Io7ER/GjQ99hgmNp9N151jthRG9Gyual75p+o6pme/f1LfbHmYSoqjuFqEBB+1koUZ20AyOflhd7T9nVbHfLeOYc6iEeQybUiklSU3RgrqWPtOcIo9QTNoei/BjaakkJyUUVoXyre3+2/9CvIpIuySqwXdRWTTnYUoQJ7xnUdlTvbB+RQ6NNcG+N3PxGO4hrPWzTcbffheSQ6+FwPxm7orYBIRO2eOq26l0Ycgw2tNpnJZpNvnomYk37Y4xyw+/dwzZqicdWVcHLGfxlGYrNT1gkix+w7IAp7Qzih8Ehxr5THFwiJZOapvzvqiwU9LfLE1nMg3DhZY3Ur9MnN97HnKAY0ON7YrrFFc+6AVHY8Sj2qK5yQgt8LaJK+Byxdv/oN8Rhjql4CaD8hqeGoZki1dT4UZ88HurKfPoKcjibzlKBZ3c0tOFwKA0oS0QqLPM/thtE4lnLD6eWjoyo0GVdHqFIocLxAZljdUiZvUSUyCBrBhXrpC03UoZGy7HRIcAuUn1iBfzuL+2eX04cQnvLxqthOlpV6qTow9yTC6a7lRAi2+ktCWjXI+45DqbcLXjQBLo9NKsmjcvMXhNQBF2kDzia8EdILKIKulmONMRXp/ILuAEk6AvV3XbIvshcqJGi1KZSN7qiajjdIiRyFSIOUmatTxyEZHTof+tz6sWUm6GZqx1+DLVOanTaZ08JPUQIMbvUWnfNb4QZu98Ch1BixqNGSd6Ta1FzUTqzZZ5UUmtK8CwjEJRn3s4V/5Fh3hmjY8IAIvYnM1Fl1SWfBchPtOSXt317uViU6kVCoIyEbbrzAntJKOB6OLejtsgv5+HCY/JII6OG4M/BxWfgk0ENalvzqgMiDftm+WqAfpqRJDcvfMv18hVZc9vxhetSy7rlZwPh0zNSU3Uqk66BOr0HAhso9eAjmig06ffV99hl5f/uSKA0u1orhE03UW4JIMD7PpFP1Y9WZMtuLH0+88GHE8N6qTRy7AW4qOSZvsIC/8eeRLQ4TZzF5JlgfmkpCNssbEKqEZbiD1oUoxbc4GMjsGg9HD50FEMRrwfKsNil2WTL9A8IfBIhXLWU+pJTxuIO2pdeR5yiw4yCUbqRVEAVOH/RPnFhtUd/gRej4d1O/7LlIqVGEpaD7TlRKwDdTf2pS7bTv1j6HqRjJK9tqITldLdtQ9VLEqugnYla6AoXlCVMGnZVPqOcZ4ucZEHWlLTnTf8tR96xjaVqigfQ+URFFWAJM6C3r6jgrIpQ8Fid6D9czUxHRj3R4g8Bwis4qFbVCHIXod7cMk5fJLY9dF5rE6Ndvu5oBbfFGxb53+OXt7c4Tt0Y6t1A7RPC4hta4G0AW96DMNAnmjFWnhIKg6zGB8o6vN7YRnLZxEHKyFb/MGOHQJX+WtJM1TfdW77pQ3op/57zXNOo0wmwYPDhgDazalvhu/hAnnINiMGGjSkPnLRfqpHnYwBPh2A/MzHxNMb0y62efCpq2WQStClmfqtzuqqaJNoobVPWrzpxVzLX5LJ85fajq7Vf2GISfQ6T0jShl5WWssnTeTEm+SeMo7sMOws9tlQ1og/OpoUA4MpETNw0QseUDHVfry8FpxWT0wbj8uSWSPtOnOuyKB1FXMl1qyaDXqSmzkLTBUApVPDs9ihw7HDyvPMLmQD12vD/ZkTr5h5A5KrWdlB55/kMDfODWHYtWyFMm9D6gEo8fIsXpFIkm+HJ0LEU8B30iNY1UR9T+Lz7uyDfOOuBuJdklgwglmS3Lgy2ujvl7BGrPvHwDDqgzkA+QpyjZxjIaTBoaxomo9nLR8z/EbEzBuSW43dXorqeYuJIngYY2NgjJpONmwGajc6vhvH+lcAPTj0JvraBIHySBOVraqfnF5zMjQsTHGU9xcYOtSuXh6X7IBngECFVlh0cWDyuq7MmLSro+0klr84L5dPBeCs486tHlIBIusETBskCgBb1IRXWp4pCMpUwraErSOhebZxQ3gzwZXIOmxBsZeunNnPMDxun/3oFT1VY+MT54kgRVvCjHNzxmFTT1PtwViydlJR4hO7Y4efrOkHeCySxSj49568D5anLlnoUH6E1BboUY5V4qn3qZMbco2WVLmrZivJhHLqWh26gOWBdgwjuSM9DcpJRvX/s3L+/ZhgKjbi1n5aWFv2Ol/FsDZ4thMwkpZp3R18ltio/zPNqr8yG+XOZUtnHEzqT3m1DGUhn54i6jN6dB25G8nxPOejqjDEfUkcY5M7NzkmhReAddFukG3Bl7HL1qIhzf/IzM3hnPImhVax0JytNkXsDIMwdn7L5u4Pz64Rzw7hQmCcgDx+ntsemV6UmmNDeyPEm4qncQWdAZdz5fWjZuevSw0330oTrgkipx7uGoXBeEwfnOdHVtLL8xSiuHThntAsRF17OfuyJeIWVnqg/qy7yY/tOPrvlp5OJ8XSTPDwQlUslASA6JQ+WHcUbrnJriVjEh09HjzVfJ+8tdV0DUaBvNtunhQWwqTXqnFFMfftiQ9iMrPgCbY/bguz3dpde8l5NXFsgR9Kws4nu2FJ0Mrcc0mE5K+4XLJqyrSWaYi09pWtsOz8HrLM31AngodCjxlEwywIez756cBnZamIao5g/qhzpEn07QWejRbmo9sinD7KW3W3mpXMPWHxYqHzRDi4DRwgnPGM9TMQW069IE1ZByZhnl2mj+K4W1igT+dY6+DocdIYbbbHQSGWHhXAq6YMyX21o0Oj5nORJdtJOJIcriGAFafR3LFM5ahYpwGwVN04wYxODWspXzjhTcq/APT1Q2fj3dDcuC+Kqk8aY8UgtDVZ2JTj2v0cZDKNIqwRm3jNHbNL+5eqQHaV8xlIzgGlsS+QPcU2trz2oobt/Eux4scZngGQwFNjaT1dAGWJA6Z4hgS6BtVq+ZEiCADRauzUeoMwj5PVhdpfcAaGIl01CaVNxz10bviQDQpk3BGURCaXGNxETR9kLEQp12DyLldNf9bIuKbFoRl6K6FHOQItBDxVzLUzcbbsiRHptyd66JQoM4/h6vz1C0OzEQ6IXR4L81G049n0ncz3PTDy2/mTItEPduEFNcAv93OKz5yUx59EZ8wzDJ0OzanNEKnEeKtklG5Rcy71X76052PwEZ27b40YN689gNSckKKCQvo/8auVsWxAz6sRN2M8G+MdsJ3s9oSJKwWOaeIL5UEny7LCVPBCbYNydVhMRd/NwrfEX+vul/zWSGeFbQD/YAdbzGQn7DWprOB92v+319sWzy3MdcDNqEERG9Uhn+flcKPXiGGyUazpq/fcJguw7vLdOBRHzG6kjNzb+gM9rTsHEDCQJ17PK+xspySfsiecF7mdv+XWQcoVHiXAqUb6HjxGPMBJGdZfEgZhMTuv4S1FDvZ/mfEKVc500OYsANFKtzJXD8HUXbESXuVPizNCNLk3JWh1nllbsZvXN8RjxKjANvN85HMVDQkheDxj/0I2QMxgMOgT2htpHGQzeskt8gTdcRkulgN2LQwRnMe4SBrldZmkCwi/afncEwUGXJoay/uUX/RHrjqRjqKMtPlVEm5BC4s+mBFo5frsS+VXXUnLou2jEbAktiaj9FdhipPD61WjfpmoBEHgeoMOQhuqeJBXqfxVeDLA2odApSKdMaLc0lq+mInDrtJHlQ14W7FsGtIl6iB8HBuGHv59Z+Dx96hXH2yuuZqGt8rxDlKGIX/wzbZZnu7BQKKGbo4SUVxmHBFwTxXUFz/IhJ37WvFyqRFo5RUJR8THoRAKi/NmjNXuqNQhU/au8+HzdqA2ZV1RyHbn9lW+Gy4En3E/m7nZSeJ3RZfKO1j78+Ww20BA7bPDTE81VXp5pmS2B4m8fJllaeARNtC4DgiTrJcEIa5AAoN8O16jYkqjYBGRkSh73LhKHYfeuAMYqlVcbEHDqcOEwJ0JAVDNPkCxfKhRs8Ju9In/9X4diXhCLdslktzLDmOFBuldANy+J3kBR9IpUhzXlAZGzjGonJ2f9V/LuCfeR3X9l42GOSTNQLP+qiECGzqvCR5Mp9GqEiQ8BT5Ttst+fPGYn/zHhB07tBQizpWyBnT1bEFVVe1vCRHrg5j/GDeexAGj9pt4F1/NdVgZAS6+ZCXNIwUIn4Qf40Lu6CqQ+AKs1A57/2TzJqxd1dKUq8fGockHBlJpvhduru/kh2pmWyFaV1bE2U2dSlYHJmoutOP9jD5tImfamLrjCoj5+YCUTqxejKrSzEj5rtzD1O663EFPBioUtEUJjqn5/Eam8GHVP7tv2Y1E+X5QRzsctOKbSg4J9pbx0a1bxl8A+QerZcNo1+uvl96ylZpFssKOm8S1ncBRskWkIxvGXPGEwg+SI06WW5FNQ/XW8vFG1BRTvcBWtZGlkKkoYi3zS9RhArx9qzxSt1g6olc5sqjRzBM+SC44frUsVv3vc8jjiNgLClFugRlibf5bVHy0JG3Wbf0rakxfwJJ5KWK5KtW7kRqA462ZSuni6c7GJ3baAhuysHwVvBT6um3MF0XNMwy1L6OF0O32ZdGeWaZwzTAww3N2QaeqPHoayVaYZ+3Nshj9R1fBpLIUgcSSjSi73rbqguR4kGY1n8ZGbBcdEGGXfVHpdLyVjDRsSi9N23d1GlWuV5fxE9sjyLnzIjMYgnBTNDuzpi0EEw3jamR42AqdvdqTHGBl+sAYixqX+hHJKZ5faAG5m+xD+pbK4QXH/1sqqAxQMKZAiPW4XKgTPLyZ5X75tbi3lQP1RaAgI5n4giBZZ/WANEG9Ng0AJInsNJPKTnnm1tDzeWLO60Vt47RE/wb0KZtXmF0F0Rk/3WFVuVRsfoSrYIpXc430GBCtDxB8Ip4ywwXhNJP1ldrFafdPDckSg1M3JPqEEDzqGDf5yp1NHyt1eaooQHVfR3+jaLjPyMDrtWzNmo1m676Wo5SYWKVYAeO3cwn3swm4POzOC2FbMrKpi79KIvHH61YhJdS2NP2TowsyceIWyCkrMQWMch44A2fppHdVm3Wkk4ECGKznVhehfWW9wTHkRJVcaiQCc+//xWCXYvq6EfuBSsYtQnKXRNwpfzBqzMT5+FdOJo/xKpMxoJLNxBJ/9Pk8cmHylYxDZBBXB1NLigr0wY4TERruQX5UkOhl8YGyUN5VaeoOU4NkzViJTTNMg4C6udwfQHnjO1zSMSjEfkginGwjxVFbdGQQEPgroPrpC80mscwO71EvTu8NqpeFRhgpoJsuYn4vOHGs/RaVKtt2s2P3bDmIDmG2+jfxCCikVFhR9Q1Re7nP1abB2ljbdF2Eyd+g2d+PQXUy/CPr0p+n4+Vb8nwBuL1gS1SfPiasf2+MGevJ9SGVKGnn6tE5zLXVSIzri42kbK0MF+ZvgsGhkW8gdycAkCxE7wFLrvMEHQX+iqlRLox1nKx/mtw7KBd9a2ySEAeQalRaiQISTXRbpCrXr+54YNg2AD4S1Q2YMRP3Eger5SjmUzepg2RsYlNaP0UCCr1+KcMtXy3eZMhgoPeUI5cnheCTvxwU6fYGdi2vHDJyf/IJSMnhgtRt7bU6sDgUs9Ss8qlh6oWMxHasndnt/y5eQyob7PWpveOtGhnYbo1GEenitYlHgE2S9ZEO5HxMMfsoOL6gcBLMpwqS4MswBcdYm5mLrdsCR54JBSU9A9exjYCq3tGBiIGa8EBGwPfJwWvY7+mZEhEGL+OWxYTYF+ot4u8oFbLfJpQjPz53mjtYJ+oiaFGkIYhBaI6VRCuQCtpI30tQdz0nbpaOhq9+9EbejZnJbalRfdL5kUKOwIZP6IZlmwD6z8LZGFO4C2eQ8nBLt5doGcWsWgmPOydpr1ru0n8L4BXR/uWnUbz8MuRV2irqXs/QxraqP/hFdXeTI5FMUokfYyfQpTeH1Hthm1SPwfvgFz66Cd80e6SK4brNSon9Gid69eNOv7cZUJLZtyKbyCglNiF+koFO/m8IE4+KcU8ao8vLrlmpDjNx8udqhoZ3W+U0JKQBAVFi+lMwQ5byT26pF/CnSK8mGnoSTwzWoeWqh+/0q4P3mmLLFOreUV6SftN0wscdR2b/cKmr/3MVVWyHHZLCewg5Gu0xuf5m1HG6SDpJOld0Qfw3tlWfj+zVdOkfIGnF+oKYkTWQm2gYm2/fqCBPhHyFDuFDacZ4/yRSXvFcjwitaF9qLgCmyWk6m74Q3NfKvyny6l9lsnnmlS6rTC3BMKHglIhjW2xCefCNw4LN33RUDjmKaIvazGCPiD8X6bMYSLpIP4+vp6hiMorYJ6NsRhf7vL1Xl0XK9MlVdr3L0Pnucgv5Z/2sWY8P95h3TTpOs1aHbxbn/P/OQRv3kCk7d2t0drZinBxTO1EeGPCnVLW2SI8ArOqWHhyBbRbUcCaYEHCmpXtFQNrKEFfC94WpIkS1TiqdkuTiP+3InYSCtWs3V5gu2hyy//10sQD0NMGMELlFhIUhLJFRl0ZNH5LSiZ+2K9FsUMsDgtWAAvx2MvtqGiHDJTUNrbfCzdRX40M/jEKYmvAk8qrj5WOWy9351f/hzkIzZilyAt3VTcbqnbUVlxe+WwIV0j1S+t6uI3v4Ey4SXT+n8ZPG2FwdLGPwiYt18S+bK8+Y9M+UZ3InCpaOMZaIHcblIMoOGpriZ+UGpTQTu0+dGtI0AQAdmHBY20q5qEqO40MX6MEsPzlsDVYfrWW7544Njc3piCT4s8R7TBvAdvH4JE9nLhXoK/aHMHGGbiJzYH4yaUGiIv1IchCUzX1tEK3tWzQbdmCIAfUjEUbfkHkdCsWotpD2Il/yOH6tklpfBK54abGdeFKMeApFIs0yMZBf8EA+eRfNUCSuQE0FxXtWZ2rBVsmGpaJTQV42txCuMIZJknxdA5hD/2jJ/1L4yfK6v4G0H+8Ew6dSUtUCc+Wg8X0O3Nl4VgQjpwLZYSIEQnvQVirujvN4DXkCvL9/RyNAQPNPZ7C4ZjvJAOmmdQbc5VnMMetfz3lNPeP+SneRS7TxRvvP3jsqSjQgDP1td8ZPG/28vlCqclUdgRzS6aI0ioNVRlPp53a0C5XpI6xSCOlC61wDGlujc/D/BKudPxaQGjAoPZ4DH0ejhGm1UqC7J698D0k6b3DqcqV2f57RT3InB043Iq13tAkz6N5mKMT5m/1mDO9kuU7vsGTCCF3YQp+WL9Gvpxeax1j3p4UcGOhEFZKZg0kj7JRqq3qKT07FkmsjDoj/obHCwO9K4LmSXPX288c9NyN67xbJCeSrBogI9l3jmQgI9ikWRD/I4k+XYHlcjKjtx0UDm5SFtPEgmsBOweN9jwpj/cStGemk1CdkU5irugPPzGkIfAYQK2WMmz5fgktnU9eChvvQSdiWiMq6pLwy0pE8uZFmQdxIolKTSH+AQhSDMa9qLX6PKOLjz9vtkDVnJqmDRbxlB0swbC2rV7Vk91xfMFidMqVBhpkb0pxEEPa+V9S0FlDMaGN2nu5zdgB7g8yDioRHbszwcFr8N7UuV1X5a8kiS8eJcwxeZ53RIvaevfzeVHxxLzpcI6deG4FDI84xMi9N3BX+61siOtXQtIU92OFfZKYyj6560zQo0ReqY/+6QRK4WtHAIssG803M//3HPczFGnqDbULsn0Nm2ApsVeo+/zJphN27jrIY/NA5fKnwrhbEMZpdqrnrE3EnWeMSpYyRxuc5ypRYCKeNKniBui64LE7jEqR5EOq5c29A8Od+XNkPh1TDJ/4qJZHtqZjivLQf4y6xBW9w1Uv+MZ6ZS224Go52Ap4RH8reAqSZMxcTDrUr7zukxq/8TZLjmXGaVS9eDmjqrh+5VIVddHnQDDXCWR7AwESDnkZ2Jce8XYkdIOmXii8UIPnUG4A65qWVIBve++57ZwdfHcSgrdBM+7l3FRl8nShqa3hwPOBfnvOOu6A/pAXVhBT/hzvkGry3VxhBiWr39rF81hxxRmeXjBuoTLXRF6Q49Kk612UGg6R/z8Kt4OVUw4KKnczYou6pDEPC2s2mllO5681XYcbNAFkadoqo/2NDdv/+45X15b9CufqVjA0cHtDqY5R1Qvg9QPXGkbzw9ZIR0DUG6WIlt0y6hn+6ZLx13e1+7CnAGf3uOz6uq1RCz6RY8wi/pcowT3vtgLj04XI83qvl+4SO0qkDo2kcrFoyNIxneeAKQJK4P6DOX6dgoOba1jQEXonRZYBkSX6Zs2fKHrpJ4t9dm5j0lOI1d2GfRihaNW2y5wPZy3ochSqGsfOoJEyrVFL8r9BftzJkTo9B4zCM4sXfvMKZwJRErHzGT1Hl6a17OALSRAj6tXXlYfcZ8HthPBtQKUavxlRrPlJUrDrM1XNmbUVH90t6h71GBGtVMfph6QALzfZ0qCSL3aDUG7PROcThnb1STIg6fWRvvP2/5NLlShlqDnsAssjpGdopSY4pVz3l3CLe7tcaPsiRBa3AW9zVpsjJviAh1wLjO+r32sm1oRWQTK5Lwmrhzj8wrnzOjvtdRagJI1h2NqfdK1+x71mHUIVE4wj6g72a+Jl5j1No1Jr/RqdHTFimiaxKuAR3pU7uDEu5kL3CKPgtjbOgr4W3bMc9A/SOAmTtAIOs7HAvbnJjbAmOuI7ptI1kVvIYCUXcRZrMMzDBPSfItZuS1+4B0loS99dpL9p2VWPm55BLlGsP90zKism/piOTumwPcRRep/rMj9+EM448t+w8OdIN2yElAdrfU88PLImsurPExQv0nfGKWirl4tkzF9a41sMqCN+xyC7nBWVEJcF+1VCKZ29mrezmSIToEoPp+luZiRIJBP+wy24HW16OnlxXuZzLpSp0y9gR3eK3dQ1agH0OKTWt5fLZ5MrUGSniL3Io/JvPpgZ99c+ofqlkt1uiR1oHB8neQJbZ2oryE6nro+2u1snlkNNy4DbYi8FY9qds2frO+V9PDhP5LBwhIWbUcI4cbvZfdZJ+ojQWE+mYVY5dIrbNaDJ0TMOudWdH+IyFZf7ARkbVsQxY8ACdr2js2sorxQLUi/aP3xrGrq5dlf0zv/qJnfJMWNKkpqK+UvTN5BAlSCDEA/FWhTFWjij0ePanvB/ycT2YeXktfsMNTIpc7RylymUP8qoxQhd7Tpwzm8eQqTBWE0rmFk+BAmzpZNGGJSKwfTq2Iwo1V+QUw0gearj7EMvvHZGzISRN7U0C6FCgZ8BsdiXiu0+FilaxjxLYJ9TDbSDlfDdjY2jfbl8fuiq4HRZYyQV/F83xTXmH5ja556cGd3dEDOXi6btVWqif+qRempw7e+6jH6+W5KObvcTYLdW8M+ihGRb6EvD8c1owB3+FQaEDSNczhAY90KBPUg0o85cM98hJJHXx8zgI5As/FuWd0DBy+he48HFc8u10aMiqK1Xsizvc2KYLHdc3aKxhQBXGsOrfhWZ+m+8AESAr94Bz5kBAnQH+P8XoTSdDq3W7ExTcVpU9opfVF+mB/xI3JF/zgwWLzeF/D1H79UzHnnTQ9OtMA//7ruC+WL0vzJQnUDZV6mgDVxgApvqEx6eRkj7YkUNdEpqfjhC3JurRucaPek0YrPasS2DnyriuqK1Ckg5sQnkZKAid2bj+d33bHdBKSc8jKuLCHiZPT3Gc2PSg0kXyiuIMAYKVn8VTCYZXYTP8nraytJurzIYrqESghdxkMW9fTpevT2f9++txTbrEIG8RaPX0AgsCct/2AZNqCztgF3IFcjM+dBl7r+oWdthoOghUCKU/1pbEnTPTPEvZjtRo9tBgmmvx/euyIcGM3ZtmOTCXE7zGRo1CdeycvQ3D4bruQiTyZ/+l1/Gw7BWZp5rdY8DXEtA43ZBt2iByeGpWR+6ZCVVYkFjZTZpm3esRLx0BJ4WYCYs2C06tRE2P1et00XumVnJDemUkslENXnHAUrbLvJ/TLdtopNyenJydbvCjJISeXf+KqfqfN38p+lEwfoo5VDXW9O3cydjWoE5fFi3PXQ2CD9n+uZQlkhwlN25S0F2qN3wuBkAYqeH4AUyXS2jxdQEPagTWoSZUyRhoKR92e+K4fBWXF7t4kjnG7q991AmkrnNz5IZsmHgIY1lrrlSvLjwZnp34R3XArYB8EWRUAq3Mwq+fIyN/OuvivcIygFN7R46Hl/i7NwmBTTmuGOUv+aUvSoM8qmmxXppACN0KmVVofOPI9KxxqjckSXoQdhQWrDVCH0PdyjDxov2JZ7gPJ3r99u1E7AbpCzNhdxqsFSk6MTtBapljE8YGI6ogBNSXv9KRm8khSKs+RoEecR7FcLnpZ1++UdQX+erirhQFgJNuoa0GAI1/ZRkHwa4FQHtcA8qXBvyq5BJbNNNIq1nO7g3ERIppz3ShY5WTYdjQ/BTC+ZkMB2a02S2Qb0gofE0OV1F8vs2eEPMfDxS7yJKIVO1E/F/YYPXPeOx07lp9qCAyUYBxuDMKFtCC655CiJZdUuPVYbELXCuHjYkEy7NAcTGjSDGPSwjfL3QjnobAMy2hLLM1iu7IY6FncDy/vro+Fgd/uK3Ci5Jh8SbFZC6FnIzKU7IukS4ICdKYi39d1wF+33lUBraPszBe6OrI47ya8UrP1bCYA9IN6s5Zq04JziRKpp3SO2DSmD6YlZuOuIQEBCsNSvwAd/BUxvXNlZHfPMS7KFECf0Ggq3yvdNntO6RmnLOcSRTVTg4PjPbdru4Kx9iybdEgehg1VbR6zcWRhbNlVJrq962XfOPQQflKJQXFFHGmCT34sC+JYWCTkHbxv1m30iI77H9r7pMWTcCJXRaUs9R96lAYHXtM2wC4mjgfFpNCd41R+suTZ/zv3UGQ3YVjAKCEhH99+DdAT2N5SG2qquwdrhjS5BHEQncCZagOfKhryKn9WZ9JCGFKvvT99F5rshLSI/3VWLxw+FdMW3n5eDA0uyjhp6KhtqN4OwIidLYkwp8ox3+2/ynJOyf+PFvDKkpJPhLdhf1mULgfZ9FHNJYQMkG3/+sCAnrvXiudryL5E5r24ew44USZFNSLIdbbeLCM3IBY+rMmm1aK+0EmZGnUq/bIaDxAR+FPNPjfG8UhzJC9btSlf91auwIO/gwCjDgXreA5saSxP1PN/nabOLWRWv0lXcYwrJqbGbBNUBb0u3DoC0Qan2CUnj1uPbYlQyu66IKzEmA1V1s1aeoMmv1Q/08NJnf7MztBb9DQ/W6ZQHpKB0fkbZ7QFh7i7Gm5ke7SlJhmCr2Bcj/WhrbQbt1oEImSoEWP3rtiuY34Z1oe5i4BST5gjoQFl01J+yhBCIGt37U7oNQ98u3STE5rW2hs8u8OOyYeQUhmQrr4fHd85lhnz+VCAjWFv4u05gvVk74ELOGf3j5cWJZv31d3a4AvYHEKAiGk+ha62dlW5lb1jBETbVIpdwRZgfOg4Q9dadrwo5kk3WGOqJzBT8Slyb39KlJk+tulfOkrJt4K4IsZnbKfxo2Cz8bAn9xZ76apguNrAHHgiK4cw990+gTb49tGa2DkIwsEoxjCdVc+Voa0OaQIHh2cZ2doj7E15M3ucyT+s2QsQ+nmkyKYdeP0GXualTAj9SCensCy9O6HUzOJbBPWDJjezHDW+b/AVfpJx1ncCAv3J3sj6wEcl9sH8bTAeytod0d35L3O7Y3EOiLC1qIoGIpiRPYglcA8aVA9veGQqv8xWOGCcT1NyvHTD8VmvrZofAAoio9nQdWvQCeboaK+X+fpCLYjCSl3Gxh5WA0Ju+GbpNFVIG9iPqbt25hijAZBo/EUoS3sI5Kztde3nSxhT5qj4buZwC3wwYAeZK5xKOZrfYP3uQgLYsIAMEdzIWkkotnRkAm1v+egiuxNwwBdlJxp+vJjO4G2d85fNYEPwg56OCdK6W8uS9fjAuT0lXiRt8bLYf0GGI9wGTGJy6xB6a9JweDJ27lpWHJ9tBZYfsxd5l7AP85Es5mEcqkKt0HuuEasTbFh4IuDHiOPaZR27ZoRtq02hTwGog5nOLY5dmiLqOQJsRM5zS+1bKa1mklhXypEw3iu8dZyxm/VW5SZYJI1Y/oCAdbqXYnveMVK4QXWyBHxr5AjdDZvOSaOpzit0ebHZhv5dUF7vswLBedQlOdNaFy9auny7i5jkSF1SmuecPxjgnj8BUdnn0A4s8dPP9QXJTAulc2qz8lQGWzGdWTGncTHnP0ladflQim5n+LBgvSeaUNAqXS9B+utGX8EGQD5X4Rfuu6avEiNMUI1ebWQ8FtSF+r0klz9k5HuzLo8hwCxZwk8Hs+FulJhKwSbZPrjxQrw1MsXGmP89vGBdV/o723ux178Srn0o0HsWDp4imHzhMjbFTnnEkV94MMLzKVRK965YVzs+7m5UgJY0fHX7Sd94qj8mtQyWarQNO9gL24/nMOQJIDdssCGLR8eK237ugOMS3oh323m8ivXUsOVr8b1L7fy4C7YYq57IlsawRgettJ9oUOa4cbfXq5VtsUVfmqBuvBgYdewSIoY1gSI9CZOwl7F81TS4Ffs6143SbGAuz2Hl2P9oka/lDEDhakKO5KQnJxTgRKgBx7QScfmOVoLpBJVSgBIxYHaOpPsS8xkSHVGQ1JABfVfRD7c0CQKr+Am40l4G+M3rcziDGlxRqmNkLeNcg7rraua7JbSzDitdHlpYKp33AkKDaqi+o2fw6r4bcX4gfqFdBxkWHtlgXhNFIiF8kMxPu4hp4mDd1ui6Ha+kprW7tk8zyXpI3yrG6po0XJDTvax3Zd3A7wa6iTBGGG+UScFxU6yqby044p5MBIX8izxFWPMEgjkOyTvpCycBwAGkn/5n8Ka/IH67iHh0QPX5j+C9OIt9+3LNje9YrZEbD5LdjP2g3MhbqtpIT7BYE6LUSvVdZzJOp8jaU0G5mGhEgimQXou30AslnJ7VHmRLvQa5idZ8kOkpj/qhnjO4Gf82NfVu9Ml8amazmxEIh+y1ONHjIpVQWZ+vlSxZMPAGAoEDaYCJzsKVAQrwaUvB4TSo6KTS6K2ibI+xkcDF3aJghvVCgzY7tQaLsYkOSvEjfGPtmLW7oDGvf6Mhd9nil4aiLzNP1ntlKSynza6pueD+SNKQhfiSx5Vn6G2/cH8KfcnfSl1qdgbWwcoDee6QwlQR+EdbUJ9ckCYg6CLjQeLqCw5RMekP6XIV0JXEtKdVfhv64QLHAwetDbV8Su3xX7z6h8ZYPObxN9Z0mX4L8/WDO1lEimvjVYY6i9rhEX2Nkr6xwtQ46N5rqcARv/IiLPMU7fzTG3RKcCxWD4rV/QzdxuRqRZ5jiZMkJVh/1qcoxSByigm5WhJg7rYd3nLSYsBIgSgSe4jk4d1kneDmVXvR1ylkYaaQDJZh+SbFhRtAw2Oel4a+skvbIlv7a61rjmG+UQtT7ReiMOir9O98LcQWC4jkO1CnFmVCb/xVHKToKVECGH7GnniP+2cNnXQ9Aflmpm+gi8Yi9iF/fbsE5uSy62dN7LLfNT9Z7lJ0rZVVktcDyoCLwuOwvtWI7/JvWlZwPGtNvLiAicOSAccroZDTNI4gS8nNMojUE9sJnICG2phzyUPJTAgWugScCPgpSLkHio9YBZyOmYK3tRsjfCD9cMWI4OHD3opsJJwNfpNq2hpPGhxKmA73LfbqSV9DARYouwoeGQXaLwLmVnam9DeBjnk+BLaO8fncEEmaqni3CvdJk6qPny3fVxZps1rW7iLCu9qM1bKhaMVWWEao9UBu2/LzuJ6t+EvJo6BZSHDJ5IiTYILmQd6ssgdbllvTefSRNbSF8RrHhulvFEZ2hU4ploApc8gzTOtd5oxAzn8TPRT3uMh+84kNWuMn83huqI3uVRjFdIAh+gvfmvN6qV72Rv2VVo37abMgXYM3GFBgPALlK+ONbxN2FLNiCYbsKfwlk32ktN3ioTaBfyI6gWziJFVa1bhCEPaxQzkp2EjUDgcy+q5ghhWAnKZF2MNOLkXTwj6sX4nn6LZ2bhXIRZgWsud+z5fbIxUHo1GtEfP1b2aOZwtEvdxQNCkOmDoXMJrrPHZnmrVEijuX3OghyyexhYVK+DNw5j8SY+QJk3zGicQQBXs5n+LVYl36xbHZ+0OWdczO1TCsFqbOJ8WZrnvbgLFFZ+t6W5L+hWS/8xfjKQN0ZQItDbl564cEh8IiCT5NQLRTZRgsJ9dVBgtSFOl9xK+YBtQE24bRqEKvIa7nXMKAM0sTcFBDIcDClNojRTa76jIAPvbs1Vn2EZaoJ1vmUF6aYrUYmCvkQSgUYA2Wer+okANxOeQwB2zaSfCaebm+UThbL+tXU9YkGaMIbiKKVW+Eq3WwDFN8TKgG+S2qi7gkB/gaf6yO0PdHvm3KJKzUHzrc8ZVovy/7Y6Wlv+YfuZsgFBzwkXQuzvuuyL9ok61dWiVV2WBNeF7F7ZFKd6LYBgqWTgxDAtEI/7KUJiydjjtj9KycYqlI727h/7zal44jzR7Dem8g2dI0umWVxwUJbFmLG0ODYqc1G7BTO6rXszjZbd0RP75TIH17ffMIET9XsJCjOExMy6N/ezi06eGd3Erkm6wUoJv/RdsW/UWCkwJM9/XjtdqBJ8/ix9d7rPNjXPZXXb/FeXcTex3VcNWtXAjdtRE1Nf6KsAzJl5xfp2I/z2AFXDukMC9eSeTRimwUv6K2P9shaZQXg4Df85A+g5aBR2MvcmCns8d4w/ht+jVmwY8pLMN0KqiIwmjwpHRp2SZpwD8Bu4TAqH4+b1Ina7a+f3GFl+dsU8nMklPK8g5Xgq2MXX45Tr6APn3jjfaYOoE4Ebo0LUtA6I/n0EEbsJkplX9/VTiB15iBBTo5y3/YLCRk9LRSDcbDBb89m5P/sbJB+u//oawno689EJIf4e28s9l2qaA9WLZ6OX4VAjbkQB39Qa3r4a2eYQq9AYaNJELHOEUcpv/c9mu6ODVaTBZkBcFQwrN6S+KfimNqS+JZuf1HCBgFsPsfSg4G/z90TrzLQ2u1J6oWnTHCD7zpFzbAf//zTkLQioB/KruEeWiTI4kD2u0Cjhdl3gJ5aJL3Fv2ojTXfGNRif6LXamxAqlqEJFIgQS9ivbZFCLheD3k8Vi5mNtqOfrQIt8mEGRtkgJVr8n/KMNI1ya3PJNjZQ7Be6y5K6jgx5mJRGHCctK68+1aoyNbBJR6M2dXYiJbzdmfCJF4LUnpUQqBIfn26M9rGzFVSYOdYPvPSc6bFRgTP+TwjkEx/KDXBOgr0wxN+KfOK1HyI98gKAyk0192MgX1I0SFi4i2z1B3SVgRp+z6e6fOCws5b71Jdr/T6MXSbC+n+owMOZiODVbd7WLtTdu0mAq+UbII9vjWjjOF9tGUBMCzM3Ttkm0Ws8y4hQTYeqODWUMo0O9yhN/X+K9t78BvX4TLVdW5CtdPPzwfy31pa0L17eJPlLyAXqTz543NEsJo0l9qIqZbdsxupg2zb05X8OkuyqALMnccrHSi2AelhuplcCIrCobRU6ER1MEQ3ekB32BIXCBEyQi+Ku/tg2GVk53PQ0Y43srLcFujbD6H18cxpC1I8cyUevf59gT+22BbDpfgXTw+MVSDTp2DKTOiEE93pmtuJnh3YPiyyV4R4nmryl6t/VJGKVrmCRQMUqL1iXrrgdFjr47yOrG0fPepHOfcUDTHk5OrkFG7VX9zBhp27r+4iznfayl5/L9osjRURncCfFvXsg1a/KfIClfY7Q88XTRstS4+MqPy9inY5T7LoYwuf8rLks+7Qfxa4Se6awmUFQVFNoT4REMGnx8tr1x34PxSuIDLxId6hV+e/UqkllzCHODzi9AyS6t/U/n6yUjAfffzzq+XDQ00HoYkpLiwgK7/sMj7BSbZxG6E8BjfOGK5SjKs2WgZnbYpgfmGPrp/D52gptAhN7Kp49axCn8EQChjxMk2c89Yozs18CSpZNCiEgOCdxceS2EYTQVFgXBh7QsiVRxteT0QGLQyxSLr4lNCuWtYAV4Oe8ySl+xZpmX4x4mxNNIBXVJuTKjD4mTS0/aQgUr2mNK8RCugvg9nixLxBbQB1VFIxzPUudDJI+vgM61Cx9S3W65vSef51YOkFb1gBORHNccQgXRHsZm5KcyO2xcCoOvm5DOVVCU/Glx3bXiUxR6avFfsC7s0j5peScSkJ1LWD1ZItIICOJWYQMZgisrK+2KgaR/VqRrrdUC7CXglGMdKq8TN1o8atPqCl5Aw2+AcSaVpGk1/fF1OoRUCXlyC7dZ58O+r36ttKlEPYCfjzRXAmS8zkFauP/04ozIyfca4kJotg7kWvyFmCeE0PohLi9VNRMmkffN0SEaa5sJIWtsx51d59ydFm0SBSKNE80QI8tMK16DEMUn7ln3GgaY/2SQpIt53t1FRNgS2ts4EpH3GT2mnnkfSho93LzKXZYYYNYcKCMwO6XldZny4v89qhDtHWSGhYe4TpUjJxj6WoBnyMoRucj2dikScAjGs+zRgKzG+MEADaRLO4wzAc32mGJMt9d+0dgZb+1E5/4OfQ8jzD4vpUovx5HQsTFJ9ELuLlggdhjQZNqkhP1al0DZHxh4SaxoC71RDW6SmN+0SLJvlJb8Fgr3pHMGn5C0UM7xHhBlH/q+9xSxOxKUGUZ/0P5THChRNA7bf72vSER7ZPcOOEzoOobqyHYhwWMqLm/JuCeVk8CUeixca3okxxGwuaLztp3CKH6OJHMph+VpnzGgyj8Tvx2qwqJ6tFWQxWwqsN0ZWqCTPrDK3vnei/uD3p7o+Eo7KsvFDYeRppx5yVqx7c3M3dlb1CJt++igD0sG75+uzWOPdFT/e6PzXgDXwp29NEdta5pZLFGW8MpRRwcv1oKwpFGmIN+AtE0Kt0WKwcYy7tKM05MwB6cRZ1lRqM2i0jD8v7rAPKyYiZ8hkeEx81BPfmmispMfC0WkgV8aL0qQJJbioJdMnaekoew0kFZQ9PaFzxNopX2flJt6eUsx1fmKu5L7SQsufKfzytOpiwkNY3/NWh7it7MdZ4DtiHpWHyJJWTi3iJwAGjI8fwTLGJNlr2xnrkIe9neJAzArIlBQQsixblPqw5MRFqgGND4FVq3N3Pr7lkVmj7G56LmvH2avA9FU2aju0U6eIJxfm5Ls30LMXjucKjefeHbbcwCHwRdGRuEElmQ2DnhjhJwUMXpCCxjTiR5FAMDp2jFcOIu8Ua0AevPafC/OGZCXlCpsSNkLTug924h7ZNCegzOXwdFnaqi8MGR7whHfGJjgHcHZfUhLsfOKmkP+05rNzRjHELZl3435CKqwoRrFi87+gNKHOCQkOcvOZ9W4g1n+CRWMJhcgadgtphWXyNUeVvk07IfqdttcB8XV1Cr4qiFPmtr1/xo3ix7Y6zvf+COkpYJG0KLG13mATvJr+rNcWS7clUuy9/ixhpJU7iWGpZCmRS3Pm2wYa5u5GlaRYcyPJb+LYmB0045Pr6SBOmXnRYSACCv9T3kYDG7YN+KhJkIP9mYkhxjtpzdPoLgH7JiBsGEH8XjPjBHUjuhC/z4c8ae7WWbsDBBXldA/6j1/Lgq1thcu4u1z3PtuZ5oOpH5FAqz2+C+QWUn9VH0d2Pabkrvm0dTdNJoxGJkVOuv+D50h7Ww20F2CGRM7laMnWoyFzqmhHDlZ5ZBqs8h/iC/f6GIWFg11yKPLA24u4buPi2cAEa/jJk0AoEw2vyJujxLn/nubKSWW9Af/QM+aXBgn5PAq/B90WPcflGaPqF5vTqMV3jAfKN3pN1p2f2bk/rTtikiNlMQbe3mvr0r7o+UQnPFomQ5uEH5xa3UHnnDAkmIp0avGbqPImEEJNF3m37aOQyg2UPHdKOrEKEMZIGCNui7MG5ehKd2GZM4b08wvinrQXlb13QZzu07ekWP4a4F/GoSl9zBxoi8/hkL+1/cQNcmWCNLPY6AWngBXPXYEHHvqKYQkNJxcHZmi264oY10CajyoSvRuxG/FHeIc1wry3SkBL2Zy+rs13rXprwjOmPlCqokiMI0wh6vQEePtpgbyj7K1jVj+NlXxij45UpkdiPZDjWE+gXLVWPVZg8CyBdUlXLX6psaNvjavQlzVCoJt4Uw0qs5mDP4NlHV8r440n+6brD2hf9uN6hLDY1yo55kMAHLSu+5TEDhLc4jkG8W/urw504+2ZofvvyaDu93l2FyxkBA+ZHxfD1Db8+SvQqLPwExAkSHjw1/PBpDyQfTW61GcP60n564AeUAIAjyw2P8YPqXT9yGvRctc6KuKjo/5ctOSnKv+pE3/Ruu8QQnQxipD+ZbKYJb04lG7q1d3SLwjqGJi5dU2Ngbk9EM6v8XnzuHe4D9xPj/a2pyIefuKoxt7Han2SLGwNdQYwFlTQZ18nEjuFs1giyby9fBPeTuUyeDRcuVxtqPy+EE2CBHKf2coNRJfOzrdmKrJX5TYgfgjQsKWuaUWuoYEnqe9h+vQVqotdzZ4Wvp45j+hrVIbRIaXPOPh//hIt7QYXOwFvqjZ6ZpYJHBT3NDHklStUTMHH7RKkgQ5ckiIsfDQKCn04LihJTeGweRfZREnKVTLSqds/g7IWHKaxO4PMRUsuhssBXvm0atNoXt6RTCzC1uYWMXaDWr/5nW5nJruTNMy4TpWTvQUhmfiHVbFOT3ZXOc4LWr5RNi+C1+qC33ne5echOP56RVZbsl570hg6JCgGXUPmlAj91ANwigmDyltSYam5rVgETgBcYy03z2d/hG2uWl3jrS8P0CpjH0deYByt4Fke4F1RmmnGf8isPnH8NGHX71shbLZuDfFhrK/BCU0lw7bE3xE7bUycoJmnA4OxVoOZpLBgg5AL2sw4xPPF0mqTXdrsFI+W3wjVohVJuQQXHAD1e0OCSXtcP192MZ2az4ak8i77J3VMow6AlGSK2eKzOgZA+Jz6lA8vYMVhpTZtLCCq/BTB98+axhAut2+79zzlqt4ITzh13/7aq0LvoE9YUf86IcwvQFe9bELj7OagSMTab9SO8uJyWtPBm+V3YUCWe3IeGZ+NTrVowLeofwoarCsLNX4Ql/qjxXp8ZrLcPbV9qQBZfpuTTn0sgs7+2yznFL4sBM7R9DrEwzPwSZHTMlONRgzJfYv1RQlMYW57FAUk+KWs10+TPHUMlylUY1k8M1PYszXKFCq1Da4bkXU/IkVDgOrlocTo9/dQeN8dzbiTMzzNp6T4E5NNSpb5ONIb0jIaDB1fbPThxX+EbDpC7DkkRN4knIvsVTDWtqRyAqDe9lUKKg/kGx/Nk5/0am1ixXynPhgpGk7YR7aKoQuemp1oa7NOima9kC3JRWXKeP8+faDL7WlZRJ1yl1jsfLb3N8UzuC5y3eEp+FX2MYMqP+/sXi+bnlcERmIe4gMbNbQvA0UOLzYeECEPtR3TAJhOMfXRWLYKTBngqm6N9ct1o0gB6mNNWufrgefntm9ZdNrd8XZs9xmJ4dhYvph25gdEZ8OvkJc9iVjzpKXdYHJ6iJJHhh/1veztUhosnUuVrUOB8fjJ5SHfofP73TN07htOY7xUD2XQkS+nvbf90a7AeRuRZSS5L5XN0ZZ1CgHn5C3CoQogaHfWjBB/PQGlJSKthm3RbxA5DS8xcduytl5lriMKt6S/WQFM2v+0f4ggcouuXvrrTUzHkiNwwsqwaod/y66vhtnARkUq83YRUmWwG7rSjLd3RqsJ2fVOKPjGSCOtFMXmvx9UlVVscxqzLkeDrlEIPt0O6itScf4SzaFUl80IGCxzVp423zL9YuZfOC7D4g6rG8PVYNOVsYmW4wvj50znP4w14Eh1s7fJwCPLybzCqmN4oonn3U0x0Ej3x2Ah1FsgpJlV/YEC982WxvOHyaeZ8P2a+ZM9nMasRVQXHo5HS2CQtcUTMPLHclWoRXk28++8u68JDq5q5t540j3VqOHRvvVcbR9SoaGIfnDYLpJgr7v+t4z2/d8qLO8bgGhZm3yf52Hs3BayAN3Ol9NXLvWkSA9wtXh5nKqcMKzTvBgPjMV5H345WRtWE80iRXRnLDaysdRZv8bGL1pquw60MOk66NUCIXju8sY92Hpg9Jy+dLwePB/gcoDdUeiBJv1oSw8Y2YKMZst/QpdO5qS6a0l98ajkp+FdeKi+Gw2/hkAn36Hu1RTdNY4azXWCj2Z7O+O+4Jrs0qDScvPrJUPmMr6nlqBKo3gjcfetouRCRJVDxPS0/mnN/x/DowOdD9vifJxRugAMwVBwl21O9uwNBgaFFLEe9HsxJcFPlPtKYc6yywWYekPqRMMdjgDLk+yomIDqulK0+EO1k3v0Y3bHBTvMMGB9Q2+gX1E1kPF9wqcMNRa9hr3lpsm8o1dkKExRAJh4caFZnVHzkrJY+EXliWu2za5EvHjLqAzhdt+z24kO/y9Kmm5oA9Z0kHtcWdqCeJDmIcDmJui4jk6LWiNjqHfpoTjx2kzWsTd1ZLIfrU+pua8P+7eMB8UodVYWMLTlvxmt92HcihatzGhW67RgfHrQrlEUuz365wzu+/ssOUJTUCRM/Qf4yKT+joCXKRBnCz2reBHNy3Xor0RxhSTHguAvt5fzpDqDEzXvEdxHyevRFpgqAbGqbt0LBwZCt9HYGO393RBC6wZYnaqDUdGyl+bvTeOyisMI1q4PkV/RnydXYWKH5AGVt9hQIkXTBR3n+DMzojYJvJ02S2upvmhjkx6MXsChAgsRhd5yC27sRwtP7emMafQxz1fsA1BR0MtkVDBLQSP0VthPf+lWLGDC9yNMvqYQe9/MvZhP/gXo/oPAB+6ZpiVF0tFmz1IZIv5o5MjGAjZSAikVC0a+WR5mvSv9h01gJH1EKUBewJKP2f3KAuatEVPlz0UBtNCBk/LeEEavMK0j+/d/AFqQWrXFaP8IqNxhZbcAM0s35dVwQnW8vvW93cFUn3sGtzECvN4DrBUmrXLknL6MWebpCRuBAezhYeSkQ+TA4xgpJ7f+BA5S9BLXTGz9Js5h4TXQNjokONAQfvO+stw0rn6gN+lROL5Yuzxxg1+eWR9qlcxvHXaByojduc8XR6xd21sthCyXwVggP2dqMwvR0c+S0sBKY5mZyQlIvUIrf8orQtQU8ZrU+MAyW0v+xtEOmNGdIP30YfFWLlLx9UWxqGw94P+iH/M39ZkCEazOkmjDL3sIQGGU1WUZxsyMniBrnTaJanLkYyXLrwc6+QRZDoRZ/T9YN1IjK4DrSDc6C66qH3xZIreVFA8w6DQCRqAMsUR+fvvpTaRi+wwzGoasKpuCKrEeq51AQRGD94yzi9Q0rBCOAHiGgfzwvYzbxg4lt099nqu0iC1eVbrX/rVUStRzsAVNZAwn1a1tDB93t/hzk6EcwXHPwEJnRczKrh7HH8Lz7VpnCpb2hJKuxc9RrPibe/Z0KbCn+nyB/D1la+pBOdDC6JR762lcbNOTEh6qvPYh44+BcdoRq/1VwgWzdVG9wfBevzG/VKwQD+PX4DcGNfQ00gJLPmDAq2tjMgejjStnOTvI308t4sGWi5zlCqOvO0yvyangIyibwhcX1fBqPLrqyXTSLvj/8mWtTWek16ktbDm9MR5H5LuRQ59DvyOBr6YqxH85Ca0KXnH6BnhMXfzJFRHY59hngmbrmIL54eqvlXBKkn14xvtSR3URHo7ymegtR39+IYAriM8dNOjhPTgyjY2dgMJeDvykw961o+HThhgmmK5wu9jEtF7sIdvGTuT68dOlXAchp9NndyzXbU01VP4qqgYnkf+8D11jIIAXVeyFejHdO3hK0gZ2IjzjKxVHoFv0bvjT8q9jQyXi027EflSX8OQTPb90rKOazxRtHPGAlzYd4SNy/9sIn/qLeJ8kwaHOJGyYRIXhZ8jflgm9DHdaayIQkFoLEMg4NYb1dC7Uzico0fF94rcpYVHVdOsAsgm7eIkmiONOXcC5JcoDkMv/j2MdOIu0JwGxComSb2XLjGCNf9qd+8Tie1q+hHhjCsme8jwJdiA+wjEtZ1J6aErD5JSrk5I2c1jHA2KqNTQ2fBfFBue6hZS5Ec4ASmDHrq1v0eTVKeoqRDZpoGNLMSnbiyATbKK+oitNOnmCTBytHy8vWMvF4QvChb1Hn5ts0NhXjesA9AD34qfFCX8vegj7DIPQL9NbxDDT6d+C1uBbn+p0gcv7lYufPLZCKbUZM2YmomG4xVZ5xblDVnY9DyHqTmclvAIBtgOLDz6MeaRL7surhRRteT/zgUc0+BJRmleq5AXFK2nlDMHy9HYGsd4KZUh6if/0/MSHsLwS8ReuhDiPYZYyNgM+ggBUiw6qAlRjEdBC7rBRpmFICyvtAy2RcTmzJEKmQR4O0/scsr0DF+PS1R41tTAZkRBUb90DKje6J+SM9XIktcqRJmkrR+EDbOsAlbwWbc6HtR53pG+qQEdVSit6iOd/gNkIWOWeZr1eZmM104VVgLCKzTDMUaxDg6aQbwfIBSrpYJZ8jGwN03/gaQOUTrme3E/i2puVAPqvbbQhyQJQFFiXLHvAXhRx1PC5LU4xv/PsodDi5Go/TxPyGrpLpuJa7bgejAgrNMR0c0zbVotL0Hr8Zea+il31Md2+zDNbaGT+3+LkRC+TmvQPRFMldX/m7jVhGtr+4Xy/+IFmLXAnRWDOT8ykXGbQiumOGPd/yOLRrsJY8BD6uBPr0cnM/BTk1wl4h4LGRB88+NimWqUE8Bue+db4wE4YsVNkbp7BSNlVFYPr2xBtqUB4GtOZVSvv1eRS/uehJKHTU2L35zNaHNemNLkVoYWieGeeve6sfBGnzas3ADx50np5JVCguaBbE528ybOgef7lzTVjGC6yKMDb4ghtuhJGEjSkYfrSZGQZTxiEQk6Ejx1KVGIRLmW4RdqwTySW7pkoW+f+f5NDfHqVKzHE8zk78yEqy0BSZps1HMAfUlzevifA8KazOR/X/am2p1kJclavAjAX1ZMsaYJR+1LMoBKOIv5gEsRR0yI448Dnmj+fOH+ODvk9Bavejo4YBEHLndRJLrJrcKo2EvvLQQ3fps8JN8bFN3gvz4GIld7i1CuI+mZ9LprXrxSJOQxpAOtzA4mW9vDxfdf+yfbqu9rmcaAAD+97M5yTXN1okgYLD5ZXMFtmMUeSfcvJX1L+8XoYJ+XANrs63qcLNFKIFOBPCQd2fN/3d/6lKgkHP3pDlrT5Kn1+Vbt1+hvhvIjpzBofrmkLMYm2ZXhRpweEJ2XuYNJb/KeEHpvIm4qmiv3fn8VVKQYB9ZNYdjjJLX3vwPWFaT2TTW6VJDYKpB2ydtAN9aQo3zR6I5N/w6MoahXx2AFkMZeShHXLZKtH4ZzWAg3aQt4Q61MuKu3XKSnxJ9q0IcaYwc5oJ5FwbjolVlS6OM+Qp1zOeKHS+NTjFCoeLKxJOGNj51XQQ6aWj3vwr5pUlNvEodVcydSDcW1KlyGj0juSJ7vtjlDau8/rm5PcMCLTdc1SaysTdpZxxcv5bvuccfA9HGIw9Pgg/98ID326RdsotBj2S2Kv/Xxxff6JLpaZ9GWXPgQTikOMse433DAGsMCYxGT8s2W3QzPl20n0gMGDfu3Eejnh/bXSmafffVdaRcfB9Skl0j2tmzHI1vWsnufXpMoBis16PpNQiPUzOe7hsWUzkqoHsRD8mZdyH3wp0jovnChBJlEPH9MpI9ouzcYJtLXE8UHbKI5hvKBnZrTBFTwXKpYq4MT7i5fU55nQWNZc9IicQHSJZp6R7OpKehUWLYeiG4MLC2aONVltGcVYFpBjqQbjG27JoQYuQVeJoJgACBAzum3pD4TmSL/D8Jmp319Knoom9BzMQOG1bX5CuddL5stto8mLOMevFfWYjB7M0l3pbGSMHCw2kDndSvzT4GwQyJpTmNyF052E3XApPBz+Fc9jEz/9H+SDnZEZeBs4HyDzzmUHHwYpR2lSaPtAzRD7fVnhzCRyEK0TfmrWnSedoXjQss01z3stZGMA4bSvBaKqJAeDKZikOu/OKwB8xtVFVm+1Izt0lceZkilDgl8WD2xs3CqxVe11pQ4PKdcqAh8dWVhc0inho2rrCU76BszPov2DlzUbIckUVkZ00ewREKvopWCQUYQ9ZwwaNM8vazdIfxARPEIlhWpxATESgJejzzvBIyFlupqPEL4qs6TgBcWlbe8v0cC1y2owdjW124kITZ9XaQ4yBFoZ6LDknUqJkpycdJk0/3bmosl5sEBnElVHrAwPfgSDD2oup7cyfjFvj4HdABFuchkTgd/Zb0Xsti1SSaTyueSUlkX4CKpElB0BZl8j1ovj6C9dWh9KkHdE1pi5NcEReNATiqlxCy7PHVjxotILDTbJ724nYsebgmhAHssqZYBcZ8A9Y0wZIlMhYjpUOF9yUWR5R1COgqBX+JiF25wow8VWXK9tYNaipKplLwEyhmY8vTzuplSdDBzXrxEfoOGUx8NbTlaaZL3cV1F+AcrUKIYrpRsVpbXy+3g0jOYJ3eC+jB7OfV1c4Pl/J+9I4CBNvG5f9niSU18vlGOldf4fLurvkxhWGV4sYWcltoggaLd/WXl6xQ1X5z41yjH47Zlleon/v1uQwDSMXwRSiuKUONZEieN1beYH5MPbCGEZD9+lgja+qa01eEfnp9mJLQLO8Bs5DctLTJJoLrCnQiKpDe1BolFQ8/VWFbSSV+/ahz4eIjO9kcFbw/bYMWfrZRyw7yI+OpEJvjj1TW9KRRx9VQ936hjHQdD6ZerI55zO9ewSPrRJ8UFk+FVKokmLT2YDrRpBIAEsLkUiyWOlgVjjstQytVJXf175TUF6xqm/PFN7be+hVu1UdrSkWW2Jh8n10n3O2yjxZTE6pli1OlyHyiCb4q0V+PHVrAdjIAMH1e5i0V12Z/Elndkkd0lwurOdfiX5yJa3i9kdU/yhRlDXgeRT3qn06+tB5mCws3YjcuTDfIXyRTJzXI3LlLQ/6OFo4CPpP8rxbB/N6LCd8rxZjqA8ZwPve/IV30XW9jq96AjvZW4yQjUBQApGsoC3ju0G/5UDVIVVJxP037CUhquLsx8pRI0nz4YUsmKeUEDMtvEXKdjxOoe6crRouYjhNQ8mp7wkmSmf4xY/QvyzF/MnoA/3LjcDGgVqyJDUha7uXAyYpYLF0fcUavGlTu2Y/WTJHoRzNgEfbvLP2PWXS1KLOi5wqRrVE18873hD6WosFdVImpxe9gDo8zk7DLw5tG0Yuhl6lFS0f0X9z/0m/ENT8Nd58I42jTfMovze/2LPXxsNqGygiapfEDaNKG5OaarWfGkezdWwBkNhPp8WlZUsS3VqJfcrDIrBe9ZaEnU8qK37YahjJGfXzf7RRXWu/dpsGkmH9KpKY7H7DphHZVMFJ+dGaJEahaV8h5q7Z2vkKiQzm15LxrpQRDqZ35/Q/JP9NbIMkW3SI+W8LTUeqfkX0yMmQmb4atVpQBUouMnORdVUVx3igKxTrpEdDVUigQDebJH9mm83z/FWFxj4fi1qxt9K1zonOqv07ABcgnpWzJjMTU7xVs11ytCGiSBSgxmRlWZRwBKnkmI9AbRonJBbi3Ailq0KTiOr4FG2JmlCmXYXxChZSQiZFcIscX/iXFqb4NjyNAAXDm57oGGL+9QN8Z4pJR9U3dt00iX5yRLF3k6rHHov5UNCzIyHpWXu3uZ0dpeR1AV7Y+ry759/trIXa7TVIL6s28dad2s+0k2YqbDk+SjrG/yiSUKtnSs8uY9tojNtNq7aG4niRMWhJY8/zvgplB6V1sYFzBJInBX+u8qZdPgpLb1nK4eSJb08pkAFyjpFQnIfVVh9swR5uIlIh0wZjUsvoschll6AZuNbiECGGqWx+maKeXwRRpk7uzOp26oz/Ov6cHYG5asA/lkgyi/y2tLnZ65uDCFndji7/QI4a3rqTDpJSxwij1KtWFm68R7QlC3BOlVSdmWBXeGvvlVCbW1VboQFKuHLqUJjuJtcW5KZN0sEX0o68Ro+OSy0Nxf494cvvPJo0BcGv72FEcCk/DjliT24wCpb1njWelZYmYPDV8GGi2bywm23OFAVZSdFo61i2eGNP46kAbaUH+ixtigQ3HyOzeWSFs1mg7MPP/uvsIa7xJQ4TJqfMjlg15FnZdB+Vxe21eaX48jVerqD0d9xFEndyqRWD1nir+k7h9LB4HJv5Lzd+j8hhMRK1bXucim9en1RbBCXM7pwIy+XySjVkA+nyuDg6/lJcILjVSxNZXPegS3GXPq+GwROtexUNDEjXkQJuzIvlGJ81R14C0Q+GW/sLQMCaDJ5hBTUcFacv1iejvl956i5ENX6O64MsT3n++RbzX+9CQ7jCIQRTFNMq8WN9mQ+9RoJrY8e4kcT46/hJOfDYTVV1ONYdFUQHWsrGll+iNufpGe8jz9eKY5MZZbV8/ZSc/dYf4PkC7BTl/9sXardjYo5ICEogkX38J855r0wu02fHgCkPNTq3I7lMeCdRvAUxxwJxTZamA/1ncsZY/Mki3o+5JhCuLwxkT6+YBQamOlIJoBJIlRlxWUXaIex2D2nokHEWCmh/3Ij55rcCbJdFmSDZjDJmwEbrBgL4TfJflf5pixsTAhWosl4Gy/fyX0v+J1rDnlSvBIrnrkonjN3JpU5HHhbTf0RodppGAKxX/E2PqXrOPnFyOLuYSCQbbte3wILRFGjvZw36PLyc67L0HQBm7s0dNNdlIeDIkcrQocL6j5xg20bS/mKb9wFZVVhPEdEEVyXUuhtTt3ALwLGBlTYT5iQ0rJ8JqcBCxiYLLneCvejMSXoioAXSpfYm/kG2CAZYLmRfDBVPwALGKl3zq49xVcjY9giDXEasyz7bcVVOxQx57gDypwvndo7Bk8PchCBoVBOvYF61U705V0l3hSQtwmM8Jiom4A82Zdukr9WMfadWtNdeOjiRXR+n5kiXLP7EsqWc4zjvOzcWWNdi7n31BXAd/PwODwRY13ag7axpIJURUh+zUcMcj72q/JCy6rFDJghD/W0xFGsJiIB+xjF9/llUAShKo2+SMi9cm1N0MBgJucxSm/qK5FZzaY5m4VGYbXWex9EJBRs3WhqjbF0eFLtCOPRFwbb+E2XvvJ1A0PbFHpmiHd7J9ptSVHpq26aSJuIqlsC9JHJFPlerkrHd8qllUruOB0Rp/LcvYoC/usZYPmHFXQiGW1XVv66/TFU4/RvVYQ3Tf/TVIUCkbIL1fgNjQLfmGRDfKGRosAoYaJUkvwsv3x94Ho4j1l/2edxMeX/L2apHO4mDfyjd44CZFZbWG6mFDkNQnZAg9VfAeRVk92dj6VsuVbKXvnj2ZAV+81yPlibk6ZY5qNnZNBR6FUFfzAuCMDIakQwCSj3gZGleDoCcm7Fxbt/Hud3nxp8+sbQX7EGgW2N0KXqlQX+lyqO5JnQREgXgrAb8T071ibyi8HQQRJop6bn2Dwu7xE6WR9M/mKZ7Z342yuu04f9JGer4lXMaPYeQGAia8hbB5awrC5wOf0pslC2hxBEfDr6cyBy7q3+9CX1rqEiPLHK8l6ArzDGydhgyyvPNJPxzdVrD+vsC1Edj05Lp3SlgpbW8GueT7CNRueYjCAL1QVZMPuvynVbSNNofJLHMiHto/2a/dncrxbKFr71JhwVA4m+ciJqYzLnc8aJUHIqEgCSOJKUTfPTeRjhwiGN6F++Kg4oMupBfGbvf9NDlBjhe12pXLhoPA4sY4Ne1/2G9rc59j4lPC1SwMZdYoy9tVa8RJpHmBeVmPbFyNE2uKlEmvKIDDG8NTQNr9zLhJkAfoOQPhEdbAphmVzA/mcPdRNE9tcfr+KQBLYkKqYH3GzFa3avHW+vbAwaKThWg3krxOdeUZ6DnG7hGAQossl9x08Ng1w7wATuMy45d7yeyHfaf20uWpx1jpBlPw2ZD47cML/WZIIF4s+QLDAPmGAPYJ5364lkiIDk45IRIlH/gtwloRWLAX2AflM7B88E33D8S1lEb3BzXQiOtDDtr/OV5js3xsTJ9+dNbv9nvbAVCu5H+XGJ8OFP3bOoqgkq+Z8dd7gyyAijqJIQE1qpm9zWnnP0dbWjCDKcKjwtDlswCmmnHUSk5OLdyXzCgJ9q7SCZl5oj0fiwTabKAWEEKQoyKKTWBHSc7/CxBRM98K9W22NSC9mko023UXW7V2rxhqpjaBeEHpRosZoLtjjkXwsalNFPWZyfYFjcLYUslVEyqFc2wYyRxAOAW5W8dwBjWucvgOR0F33qkniuwB8EUZ9oGmGlCyFjh7i1fyUIkF9uoka14s51Si5YJ7LrMlY8qNVEF7wDgx/5qKocBix7w+pZVwgmZ5GFU7LWuN1UwddlpFCru7iXnjAW4hkBGwOkatp2RIcq7nvEY1DjlhZVz0nBdqtxX4Omgg9vSb4HbT+7nMVIMrGtMIPgQ+4damMX7/V+x7APE3n2CIzaUQYb0Xh+ghKRzgUQhV46MSecXLKSx6sonlr8zuvRie8Kx7Bai6XwM8K7sbtgy2UX+L9GpydOJIfU0m3DL74mG+byRVYGvGpRlVV6iQz2ipATFVY9s+0tgy2KsiGqRPM+6YheJjF8KAV2B0GzePxQi5E1uj/P+i/06D/pWz8OERyLJJeMkGIao9JReUfozxJPKFJnfjbKkEVaM2zvDX0sT+c5q/SZo4LBQ4yDRCSMVh2/bnxaRk2/NFrOv+J5MC49mUVDWBSADLHeMnL+HylZkPF3SPoOknZD3JZQGx2i8PEvOT8t6NsyIxGBofq54hu2OJn5KmvzrX76pWAVOb4wdIOTQWkd36rdBiL/V6P2QVTxprrJYWvVgtmyUY9V8s5kXLHMaRjVbt13GGX+EzpQUlk2W1vkPM/5FV1v37h2pZ/r2fFWsiRhiaJLfjRuv782lFkhXaN9y1Ec+aHvjHCi/QBnsTSmMBzqJalJ6Lh84gy9Wn3SOEIxwtjJGNZAK8TuqIsq1VpTqfTmpVitsQD1BYKjtkafCYeFCGuNku1NxhWgihTHuUDUTeL9Q/lvh82lNIj8/eZfBpopKNZgakzSKcz3VuFML2JJRf3Vuy4h3Wk5tGpAmVqpkjxkQcSsCeRfvluzWHP9jh6GsY7UMMnBwNd2IpRBJUr0vfEg71WZ82A9IzcpV+iZ377QC25+fA+rC/94x+5rjoNVaTYWMF9+yUF+wC2GnQAwFOm/2/XSaMXxKfjXSdnGLWFh3dW5yqC7u2Xe1RbZgyzKhEsceiOe9xr5ZiPZS9ledt3IBfNdO6iW+VAzjeZhRa3xT22BNR4NJlLZqZ6z9zhlLgVsuOO+y226yA3Kjro57mjakOCib6ziBOiWypwEXUFp+qIy+uqjaF0/KB+GF1Wn9+g1Z1GM5AsWZzOBA7lAHwI99L4pwCoEtgBAtoft2fE2AXPDwx2b+++OpSuWjfO85pETcAvnbCQbaN69sWyYCpECfgkgz3awLOfU3digVs3SyEYtDgMy4EnkGIusF5EzN2NLNTyj1+wkxZ2Qjry1Cxc+lr8+7xiZG0K0KeLRbqbSJ1teGvENms/n4ehYHnaxKu34DK8P6WOBFuwerVYfoMlXeJMK2x+Z4quDjNu5FcYSbEWtIgylL+CQXUT7SW5AMlpOCqGTEyBq+p5heb58SWq+mQgdwbZqpelut/4YQH+hhSU586Xwn5cySMU3kzKVrSJ1GxVCdw8E9T/75bsDgMJt5sr7GJmV624TYRKlxHxD9pqLuqWgW9Tk+z6hTQhhDVCfZ5GSN7lrH7dXiM6A8qe/K6tW/yQg4nNWESaIYt6HNY6QNJqB1d37rqWgxG0QBWKFpwz/O9ftFrn0NnIhl3OQ8+ra9OwkiA9aeqrd+Pe6sJZCowNCNqn5HNtMKRacwudoXB4CXZ5MhXFVMqJc0dNXiovdAMqMgs0Wm855gn4he6ftRfitdpgfqFylgNQ0Irb4rcAc0JpD7GThAnqLaZEV3kw1Yvk6y7J4kuoYogKzNXPLweCoYxBo5baGNl4ECev6AfYlOO4toZaHXGJzqpfRbfk8dlQqFQEet3qHB59c15QwBngt62fuAe7Dcstl8ZuYZZj54eGxe0TetG5H17+aJ97KLV49B0CdVNVCd1nny3WSmuy/BTl+zh+KrEc7fqsoMQbULhYoRX943fFaxlr1Qr/zVzk1MWyGSZVIPKQGvQXX3elfzN6++DHeiIDL8xbKLWfKaQM8Rman5otGNvzXACCaQxv+QnOH26rBK9D8DqQBOcN6QRgF4LGSlTO3grnlqJ+wpgACVIzRyrlyXb0GA8j4tjFyr/xVsIS+IfeCfWfRoX+wcsfGMtQnZB+6yuizflVofH0WTaKk5wNSR1UQQJrAIHUSIOIipNULRalxnFr1BbKsH2RsH4n1KreFX5TJKFuAwkjDtFK1LuHrA33r2frG6qGJApjyzUJtExY20+xWtQOvKoRT4K9NVBo33dIIK7yNPaRAyktaQaW7j+LG3+WifMz8oJHm79JrRlTRLQayzQ4qyUvx5KPuHw0LfzoouniYiy+xxZHFFsbXq7pqLORQKoWU2DNcD3rIQukTd3NsslbWdMdSAOHdf3RQiS2G/TxdSP49l4cGUAEqxfrFaJymWO227tAViHT4yfoE9LbEH12xeAUP5hBoDnVcYXkrgxsZn6SggWCOx/UD8NAtw3ysDHVO2o17agk+8KOheT4a+NdMnGvnqxhh7NhMYAB7AweFbxdyhV6scWFYYQYfYcN4kKXAY0Q2aX9qrqG3Qz0aza9d3FN2vYupCxA3zvEvbc8tCjLriMYkeh68yFL9hsjlANFwGACYUvOn6KDJWlof2gH//N/E4i8extiNfAEn1jeBUEdNAnLRthp2g1mvHPhgYQEPZCtCZQyaaA//1CzE8IPLwISn+IoL1bb4OmYSMlsZIA974botex6HTho6YMxCnQ3j6rQdc/rZCFctPtBqN+VbD8FeHJiRxHvka/w7dU6b3+Dt0WAUSi5kn8mDatPxeEGN3DSI6SyTO56u5h4sZEEATiNGHE+aZY2e/rSPNp69TKfxP4ZElW3qGoW2VX2ZtKr3+JwQ1YHOZiamw2o8ZSfSgp4WKL946IMizzNECTUjwUyFfqS5aSaBvOlfrDfml+zKBbL4xc0xf1kvxNahBcrYuWUKoVocQ3JE/zBCAZMBA+k0dQqwZdEHSzg+aT0DYIlkVWqHNOO+YH3RWr6W12nTJoGuoifczUbA/UZcqZ1zoCTpHdi2HlG4ZvuHVUm1tJn3strgZmD8OtJjcgCMFjZd4FkZ5o8gJqkWSZTpoyHwymxNRH1UkjgdRpM9wE2GlNe4eIh01cQZaZtIKQCsYIHMGLCMk3UicH5N4lxnlFdjrAVBaEUzrTU73EfjPgZ75Jg7bAtgAXkMNRVRa4avgLuvpMDNc2MqjSKJWqq9HX2qUBVUZtugncNt7m2JVqoARhJGJ3m+j8QmCh6Ua5tBT9MKgb99VCgFfD+T0wWFojhtuCBB29el4vWDc8zuSkhANkuorDM1wQimTtkU9DafNvD1J8B/xLSfnBosH6o+XX++6cHot4ucEl2GLNrpoMMVC1u3IQLu5NBgcI1ffZhf0WpjigppElaVxV2KgTzKnVK5JNx6yT+fLUaWLDdKs98zq58OTjQ3bWSKcwcJfRqUgEbPkL4pSYi/N/59pR4eYS4rqHhT2c6lfuYhnj18NwPWtuC760Y+sIbLnEvOvXTDojYiU3kqF129oHIQpfb+q+dSY15cVGkzEiICT10wROWzrCC3EZAybec0kII27RnNPz+gOfsDSzgoBT6WlfITl2p0amG9o2Wxku1kYGHx/V8SOToJKL0OKeOZ8A62rDNcHFevAI83IvQAMIy2/xZ8KJatiAk78A632POHz9+cSe3wKU1AtZcyJl0lUUDEpmpIYQK2jb1BSXhtVc62rmvgYntMtwG0JToyirBLgyZOZYm8twXvrmw8a+5BvHng6y0ljKvBcDaltOtykHxBUY+NsJEMKyOl9xBl9cc2X3t3WCn+VtEtm34lcwl0nYhxp7zHoCY5qK26PPtdt+41N92/tb00d9kzEZ9pUK/nVlbUB52KA9szX8GpAd73JyaeANm/vzZl5TAIRP96S6K1vND5A+DN4izjrX/IgM1RbJNJkq9eYmie8JEL5OJ9JJK8NaOASD/Kf44NS2wWMPQwtTYbOwm0ZLMmLWF94EH80nOUhbbXKR7tw+D0Su6q/Om/qDe6JL3JTjzkr0ugnKGpYo+HEe6jCTJGqddjWLBp3TfAUiYHPd9B4FJ3DnE7Eb0Q/dkE6lRN+GKVX36T611NGUitJEKc5z6OrDAdneo2dTnDXXxGgzedNWWEIqCVZ6LfPevugVDlggom8MnItmlCbyWAkfIW16tz90f7DkE0aKCWwKiHzgnMwDYO5bhb9EF6xYgGWbbcEuqv0sUMyK//wWhYVoKRdpGmJwxlWYoAxGnPygMZrAow4gg/YFE8aRfKd+4kiYYy3soSzbznqNvXkdUOcF98Rs/UplTCbxlFWHwxZDoH/97OkV2T2YreY+/pqyQDaP6w6cE2iVHAvrw9zJH8UCtTsCLUtkRt8UzYezURxQIrtXeZEgHRZ6fx+5Y6WlbnvyKfL3lbQGLVkeFQAwpdzSaPVGQ6lWCez0yjVTLPT5R9wyL1VwGbRln+XvruWEcMItLC4cTRMrs8T6ZLaUC3+8HQuJyY545R2LhrXZqsPH7lgYZLZ0qvBFXy86Idqiyi+twfl5DApV4M+rzpfAMTOcNybqPm7OZSmSiE+sGSB6F+B4xhxkIVpOtMTx6KYl7TZb+flqYtnX7hkL5e+YNZ3HOHsp/PpqnRx/7Q25lXxA45wvtDqmek6zkwgweHJQs8N2oeh1W+Jcxu+p4iAcRvllTkS48Y6i2hotCM8FUhbMEWmcbwEpnJEEnOHsmzJ4q63jqA7oDc91/VtFFoErodqr1lKO6KsEE0lwH4r+SYHQtIZxLStln5k3caOp9Oh0P3HTgpXnU5Zttboq2cZkCVKlJlPaLLJFes0ZqmgJJEAQyoDH7YZ4xCzBau+tRZzX3FJpQJdeTaXlrY9ocu2pUdjGjb32yDaHnsSw3HSR96MdlTM9SzyNRcttrKebyBD+XECbdGSwvn8J4LxwIdtHE2f608jcnP72yokAUM8XZ0qMvqWJc0not7ABIU6c/IUArdAqTtdSArXEhqRCdTwmrwn64EMXfDcH9yFmlJZ8J/vSAN5SzBXRrhJkrpUv9iwWVoB7KjPo2YYhdLLbXzjioXnGPLESj0UOLTSdvFXo/HQlQokamCINS+yIvZ02bF6Cyit4dRz+pQrTAKoqmbnBcaTSHlfDwDUCb9jslKJ75nzONSSZZWJZPMB5A/it96K+xFAeOrIvwiMgA1M9pWlmrrVFL+g4MmYYjAWyvBMjwgUDrZviS6toO20OIjVpfxdkCQvzOh9lANyG5j2BHtCOlhlmkcPkMFMP0ZVHi29hS9JRzXt9E5iPeURuKAP3PVRHQnFa+SK29DtwHpIQ7RE0Ex4TZFhtn44l8NGI+E1HIYx2JleEdY269cataRl/G71YAHEsXnv+MT0dKDt97jxLNSsq8H6LRVIgrW3KwuhFzqX2dsjptMSaimlM+BVD+CvW0hyEzQEdA0l4G/YbXXLHneVbOXPKOxPhn7qJuMbqVFE/wzKDYVDouLkw8denqYdxiUY/muxBpeVlVm54J6tKGJ1bIHr3W9pKafclvM3OWYgWukdvTeSTKeAPYtJnOtm3PZSuKYoRC4jjTej+YAbhva/ehgwZOdKZL4QYml7YDYGEDjsJzx/2yI+bRQr2yBOsDN5cNifrLbAbB9aMmZaKcIfAefoeyGuURqmp+fXde+zvK58ARmm/wITKdE2/kH/vZubs1MpoaQLaQ+dpJNCj+Uv6/YvuqXD0A4+rY6a2O23Am0rS4CNKgcU9RT7flVI7Bqm5iwZZOc/mDGSYcPmO/ypUsMyfd90B9fQYa6zSPA8BRWLCA9CpLGL4nsWl41DA3/50uRuMoX0S2EU6wYuxQVKAVsKntVVc3AveXFBTCcq8OWcyaAlvEReLDQhF1ZytLekqZ1aqTl47IKNXfthP5Zszyjgrb0IRkklPa2mxhFAzml8dhuOnaunT2cpN62zEywnMdYB19Z4Tt864rQS2rQZRsfup1ADhMg+RNIm7eopI59lM5E7B+9E48dNEUhrymqfQJmhtCCqe15XIgNppqElWcGOUdJ4pc1dEiviLf13DNV8Ob3Aj/uxwXMy/Zssv2cs1e8sMmyXBfKAoL3mDjULJPOA4DfXahWKJN8jlT8qoTXSfa/ZrFmCHLB7nLrXmM+9VBH+Qx3F93Vj2go6tlkgj+fUwEFFlPPh1T796q4EnFQ3bZ9KTejMwmfqpIULzLYL6owifrFDYf6eYlyvFH0NSKVvwzZeZluESPIhECebGzU7X/UffgS6F2zcwUqSi+RHk+OdpQU6H+UPiAuBpJonLETOXoPbSXASNmGji55+jg1Mo8QC0CQOd72P55h4D7TWMJMZ/pxq9rmuioF45kPicgDUYoBbOirbv1tBREOKmNRkqUk/Vy8IfzPU4LwiFNFEhFUU1w+7IPlADwIcw2uYJ8aV4NZesNsbRUnnRLjLNnwNuux5nVy0oWEToV+xE0tiP3FeoXzR79dEK3ZEEUFvKYv/Ni8ED5OUu8tY3eleqJDX7rsiA5xibQKW5WiX2uM7+g9YnYaPYzfdXDMaV0/nvzutIMVB+ZrZJVgmxBiQ5WlBaREftI/pDbEgb/D+wbyiaJCwXnZc0XDCUQEAVFl1azYkX4gqyAIpTginibls/fR9zC4mi9dBs1Xd4tTRieDX3yVJ3eiISnufz49v00nmpUrH3tIHM1sx3BhA51AKVKu2RsJmRrI+Xb3KwM46uRPezh+PfSkJ+7pKitxvqc1agopYlkGF1NMmZGVZOPpbeHzHFrrRoZzZ0dJCSdwDvmoJDZSFnZ8H/Aya0lcPHWVPWSVBoB2KnFkHMCXVcD/ffq5Z96sFyzTOUFJxDrgYY4vpy9MfaZd15YaLHFKE+AY9nPQdyEY1RjUuOrraxiSDV+8pUoZN2cBWrYi4uWYddhJsVfARNScw0BLzqUiGzEUKrKiwr7se9f3jQNfJ0CV1aU4/gVz4zZriDA4oXpP1IDDzDvpq9kiEFcfSDQfk700cVlny3QO8HyODN5e3ENoa7s+gqW0LS00+fNr8kn114jjttb2Q7hlMMrDJfGn7ISTtRNQki3FbKBGNIuT0zoRXYBZmm/snNQ1SU/hyKh8d+TTQdmgnkYmnMZNwf05ocWzMHF5+GLZekxXZVah1nMfEX1UWmvFvb3gnzMNLG3K+jQEd/MxaCIGc4+W82QzWqa2IztvERs785jyRQIfiJ3yKpi3VMKO5Ggadt1QIDhD7cROrIIWXkLrtJvTehX/R4jDwwKAkJ4zO/ajJpoa2rTRm8fexfs1vJOZD667dNGxoJKKkYM+sJ9tuBUaqv4hdKr1q/W+YGN3YACJSEX6ASe6JHKax6iRLgE1UcKiwTgG3r8qOmOux2nW0Eem6JIbWW7B/VViHqppPbgH1gMpBEhHXbQleiBcJRtV1yBLY8P2Up8rvqz4KifUKn7sFqmwJmJMp/22bx9yVmv5Ko5vq5o2J+6ph4LMhmW3t3A9ZqT3PQpK3jHGV4V6xhp61B6pzBfs3sFgm2Kv5nOrScYoCPfB6dqij69x4UN29RqWjD+sYKrXPCgScwH8jNV4J2AI7gaSHgBnGX+psf9RvNCfgdPJR3f8EzMbWC61PX4DBz7ptdOhYC58WIUCPBrid0Jof1ecAl5pFnBH6lyF9tC09gVY3aG6rLCfasWP/H5BGqfndQ8TCFj3V1NfwXKSwZlLFOjEn0ALVqbP2dk7hkQFB73AtiW/3n4TWk56z4fJvgWYBUXdjJ0a9ej2CHsSSV8QVM8uOQenXPkR/uyHnVnn5LatI0mcCE+74MscZveEb5rMsU56Pv2dSmUjr+iqvqhJPLfbrF7eedX+QBkHnJnJHeZc4bMZtMCUDzbliiZ/GMc8T45uhEAl7Uz5OaP65pbEsd/uRNSPjXJhq1i3UqKK5Jbh3RTEWRjPiXzXJBBDUL9ivAbGKXHrQyTZ1mopBj20ckfJvN8j2VXlrf6Fd7sfXVBnn+A4F9UZatvgCit9cp6mTQNr+FREsc5dS7VykPrfCX/4FKt/FbuXBBZKcHophU2SUv2/MTH9VsWhAIEJRC1UyLbECxN6oLxRSikqzpGTu1s8cybqZkA6Q8sylUTAqtjXdDm3rryEXAgAxwDC1EblYvhLYyIaowKZ/Qs5dMiVPWWF+pnG0LlYmFAgx7XAYc5Qs+rg1KXnxjzVGZZBgMgu+Afyt4ijJ4aq7DVsK73A996pc6yMk/vMD6FM4LmPB4j+dwXMPh4jy7Yik0CXVhx8EgTPzmURknF+/khBYaZq9zZXDakX3HEH3tUiXakbK8FYx/pNMjHGpLA7VzkkOFBojNdYRWOyfBr3QKPx4Y+NFlVO90Ys5nqYMr6MDAXZp82Blf81EdszN693dzScFH1yEdfDkhdYOPYNxRBIhdeEL5sUzsswOYPiGBYlMMYgwQap5BWqV0Q9h5mQvv3CpwCVE7LkCa8d/q9AG8QYUv6/LYP7n6jX1FiM3VMCvfdAoWw6mFWyd0gsZghSi5FJ5dmQ7acI/ZOqCo5PXrani5mXaR5y2yMb6E62fLgLKIu6EnmQTfNfgxovJUHonzjJiWaopqB8rx6my4MulCwTODqZPQEGH39hnQF1x2JxYkJYxEI505Iy7y/R3nSHaNRC24bY3qYAZzVO18EhNeKJ5VMDU1wxD/E6sYqCu1LVu51APUtGX4OVkeS93DTHRRlwnYT10PspyCvLSMmSdFQk0plXuqWBmMkvvOUTMxAUPrYWoycEkW5TgF2QD45uX1Ly+q6mlbjQJhkh18ifB3chtbh0XxyvxPfw41OtrWk7YjKR6Zslnm9QZqM5USv34If75WHjq54Ks2ijZghARWL+jh1crVS9PWjPFKChWZDaxl3F8kgKC69KYRCplqLQi9YhHfjbnfSkFmeJQooX53nkBVXPMFhWjbGlh8InvmK+OJu0QtLUDno0dvJp8RxHmn1YODt/HiDB2kcbjtcv+NMomfJfs4lhuHp0SP/NEjGWW5cvV2h88rMGBqAtOA4VbEmeeSEWEWXXygX8Y90Cj+Xis+WTk+15AiPmyzTawuCdnUCWsPGfhsAj7ADslMB15pi4g/2DgIOt5/qEdLI6zw5KKEaB6QRZxQU+QaMNiVkGMixZRdgnmJ+3Jq5QoJDnVSwHmyAY6qgJwg2kzGV/2R2vp4zQzLMnAHOdorfaNzAx14+d1mzFNWNd8RxTIKxvFI3HW/F7Bep8odLqLkwbLkdfnQyztdMKS4qJzMLGUoHpy5T1FbLjocd3V8GOkL3KGZ6jKn/00ZVy6UMBFPGh1lxpQ1KabOYa+kzQaLvryV6vJYikfANCy+riIMqR23z1PcCIWDSEYAl2S0AKFDxJe3ABhx6gehwGgO7j+rqWZvPfY3kuUWX5VLHvGYRClIEzj8Sx5bVXI11MrwkVVSs6PSi2x4pImR8HfyvBp91e4vnPnHfa6tKhfDF/yUYH7O4pZOPPBSLDeb6wOVWKEDr99GpRmJ1lJvLC5fV1TOIdSD9jxroXKb/hkCCZvasCVuBNE+NuwpbbauLOpqwcdwQ8Jb0cJkV1x/UiqhK5FTtKVfIft9PMC7y0wIb0TG4SaitAuoDtLrLReH8yOXnfx8iUkiB2EWRDpXE0prj+98fjMaAqUjpwf8+Js7O1N7wxiQgGY6VAtXFDqKmIaejnxyxGbwHJI7PQsVZtb52pBphZvo0NeZzWw6gnniJGAOskGDkV5Kzx3FQWyNp9bHdngyti6hHaSm0tdUQkc3nx0VpV1xe7T6upP13gMnUhRbE0tjzQHsRIhguycbz02v54oF0ZjY5cBEhvdocx45UMjHLJBKetMwR0z1CF8YVyxc4WFbAc7Q0dYhid87Alw1ymG6KbTFG4+QvHNF8P1IeAgPeFwvYp5D+nUw37cNje4tTsZ0K1nrmVNR0T4jZjiT4QfmhjUSiEKws/anrsXvHs1s2XVwhWuCA9szhuMRiPRjrloBJOHNMdqZdGZ4J89TMz+ZjLeiGhfbytV2k53Cx1OG23lXvy/OmIKlSAuwPUXUsdq71GQsNxkcD9xaXlmRB1rBDxoXsTelyMqtdpEkLd41ctX6J03ktEenu+hYeoZ1+WChPSkGeOvTgePFzhRcotX4I/LhpsH+73ClAZSUdyqj2DfiWXtlsPSIc6oMXX/ffTOiDXdNWiA79HWCsTd/YL9y9Hm429BSapYvW626QqDtUBD3+eE9PAzLnZmzjzpmPxWXtWzDODS9TG8Ch85hMwuYDdzjPY++5RurEQkSK2CyYtiu9itIRpv90G55c8e1jdNztFaDhDm0SLgSxyLAUeqZqUbbbOA7EzwiPvtNXAJ+chGvD7Cr2BRqMuyWXN1DMUrLqNblOYLkQcp39EDiS1h6jhnKOx7iCMs0nxLTU5LHLQnqjuYcqvCRrGIqkX4kDj1x2/fEuZ0RSttAPnhj9ZD7K1oH0otqqpUmPB76JILlRCN87QcHkaUCx2xIvlzqazCgt+R8QWN9CL11Y4tjgKHPXHhbsspGM0yXjecQR2KnnHGhiFC6JwdiCCjSmZQs8fJ01Az/znFWNgu9v+6Y7+VC22sCGacDQDw7afm5pafnH56NCNHru0BwnWU7BZFtfxNhEaYcCo8Jdm9E1cSbg0ToRStRIi+6uKydroJgXAjbYxHaUkiD3zrJIhsbgBG0MLzXexG/nc21aRuyLZ0SHxv4focZCUP0LV2RgL9e/DcmcBs6X9umSqcE+KRYDAL8D4KDEsi9A7IVuIxLVwCdNqi9wto5TGR6HIlxIR6jRFpXWnPSnJJGNXiatwXB66+579f6976vqxjyoUU/Fg9NJwwpxCVN5Bp/AXinfvUrymOhuOID8/9oRUypCr4nz7O/VMJpGLxXzbpknpSFiv+5RyH0lmeCUpmo+2e+KmjUrmvN0FQpPVlubYCXUCitLi9a8FyyUsGFKiTDRBg8vaxCwVMMQJrklFA7te4lyHs9pbLgtbSURdktFpjp8DSbNZP8xaxnpuS50Pi6Ev6qpdSulDkvbdMrCQZtt7eShLLnDNsZpNGsw3FLaNketKm4C6Ine7crZUmTbZlE7pX4v/gg4SQ8nQ8wBhElZv668sORk3g31mTaY42HLTNjrx3AlBMOZLIYktdR2pdq/AguK4f13COVxGaoFwcNn/mbNDbbyo66sRcpz4MNlkGvYawmCcBYVGJWuhQf7Ztimm/IfLgLMTolUryGpWufllEgG3opegYonbbgPj2WSDnhY/lCiVD+9mKtyhxw7labsPZM92VvVQX639BgI+kbz5uvbxali7QEKDD5UVd6UYgoKnbPlrjfXh/nvoKf7EW6AqpTzVYXkpkNu9Lf9CO/ntQqpo/+F7OEe6dV+Xb+GFw0PgB+XHeEh1x8fckHxWSUWtsTrnxwTtG/uUQROGckE7LtveyUK4edcDvV7mgBbRmlTzdRnc2/915/N2olD4bIFKLmbLK+rb42LPOMpIEnYGqFSfl2C+Ukla6w5HnQ2RBRXoLalqrMDOFYcoI95Okk8esgxbSoCyWwZoU8Q0woCZvFIybjDZe7EOHfXYe0zimm9UG8qqiCm0xqYMRi4cCOX6hdJ9feNRee+WCbVFHXemOUzZf8g47BzH0EeF4wdEIcx05SeM3hEqSuHpugLZu0MHV5OD6pECVau65vZH49aLJMTBn8MlHIGjpuw3McK3zfuiYxr4SyVRYdK+Syr9jyCUlRIn8St1opY67L4rYZf6yKyajJAVX/XX6kApv496bI0/Dchk0Ec9KLHs5BztBgQmOIQqgaZ54QSyI3FhJkfEbvSuDqtiriK4TNSlOh84V3UCJzRp0H6iFkT1UGfur9arHoghGrfGgYfyYFdHAFTpL1j5TIUxnHDsLH+BUuzjBaMjHx9J3q24dDcSKdXyHrap5ZYt+oAAgGweBsM9WALmCvcy1i4IYPYKf4demYcTWm2Z1BVQfWO2vBvYAjY2/QHuaKJIIsEJOE7apVbXuLbgWTW8++jp4oCGnPgwijBuXmQhZww6HelkKkrLLTHbzfDLiiBcm+Dk4K6GJ3BClaK3IK8XCoBM1prDVo6PJPT2tGougzu5EVMDUFCmXxxGfpBy2l0NBXKNqLzGzq24bZG7YOfvDd24iHR1pjE6J+klJUL2jlThdQooPSf2Bwx/d1R7IL4L3sqCabvi0sakS4qv3Vur9u2ZycxeVcRdUfJrtCKZg9PN0lpcpjMlyw6MFpLqvr0Py/fbzn6yt5UpxOsVSBXuQa5/em6n7o0CEpj9CTlqLT/Lm6+9ZhQW8N0fIqzoI8j6osaWG4t5NAqK7k8mzrms12TYb8StMRdHs8fEs67YZA2m201mIUR1+hpx9ebwE/XkC9CRqzRoaesFsJ00AZHDeYjfVa6lReumkjGf+BTQT11QexRniJ8skiGJoYjYm871MESF+GeLs7jsHfKituN7iWeYHy2eLnvwNuoRRk92hKjIWudpS3Pz35IW8Rgg9hwCrIHfIuzhlI9sWCIqqbVe6vsNKBIZ5rYnSGKLxNxNyg16vVJsxQL/hUqd8JlhnPk7r9SBE3US+QJxvDKeh+QaNss9GSunn+gacAr+hBggdR4G2nTthlbRXr/cUjdat7ps4AVWxghd0Xl5ZX4DVxOgwV5D/h53bAmCgis2DhWz0pMmo/ZuwNEOpA94wYcffVEIGkRJbQW5oRhfN/koRwoysuspzSpN4gwUh7o11/dTzTGtkuUdRSlL1/nhxxHJ7klADIE2zj2gc2lKmxSt5wFkeyiukdUiOdyDP86Ec8kC88Nfg4WSAphM9UL6s/ja3bj5Bf51tgFviCw7Tiz/Fg46Bfg7lSPPE9PuLfJWGTH/otSbCBRqfsiplVODgheKwUSc1cK6UMgCxYEIpkNiAjBBzSpEaoa+RZKshwrJGNJvOTLE2DvRwpKx4u8CJvqP3qMpC8H1maLvrkL2p8JJbXiomMVkEVtvrvgutbzWmBevSLWUYgYtQT9s+rNOEZTaaAlIWyuaQthtFjupDsOXwT4Z4yAjGjGBWqtUM2m9VB+CDgYnid4bjiEHffzJ91IyKLLSRGqR4z0+6XUV1P0PVlkF5KEsXXC1JUP/Im7OX2dfjHAHeIv5DGP/hB9+kdU3BerdJUrTASP/FuFNV7dFwcXn8ZDyImfkyI73CjvGxBvHFdJiDTPxuC75jOQK0PzZYoYNR+1q5H85AwLD0SKS+U66cmmeh1RyJSQF2r6iNbw4K3oH4eZGRDzY0Vi5cywqS6jh+lkwdUp4UkjlMnEOouBdXI3J5smPD/RM548f6dYvkc5yn98BdXFO7oWj5Zelc3WB5EDjTwz0ZBKA0MpJ5F6rWj7DD9OKYKC5MudHd/lrPQAG7HW0aBVMfjA7ddOHCAEN+RAziATxth+oqDWuCA1kgB/2IRBCWvxjt7puifOFBQVPcHjCjcLfXNfmT+oS1O+FrBcJr54Tub1zFAgRUWjfmW+mOJAZ0kFR9HLgnhsV5YdUW2sL9TMCQNUieL1/NuUVH3BevPrFVa68hc2cpGSZ6JUETJ8+tmVka2b9TGb00Dwoiy2AfIXcmQednMwOIA5g87NNZrkGo9SomlSvF/m027KBQuhg1/2Zc899jXICyFinZ6xArKHb0DFj7rs/Px/B0ZEqkr//2xzQ1w3UuwWOSZo8hay4yp+QIHy7rCh7G5ae1isz/tD4gEs76Mdpv0IVOiOodWJDnmgAFOYOXmarUI2uMvlxy/RaPoVmJ6vo1taz4A001oTG+kMY/6EM9m9/R9okQt1EC2tPDm+0XzfjqAwaqJuvSShZnJR54pjYFHK0igFH3sPm/bhT8JPVlWTxNOLVuA5EME8Nzt3Z1fEPXSyCG0Q2+ubc9ejgctvMaWGRXBeYIg8rHbE3E2X4ll3M2mfrzYSV1ysbDA3+w2xGxxfou7ZRBIbgxTzh/hubcVt3wAZr+OZSqT+QtUP58BzuKrK1HN5zRImpDPp95w6KWHpZ4kAMPGIOgGsMQmCdQ6Ts5EbgnaHRMvcbR1M26cZnivpaYrqKKZPfEyCHfCHlvQSLMiAlzWz5ME5H6tRiO3vwKcW5NKVEtUh0T+7XlSqX5pxHFpasReObfq8ShhRbWM2wiuJKBeVaOnidEU3lq6PBGFcT5XReYk+oMefijGYcBTQQcNei2Of4qTMq3hCqlxynXOqnE6TDV8xheke1vbO1PYtD99vRDPl5lmbnE5EXYblfYCMo2Dy7kmez3goH6OlNXi91Sw3oT8LyDMvgYOKdYPMa02S9CsmJrhb1rV84mXU6LJk9pG7XxpL5d/EqZMMWb6w80O7iLAS0dCtp9M3YfAQx0/Zy58DC9UXlimDjaN5n6mmNn65AAnkAmpS/R0IEl/KFo2Qxq3VAkj1uZF2jqyVljv+PERRID1xzZZd7M0X4fJJ9NvIhO2O8ag58FTMhpknIUhVo5k1ifl9UZV6H/C2GpjLVVP9+FE9N3MNT7A7xRQp1W6mAPezH/31fdNIl6hOGna9bsNoVUJgomPAlOluFUtsYYfYF3esJUo2rEi1ED+ofwCVJqVsMKUMqhUe9c7BzBU7k3FZmaWimR6T90HZCwvGAhEMVRkJmr4QGFWDnDjSLVywVlWnmvGYNiuCha8Ov0MaJj0f5pZl50AkDdOfLtdYYU7/mPJzw2jRAx0JLt2YxMTW21MbsxyEXCUBh5tRLcubg5dmecEpRY8/CMDSxxFq2Utu11skghm6TGxdBYiqaISTHOlP678cSDKOor92/sNaI/vSaT2hPMX3Wkp3F6Fnx6tIt2RWwVnQs5TfLEaDIUw/QVfp6fLN53UtISzn8Iw6IE/35UR93KqnV8Mbng1VGQIHg8/KamDTnQSn3tZjXIWJBKntT986GcpUvI/E67wA1ymL5pdv88TZYelz3xZMZyJooRSkuwC+B4E+lLDZuAWS6D8ZgBARZ177YUjlMkmq5pdkHev1th06ng0tw0+w2c1QISYUCNhzwEWtPthnpSCICN3+MIdTS4gjc+ksk6TT837wgHcwzNbkB/UsSlaDFY5qYOwuJwjdBVvwyZMRndkts/dKeaFJYJlFcihCyFeVZuK4wKS8PI6iYAPrzxXg7/9UPc/ZwMJzvXqM8WOze/qp66MEd1tBWEQoKjHuuBVYGA153b4n8zmQyfJJtsahsEz9zKMiavxQCEUchSS+EznfbG0hWylGsOPEI8Lk/lVzHwgdGEsVHVJkCt88vqn+nI08pIPS3gW3jbUXHXXy/up1lrWk+g+fBs/W5Z9ihoo1XC2Ti+AoVfh+8uexG8rnszPvxgMORT03pT1q+uDHKylwScBW2sYE3TGDk9DddGFk9Zvf9YL3TMXn7T5HkQlfzeh+PPl9UM4/PcNVMCMU6UZPQ80QrVCYZk7S/WlqSbLPLrJR2DBzAMs279a2LA9K/QIAqzl8n8DX6HHWtHQBnONmnChNXuYiiIf8Kha/3zID+rS9Wxbk3g4es0OSx9zwMxpW2FNlSmtE9E+4JF2KnHH0WHrWrIxC+AYL55nhMSd51HAnBUgkCuk8lPSgPiT02CAMD4FFyHJOoKaoLITdfOeYdkrjU0a+b3wuJ6dFo5PCsSmtfPEaOfn+83ijOBfiyiKHFGKmSVPQr+YVbZdad1S5s/VC+8u0LWtUeePd1pWB14OnBRH+Eq5pCNotNDIpAQH8Q4u7Y1NeRBtV7krnRcuxR7eNaK1tG/xaUYY2xbY8UW/my6PoyWqdv0xY9tV2CrSNJaecArHYyd52bBsUGPxA9DJCIeyoPftH6QWYmVhFWsUj9H3H10xUXpmwTBEmBPmdrqWQDf9VUXct02xmfkpNGDjqS7ISRuiVbFlIg/DBSZl0aM7FoR9rbYTfPROy5rOdeAb7lNVGmOhR2wnvXUVGExw/5L86hpb6jm9PQKwjCSuEuO8PaH2/53ix0q9LqMRHrt4LKDVK/C7OD/pN5phxXxmT4LYKTUbOWHb4vCxNGMT6nT4rzBOqkj3Q/PqzHHScweY512JKkDzNRjWSi58+3ZuwwI8ZkLx6GINm0cO+q/1WKq1bxpWtwt/2fNtqPShPyf2YwhM/caCjXoPuMnESa1D0Jm/vvf0camnQtyRkZJn5Rci0groImJNkHN6LluJ4lHIw9yx2XHksvR4adjsoXYVuX8DdS3ayAydakbemKVaXkAfhbzlaFXkvuujNEES6JmrDApCCZnoRi3HIL5td35u8F8orDowqFVOybUZ/aRG3R5TsAHTiPK9HROI53N25ctb9eDm+0G4PswnnAbn1ETVL5jf0LDb4sbSq+E2RGXlQRP3F8AURfegl6xZwjGP0CwlddmoDcqE53qX/sOdKhBcH07nCX8kSsTwy6H2oGHPwFL6aVYZhtbU9NvJz8VS6e6jFkpAx5vyWoP53o9McNHVoMeidrTKLS1X+sBR1sPaKLgvIWOeX7arYRsH2sTpJiOjEv1KXxOz6hsBp2STJZmpDU/JcpKE7AsWmZkk5LYsYHgwMz3Kvm1XEabr5E4QGOg5gKzit13FRGVXJKhdxi6k1IkIEWt3Em6kNm1EKfL6EgOCxB3zykZ0DG7/ENACcOFZ6P1HspNvlQWU1wqx1Itwyd3y5xvvrDcUdvmJk8TAtSydQ46DmMJwPbVSmN43EeEN7FvkMOgYOfHyufnS+zK/tkRWREYimgF9arNaMLEclp40RCKWP/ZWvKmTUvodjN33IX0rWx3cbE3K2lA2UEvws2AqH/BnTYcYWPdO9FrlMaqXR+urmkzgsIoM2tQYZtRB6bxejk+EpKZ7lND14UkhtxN5k75L8Nd3MrO7agfaC/kGhal4GRV+WZwNtl//oNGHoFc1jSlS7Dxm43ZBsVN0NrreKlU2R+/dP8jG/jCA22CscsE7WtEaKj4fUKtCKc/ao4dl/S922zCWb3lPk/4KtcjYHL9SL42ykORUm/ou8Zh/HqGHY9RWegQ4bnFm09rc4vop3M0ZbvI1HvEHNqpT63DTllfFsQT9I5FCP3A9gvPmXE+vZfZ3+zx5dvLa1/l92uk1jQ7ujQWlr/GQNExLJSUpCFAClYGYfS/ziGW49KdOjKF0FMy3QTijtbIUppjR2i/0vrZIRaZXBY3bcG6Ulsrv3OkTkHHB5hLqDlT/q4inZxUaE2MxqxBWM0XcRfKu/YoXkAl9W7E8/hrivvdn0aNE/HLJdv8OTXPL6TEpQ4LLG+3tK7YpLF1MJfi6S9tQvFizlXHzxYLDE//JwPKG3ZZ4xOLZwqeBGujSQePRW8hvfMgkDA1Edq7jgr7Lj6paWQnzV/r5hW1ruthGyNyGRLYezRFfh803c6v55mFYjSF8zvp73jgnHxoNovWJBxyfLAoTQ6uyOUsmRXNFGu3J9T9hYN0c9xuAD3Tb+332NXIwWTZBasXKfF6437r6c4K2lWQutuZ0gZGmW29oHLr2RoIPBN6H5VBgTnAnNPZ+y/4oXOirZf3onDNkrae7yPZoq9u7P11NPiWKJvUfoJjZFTKl8zc/AmxuU8/ftS0UOa4pbdyPcTB2a/k+hFxd4lyR0AZTzsLNyjEqwp60E7HD39W2/Sl45Nr7AuYxjF1WX0nm3VlRPRfDyTOE5E0FUHglO9Huaj6A2YWmUERPVfvpkdB4mHtmEOVlqZQ+2+Z8i1kwMEhBn0iRSIoWdFvxjPCEGUNZ296vDvdGES4T4mO2+1+w4kOwVW33kje90q8NkfhI2BYgTLpxmvGNLsxu8y+feAbf/7OhklJXzNysqXR1uWlbAbBTx4HJ59zqDx/AbvexCAlFKp5C7VljlRO5624yOWHFI0qzldUGrHBBk6lum+2u3vC8hL/EB1QS8sfoDWCWF0KbVIiwTrb7P7/Mt/i62Un3qOwwlX0Go8OhnQtsfUxqXka742Uo88NV/1gK7kwQWxndXVqzerm2St+u0PuPVFxtEdiPTdICBVSHbVMgN1fJ234ckDvk1ZIdDk4gqLdATpbdyBDSLAbAG1SN5r6BDM+GmNxiGpg9w6GCR2f7bV55+nLGUtiZwZ3ORVlqJ+m1xKdj4y63ZZJ/epJeRvwJ+YAyLB5jWgn2235yYOm7LPjnDS35qhqY5v5ZslPpVkJI3dPsSRkojbOMAPEAgaT3ePkirWgi/+jABRC4g0JFU7sQq47BNlbAqb23l92nyZJGKwqILcVVQVvsQ3N/ROuefyvxVSlMipMfRLeqA2hPed0h27PKxHVhA89/BJbIKrD0sJb2kpE00BqXRSwps+xKCPqS4kqmOg4ZYM0Xp+69qYYx4utHAUtEPw4cbYJ8LWaXZA+4qvZITAI3/IgI0eiIDE3Esw2jEH1Pm8CmeYLjHzHcCCMBeBuHXlDeNZZwDk0vdK7T8eT8hNIvwWzGy9VuePoq+oHU6UOiyfsR+24iiUnjJ/xfO/1pWBeA0rcSIho6IUZJVo9gb8E9DoaSqzhEscRUYWbV6zzZW4jl3o6JTdeXPYc8tvqiP9Y2D9EfnzrBtgCJ05rx2YWdLY6scDEhfeCfkQ0ZIf2J1z8Q8SAS2S+VYTIEm1gVgX/Out+cQOZbS6n5T0Z8FQKTZ4+yElUnQNWHb3GsxKM6y1tEmWNWBBM0ba2hq/tb/MOoNXN3w3u6so2hNGpXEQRL5ZGIJ4mHrfdC89UnvBMlphqVEomQilbavNLeldc0vmW63gnPvf9vpiCToX7O/bhbOItQqj0jHtKgxmfSVoF2oFD1NvW/Di0xCH70vKCyfUNTa38flXmLPyEwBOcNttDj89D4x8+8o0rl9vZGGWGNhrU93cyfc8Z2zehhjDF9EUy0hGPxGGpWdqBOaTXVhg8/OrI7iadyTHozWqEg0rdjX/3TobaPu447kJwiJVXHZarxOlJJod81PY8ZxKD84oh6T7B9qotUfpTkOQ0bpfb3hferzwK65sX3OJdPTrpkpbiFjH/X+KNYkvrloXPN9PyfCLSTDgTtBd7dUcmmsmv1YCMwHK7A8ADmsxzFDXPujuSwxPRFiuzf5CGPWb6pRnLX7nHkPq9IfLvNec9iiXORFDiyntMCBgCf99A5lm93a0x1rFUKqcPKVBgRzQeeLnlba0a+45RtVeM1mahGMzOJPA9bueebxg5Te3Via3GarEBmLD26mpEiHusdBR5DapoGNQkaAyC534oGygTGz+61j8e/jSd7ciu7wkBwhDrl82Z+70EI07JPhmPSaTfYw118vh+rUiA0XWBSuCKf/V0mP8IXTF+L7A1Zo2tgFB0jMbMmGEkoZ6qdN0htInefTz9GRwP9qVC7wRgFFlsEdCLxd883qa7Q4FK0UhIzwaVguhszdpjZRy52P1JoNzmcDLUvc3cr9zszgqJV475yCsG1iEb0GbEl/edio0/u8eW76URnIU8c7M+Ye9atXEhoCYbkKBnjP34kqrS3fFqXrugoj9nP9Z07hyCqfsC7MK/WRzvadh5V0CMv6meUICpAY70XQkWpq2TZywN1njZB9pinCzb9Ur3ajV1Wg0IXPDPfDDAFYbQR0DHtBsMAcilG4gUxU4IE4UM+CKgQO6o+WRfQ7YJqmmiAg/bcXSR0J3p9p57XWd+K0ET59jzHc0nSVrfwYjf1fZzuXJm+J30nKDWR1tke1JH1S9foCrW7bND38NsK7PR2rJ3MzBMUv+Rq5PygInbptcfyBRC9TRenBiOq7LpIPgbR8ojxW89I2rmyiTk2UBdZDrqbE2cRYBPcG0pv9zjbMUVsYTE6R563WTIOvleW6lPKNgxNRaEo5Hlr49ANCH59h9DTKGP0KjoKvbtMRitBOd1Ru+JooKUE4opaVptWub41rnDbe/waF2BzFf3pMS9dwL9NynwxQulZlGv4LlZDOs7+Wkd7mc5JG82ITN9UNrPlvRlCNJAayeV6NndYoTUOKNyIrlWSpbyB5enRsDnke4gUSTPZB+ny6MdprlM0Ce+8Xx0L1Ww6Qo5oe31MKv7eWrN66ytlv+5wpHs4U0P7yLxultaNn/8TtzsKKbwKmpp1npsOnzk5Vpp+AovCfscTwyM5wKQdyuQjwqxjjKfzPPWT0Hc4mEWCvaEMmAmhQtKli19E9Ru62+26F7yQXfi7HXux8hSkSkOnb3xlzjWp4/Nhmmha4GjsvHvs8Zn9FE2dEBnB2zcqOgsmiWAnz6QL7hxjzRdCd/TvtpRwnv8lOVVzAWX8tbf6DVdbT3ph0LL0OnXfqPMMl+AQe9rYnAWgFgn89AxScJQkXexgRTBEC5t2oastB+AI1h0uvwfVeudlx2g5Zyvk3TNY+TiRiG0yZDddiuWXaLpu6L11CU5DNpWGYZLE9nz8aasDGLl5saGsDNz2cgQH4bR8I1kataPO8H9/gJDOopIfCRCGQbREedb/xbBB9bN0heWnb/CEBlts9GCx5OdL+DhblIb85b8xkX3W3Hpew7DF67hWLyCLbuAuBYEolkx/AFvOzU/db9AMp9udxO9K7kGRd4zlT6LaI4RbL/qYEF3Ghg2SZFledw3nJv5QYkVu8asYUrqL0McUhYGiuz1Ir5BVloEOulFNhudIDNS8O9jsQ+HV4CtKWCRbmYp7Y2BSwxp3JxqdgQVDYSx0mz2pzUmiHObDxJu9FMWT2YbJBNwPsRVWNYgJ1bHf4kkPrn9y8Q3VXPVFHgu6AKGdd1pXwQn9FDZJC+vXB65iBcynD/INI2MOJ3zDhnQ6x7WvJ+1Vnod8iJHmWe2h4giTVGbmxMaMjWsDR/LjgW4Ug3dte2yofwiMTmODhnKtR4EjIfK+ZRRuVNwIIRsCJP1jTuIgaGyQD0PRttKdWSYWwhkVP6BYnYMigm7gIVgGbGk+aUgfX+nkihV3xO+v0zHGhPUcbCrjWUz+vQiVhVXSIjWMphMw6z3igJPwdfQjdE++pMfwaCswygmcw0Fzj1dyO+1tJ8K4wObhF4lcfTnMYPvCgUHJV+jj75gFZdq4Uw6gEvn9BJW+cKsXkhBrlhxxgO+vwEIoDTk3NDyaUHUoad8JWkS2B4RvkRvPTb1D4KxILI7H3VCnF0EjmM6s6B4UJcp1HO/6T1zn8YQGZ3xyBFoyWBrKnXNNU530tOKODvP6ThBvfejBG9GfOl3vFBoFQNE+uqo54+ipJJO6oINEFAdOldfpdlvpRXa9shWSDmE/BfQCVwU93BzMwYz7is2rMGpFtuguTPgS82IqyWoNqvJrybr6Zoaz/9wlHEA1UItNjprgIA2HxDy0BqafK+QR+vBUN36no2aa3cj9C7bdNwcv77wqIjIhUh7AK7x3WvfpX34f37ND8n5v9bxLw6WdHgUjiTkVIcKKGeALdq6VlkTm0mqk/Cw+bwFe5jJqWNzci9NpqZh6mv1ywmi5JV5dJkFMFM37uhEgLBZlcjQVUg1615IHJaL/ajHhggSyjUQUiXH2Ni7pZXOsBr5zN5CTz6KZiOxq74aUa7HQQwkBiljx1Qjd3qM/yE7b99bZU919qw8IhGRxlcpkOOZh5KVx/1L7v3TNoao92dzicUduIgGSW8kcTQjKS8QkvnWFeLHYFIYnXIMC072/vc5mqlFiqE3/WtAypL4gR+AV2NHismJlRCdSV2MaRF62+w/kE7EQbSXkjiCCFyF+H1spAJWB4w/YoAQ+6vzS6S2mtseO7lN/qQIOsBS/NX2SeK0rpaF5d62Xr0a7lW2vE1dBthTFm0mw66ei6a1wsrVV1euWY8aQhF+hi1BN5JK2EBVK+ifDBAt8RFrUjvEfcRQces7TG+QZ4sfvAf95771GpBTrWAVObhKS7F/n1XiZxsMLaaAunAkMEHUN1ynYqXsIgMuunreKvN8fxXBuMVr7j070JUzD/flp7CCEE4o6m46+T7wY4d9nrW7aKHSTHOjwWsvxZtIxKpWzj7sYSBoooyhAUS6i+FE/8OGnTa4tAPv6i9BDYWkvVkeOnCFntXos/inUJUWlTFJ0/g66+zjAkip3h7mRX3SU8UWLNnMMLFAouoyxCH0sYKn6BMUK6DQHKjjQpp1+ntSsuGd80JhfjBW6a1GPpSkGBd3N97DuCW2qgm8ur4Xj9ZHPd9GoVYcTLpqOUPlbozAvIV1SQUw60SDenk/I2D1LNDZvBlyAI7TnAaECnAfMevQbIvrvHy6vq+kbQsqyA2Aiy1oww2CUYrPV/SZaWM2x9zL/BtKxqHnH1kQgQiQ6T4TSFxo6IJBpLFrZAlHY4OGwCd3AsvpjOnSRxZ+ibZmStotHZFkBib1hw4aE6lJQB5aQguxOs6jfHQWi31Wz0OjOr/hDbidN81mHb6eAsqeHvt4i6SuOHEg/SZeJnqe37Jecg+2ZFHjdweYDA0bQdKrREUvQVa7mk2iM4bcOdzjfs4kkrZ4acbqr/BGjAbg6tnMBhAMlk3bFv7YDqk3rb5DvzThY3dN/8GH+3AxEGjKHd2GtIE0GT9xYL4IskMxCzJ4dYcZcQIE5s+6qymgfj3llUt6GBp0mFAhDNIh7auBCRbfIb1RPy730FrLb6p2jNcqdBa+pfvknaLTT08JuwJcsig8e8aYt5jak93jQ7P6mlDatYcFvueAdKxB3PH4SUDBAzIJ4vC2RVeWiycJrLn0D7RSbUWoBGsBnlRC6SA/Jfg15cjw63OCAZewXpCbRT30GAGnd0AOOMum/Axc/vvoaELgz5q6FJ4w40HgZCLqvN8GUN8PhhYTtkg9yWq36PTDQGY3/LGTYA99X/FRuibHEx6PqJbEr6mnWAr8uO5F3UW3L8rZpvr6nsj1rUL764867xDAcJRfiFdtbpng5yW6dbXRjjw3mRuPUGiB81C5Ay/6GMdoUUERPNdpCURQZHWB992lI/l4wqazA5FsfEdeyNNZpRCqfFT8rFPkA8QlFyH7ZaYKlBa5ohFabcz0T9tAgYBY9zUwSuJk1NvJFJo15ctcxccO2CG+iddV7G5QloObigY+0AIeIWiiuCKm6b4saTRHlAEZv5lJ/Zf5b0Pz3a6EfEkW9+iFMmYeR1f+YE3X+ieDFaoWHkrkh5YQG1KZZSCGNo2blNKlu6SPOMBgGm37d/s0DA0/qXQc0Djk1qYy2hXPDsSUhzrLJ8lrjpYP0d9sJoqlTwRrOzVHOZwR9YX3Oww1bS5IteFlts2g8br2mRu91lq/czaEmm5rvuG9FEE2NUAtamHfPFZmiCFmHzeqDCI3Jw7R1tL5fActqjeJV3H7KAAQfzsJ376kCx8YmTulCAvTpBnTV7eJfgX3cIPRVAtvjbBTLo4Rv0qs+TNvQIe8WOGzAhPsryr5LqIOnKzISgeFI6wBXQKMqxHUYHSjphKvHJWHQZQAur46XQERbf/MPmDlnugyJPorf3IVP92gClQ2G5jQiPC42hL7yeDK5egtJATNh5ngPYdxCTRMTWyjAEO03s2ejXgB9JCDt5nZoyk6bNwrC2x+GdDDyZUlY+6G78UYexrc6jmlvBWsAEiq/Sl6sELiy1/xiL1RBvlRlm6NqnpCUziLX8P6Hg1fe1igM4f1z+vvjj5qVByiWtBIvsQvbf+8iM7e5MAwA0R9Kn6ktC1r5czgx3NFtsqrk2y+m3xGtpZsJIKsPqo5QzaGaddpe5JURSnSpO3SQRLw1bqcStEkFMn3O7Cm5JS1Q+YMKtjRPOUZGzXHDeRHhePs/5kDfiLO9YsVOzYr5pFtQ/GKNv/EvWdvqWdB/9hhPwO8IOQAcGVi0LM1FerkFDDdc/z8TB8B+a56R8MrDfr5ZSFI0M2+tZkhMD8xyrACrZ3KcsLe6p2ZSqj4W3ZB2omO6h4tTKdB7JQAfiaRE2nk+1OzaPSkMzt4fUIO9LKb/kzZS1YcIIN3Ielw+pHAeKP8ZcBlR4eHRWocr8wbnP/7fLHzr6/phqmEjS4YfAw0CoV3EkKuf+GCPP5u1l2SUKZz6AcgvZksbAWzWczk4zLq+XjT8sQcMYzI227xZix2vx9Idcs8ThiD+t7X/MjuFu4fXGaQ3e7ZI/kp38qnkuoDyavN+aPAX6dlVSGC+jwavzpusfj3CEmlR2jxZUHJnYDk7pccNNZt4aCcBG9yoNeeP88ZQyeCEmwsVad55fULQAKDY2FoowVDvyULx0ctys83hwOAZz+drhDyWEbMrIlt7jvTQs3Uj9WNS8hi//3EHJRoGMI/TFLZYP0WuMucRuFhkeTFxSkRNlMStY4weeIABxklh1rqkoCypkpv1zCciX/WOcSe+uqDCH5/pryLt3HXeidewoG0LlrOEw9ubhbWsF8ODHGCnd5xEwEfIDIB6Xh0CRv+ogE+BreO67+CHQ4FiKhIn7AUeZiFtyUP1u6UR7CTV/uthEdbKyPUlB3cDkmpFmQ7ExHgTbu2TdCOXyG1F0PRzjSgGpyChXitiyOynCTitGBpQcu0i0KnayXBVI5zd5N/AuPAXFO4ZvBAA/hyosfalmSN9yElxYPsSLXgSErBJMHNktDeJ4XJcdax+3oiYtY6oL1ZRQx/KLh8/72g81nJjJA3JO43JnzeQECbCn7oldp7zttj8bQCY0WjpKS5yX8kc8BNN4idDgw2lQLyvYX+f3VGt/6bYr7F/n+x4GW/bC6Qd2nhCt8LlUqGKyaQflmxmjd6GUQpSMPlmV96yNBYHNknbvPYtJZax7M4RBd5Y3RutbpDrthsaR2fK8SkmD+hfVnlOOemg9UZwRIXx/E4ZxLsTghgSJFw/tRxE/6ETDq5+YMVY/E0rdBF0h/iO9g7d03aX/FV8aaA1owPpSpIk47Va7w/HrhNwCcUsatZD7iLuN0PodKCkm6Jo5qJQ1UJEytiN7sQTyKw86NivpNBGJrmzHEDH3jIZ540xVD9n6+fwL55gk23qEPhTEhZtUYHsTHYO8qS82CBPe7nHSTvtaz31zNQr1YuWxTso3wZSOaIrqHQF9ftqRkPncR3prYsCC2oZvEf6RBawSDDuvQ+0EMOCVxyAnUvg+snSIS48bgW/8edVwbrrU/J8+LysYJhW2asjMeL8eSxLtxvSAvjwsg40hOxDFocnNLN87J1yQgwjVEQnr0tR/ELQRhmWr8OQ6cbFWYdpnDAw499gOgpew8IxZeydUN8ihyPBS3jLQrb1Ch2GLoXKpJAAxyNffP1jMtoGwX8SMr9szWemRZ5ctUfysCFyVkMWiu0+fQkbZUxQT/FPAIm1CuIo8xZN9AHAHaYXnuiXH3izXncUk3svE4qdjjfF4hxj4LLy9iTA/3nVMDufYfvaBodBCRebr9Yt35yAe4hUP426xsHFaE3v1qlfwQ3rL1u+Mcf1aHAQ3apPp/8C8Ry45STymOxdtU2DYTeMNf8G2LB2snn9ShPz05zRrfDlrjFomJGAQg+fsY2asbsGyeIct3RxWMqXYHfQZfKTrzt0SHROL2lzyq6311hIbHdwcWXqCKTMKJJs33p4pYg/EXqmw1VoanVKPhCiCAEoZLQKZZdNJsKnbZgldpOhW01cFADtGJrUoFY/hVGPKjyCIkB0mucEDOSv8FqNY65tlWpGf4di2dzVLY1AnQZG6SeBdlPL4uHR2t/cuU4YVDoTOJqWJMyBLdywCQyzK4ZsRu6EzJ1WCvxOUr1fspoeMmD9OkIbz+mekuVe08CsB1898B00BH85qBUhvJwRluUWYjtLHDhe7FesQ/cdS+Xy50BNmfZvyI0xxK7rIaDaYMSe9Kc5T1FTHh0sEgTd9z8luxiSlUGVsB2LAoaJaOgUvdedGTHeGf8nvZ+FnvE8rH2PYV0h7he2FD5uDwQjKnDnjcxwV8taWE8u0zu7oCN0KafoHhzWKOUYPao1oi9QU7gEqAN/MLy5l7vkYV6jNSoK4KXhHu77g2D7UIrSf9Dy+BLMyRmFdNYyB82NIjsagChcNTA/qi9Dt+UgOl7hgB62O+MCEP+14eeudj26uQuYUEhfHSrEVZAvUKIagLgPVMpebxafEU9WPsyr5xWvLLNXXtg/dztAo2e5p8jSBCqcE4LQ+Pr9Lhf/FBeoRvf9btc+1OIQW0MWFd1q4XiwfUWq7lTTefMXDMOUxNEl1RFNU7TkrHLc0snk4zK1mXHeQGOCGPzbV/MvWMgUKX1HVIcdAEfKm1PMmvOI/Xaei58wPuUGociyd5jEcjTD5liLWCZX7jZtxuCJSQxytmNdaPuIvIehBBMnPzEQ3VtBKmvXXHPjAuHI8nXqRSmZkGKTxClJzdVbsm6ezXtewRaeVrsJybdipMwb6WQMdY7JCssQS8vxRrDL1uZjMZbx/WxmzoyLgypbC8HC5QhoXEgqh8ZkJnffyt4lXD7qUc+Isu8rpWX3hCF7+LWNyl2Df8L7AnD0Yjsr1xlSsbDUr6wjRpexIjLl5bgtm/iOaTTFd8/dDuJbnakA4wqsrPNrnw0+FUnRL7Bi/qZ/mEmKlvfoxMomEACqEldqThIBeOBBAcDDmTkQT8L/7BvRxgteYteMZHnPwJ6bujWJsPr+LNCUNB3jWv190bxjWAsGCDXtZio0/WQKzEgIIbrdWfk0d01QKO9fDwIXji+bffMYB8YxWp88dszLDDYn/IHo2wSQy3gYcza6YFJ0mxKc1hlYYbbHfWKgVo4ZIwHrn97ydj9vkosJs7+u8WP2T/hhZA9v6KdlrFcIYK2o198+pGNdFCnM/WwTuRf37kB47Vt3uUp4LZUWCJUfBbSOehC/NctB332WtZ1hjD7nPiN41QxPm9tmIqEz5bkzwxuLJFozmpoSqIgSQrhrTpVCr+PpSYzN7Or1MJG6Dy/JhP6YmrbY0P3njUYWz3/idjbuKFXVrqDJO0v6JlYSZDkCweRaQVCSqKy/Hv1gQn63Q3Tl+hV6c02UFwV0FEzrAIjZ1ELQw4Px+CDjZh7JCwBgZeqU7YfE4Wzg9EV7ql7oXFkzzBNxbU0tq0Or84geBPdNTaTsNMn/IPA+CMrVatuy7NSmJaVokxTEKm9TNr2uf8LS//fHmMtLzPiQJ0KLxYMFnYz/8oiMwBUn5NOF+9gxEqV/Zli75sOnd3mXbe1DkpnJz/Vf8Q8jna93gx/CwwNBvHFjTvnPBlflPIZLPcdcZ3o8pwf7KK1MinVFe9xtbJEhJ4RJEofkFDaicupNYUF8XS9nRXQ1DhIBFPZFjyRPOfd5rWw6Dd81VjqANNoQkY+T+BysYD7FoV1+9iVUSdLU9puoY3yu6u1KpNZ9gK0bDb+SlwhSgS4uTi9teGGwvVgwnOPwYyP0q+xT/cmOd44R3pJg/zI1UUYkld3VM+3UQ9JX7KE+fY3pShHaK1up7iaKG9qf7QOpvyrgDUt1h7l4MBZMTZWXtOPiZNslkU/qNKlKhYzGe/tx+Xaw1LUE1c01LNhuyT4OKBcUAzOJxDJtKM5r95ngx94DFPCRQyB3YCE+rDym63gmOtIFqr05sEtxDyt2mofV8VkFqkf23bmhKOPNqtkleFZRuizr3dcLdF6PN8b7fGTb83/k9ktdhSQXScsGe5UjZx8ixcnz3gLr/6fB5dX7Rfovfe+6Cd6EVxO9M8MklVMG3ZeVVh0oebaoaY2GofaNUpX37sUXWpTEUuO5FMvQlGMEgeFMymhK3DZuANtoy6z1AbYQxMSmDekU4B06nOsNywZf85YF7OZgk2nJYNXTrs/EvaiQ8Pu4jJiaijGWJtgqZNccqyObWhg9+9wCOBiyHJONRTkacbIrehIpJqx7yDRJOjjuEURLaOpmtJTTJgEx92sZhb/ZHxDmVm2JfgVYH1W6l0iQArz/366XvnD6osNVmapMWdIs8xdsbWw7Zrb0LlY0Ki10DqAfdYLPJCca8/tGePtnVpXkFQjlUuwjKjufrO9KTe4QZbYRxtWmQU12z6qjihc911D7OLlD3SuMjsCD8qm+Pb+QbWIOu9wfJoHn8GvGSa8yu5h06iLpUPiB/N+TYP7PZKWZiwBwI4HnT7DR3G8M8gTwKzPwGjFsNCk8yj5JH6UFxZaQ9pI+fmZewDUSXtW7QmWgVBGyCdULil0JcvEkyWG2YsPCSN3yIJM7yF+av333+hjEp1Zo+l+3W0N/PuRZl53vuMMmx1ShZ9kZ7eShLrAyFwXQLatqtd9jQD1dsFti2O92rDT2jZSD4ESJ/ouP48jRxZHPFFnZQS7N36zT0fXjWjZeFyGc6bc8AU5Y1JrqPgdS4PLS60DOWRAs40lkOutOJbxbzZHBxYgsLvtxhFJtQM4VEqkWKIXNPDfTxkMlIirMPBRHXRHisYDDpu6hAA0iTdgNbEJ8gtnhF05UqVlmnictxxk6t/XqVhOZPRYmTL+cZE3DEZ78fsYvoUeSbdEiCIVJACS7K7Qey4GQBU9d/Zmjhu/Lrl70MKeAwWqkiXhoh6Urg47iXdBNbHdeXORVDRWDTgdkRGNUblf2GtygkB5ttYpA8FMyH1dhQk02ZHY5mHcljqUWbNh/OqSbHfdfwMnHa5c1mqKxiP7A/non1tf7AC7Mq77+QtbOlfF+4CvEs4Hjmx8NSu7rBCMcfFicQHV6I2j2LDpWGXbZHu/VGbglDw7NDzqH5I+Hm3L/swtvbQyIfNREA0t8TzWfNKcjS809ppJT2FKvkEOVhEpJlH6AiVOiOdwIMYl558RR81lQIvJ3jh/VXL7u/FglwepFPjOqnDDexraBsIVgt3U4nziKEF8Jbb+EzZLWzmn8JS4EypMc/OUg+CGgPrZm9znCK4WbBJGRMpW/J2uVNhprTZIhwC+n1dKueFMe7/SBfiBZoQ/cPyfai4og1lXsIZQJbyU4psLazRDEU+aHc+RRCMu3S2p8QlM8yPuRB7XQdRFpjPVk7g0fAfRQzDnLXr69H2KunaFTxkrEgc3oJVAgMwMcAt7fRPwuuAcqz9FjW3lOXqjBW95o8mjMBMl1vuy+Rnr7J7KSVTzARGr8JKgGAWUHyF3lw5sUOtAK2eZzDN9yAi+DtiwIA0h+M8rD9//wyjNjA37LGcb4uuzNqwGl26IuB5LtpcHTfdNNGfnQrqxbK9Te1HsgMWRV7s/rZSexZ++CVnq2sAtRqZ5vYThSW5b9c60Ef3+AQ7CeWzpsCgdq0Yc48p8kcrbJ5JGE0c5s8ffcQyUgvNYOVkgXbiUqq8truyl/sA/wR2f2MjWbTiZt+abQEzofQ1sRwF1U+CcWLe9HPj/RB1CWC6GJ1iQuCKwkXUHhGPbhDrUEPzbFpVlEiPsJL14BblezZYx1aGS7hSsQf31L9lFU29x8N+5M0JTVawokvi7fwYv+mX5zvtnjlPQpdTNbOmx48oGWbelFHg8dT+3bfJba9zkLTNiFY/zKBurRXChQXLvsjH2UxI8Do+4HWuUMCWe32EiwIN4ltHi3tAuj06NsoVtFFBH6ehgVFXdgHvTEbETqr25PEK3O9EJzUVpCzqy3t95/inxeAPFEjEkBc/YC/QtlQDgujMgk7wxRqPOhxTmWA6GBwmHVcgM2bUC3DeDlB8vxiinRfbR+wN9ofNnO6IuHon7HK4gJrdL8R1Gxj4fzk3G4JmXaX4rpMtfenjpqCQKcWN6CJ2n3KUXKue57CMFbCmFWmxSIGozKaqj480q1pw6uexfVuYfFrLmMaJ8SGfnI7LZ6CU6r1o/2XOAbQY52kNzQIkBxkuSJ4DEmZ8K8uMsgslrbckEJcji/GfF3ysE9rHtxDfgDuGEUlS5Wu9CFTVrI9G0/nvCcOWg6D7/G9x3YK7ELTxT3O7J3jK6fReVzXdiey0yv7r3wQhfgFJTicTWX4xPWEKtwe2nMsPYqPYRVpOdd39uGLdyLyB56iL2QLgI8ktf9vXVrTQewxJAFSf8UPQNk2VW1Ssk19e/Rk30BbCZeXtRKzGoSZC1PQINpADzXewp1gGgPwFzB+SeeSPbkYlfw4dPySWUKi2IC8Oq+rztwI7taBEAzClgYm3IkaiTZ50LC8NODO6zjT8HPHgvrKKbAGVW6DBuSbGMqBZ9Sqg1LzipN3vcYrgnA585vymAepWXSZAEJF59Xm5shwn2K3PA3D64OqkW1rCrMg6TvYzBSIyDs7sWoiP4tUhDHgibp3FswkyZUNAxeGyDbjb1x8BjIN1gfAWUo4G9myajqBLAWiJ1hzP0zbnc2lTXgbnAwM8trJrTSqbQ5EvxQWFBPMWhCEDt5rmItldTRj1d+fMPkW9Ld99YpfFT6ko/m9UqY/lkHg+aDENa/wTfj1+v4JeeUWOm7r+CiLa0wt5aS4mW8kKuANY+1HC35DHW1jnzgdFJd8pG3rvLCXjue8jN3+Vcgoq4RgxsR9eysANm00sYw8vJBCNTXm+GRW4Se/A50zf+NFWTmiKSoTjz/HWaFd9UtXo+8TudBDjDncUD9ATAKPCY6dLzHgs5VgJD+idb/9mYFQHugQ0QGCuHEjnmgnUTEnojUtZUXMCMy7nrPN1lCcwYVpYailmAaw7Z+H2p/4ZtLUF7PEO8GAMm1NI7WOP7z5TwffCTyBEZ3nqDEEjT+77KXYUHctPMisnv8ynV+cvPWEv3OD4d+cyomPpAISO3LYak/+QG1IW4tdOoF9yPvr8n95J4SRgXIIojPj6ZLWs0WCxoiiLJJF5b51aYpRbYD57hS7icLTEGtEA+a+FnywtEq0BH0CORe7n38S4yawglz4A+POEdkgIGud8r30nSm6ChmrlMJLnjqe4kwe95usUSofXcIkC4J9q6DmxS5V1x8bcVPI7lcdSQVgomYI/mMu6sXx9LGEvWKhLM8HmJDJtW3g4yGGrvXjfOHjeJZ5RpXH7z11TKl2A8kJvv7catRr1e66M3gU6j+4tiWRhfSlZjPSCA7AbLiJc3hZUBCcO9lVIBTu0dfKU5cCcV6iAsDKyy/0kDG29SRbMvrfArj27nPFT3ULihwom+tGd2b76ySvT02dxamzbVyaJAepZzFh+BaY/Bj10NM0tCYZlFOnnyYkx8ExgcZmNauUgmB9fT26tJXDT9fEzy6X+UhgWc2pPOmc2nu6Xo804mUSrfaaHro+3jeRJ4I3Z8ZvKxIXezQ/JXAAUr888PDISfgfqONPRUe1nO1pM/8m6gzMO1PHGjP5rN5UeylhGgfzJROLwxHTCaAmrt5viz1I3BHH00Sh4kfyiMCGpohmET2tmZsw5autuNQXgTA1MWf90d8kjb13/Mcv8gap2nlLBamrFkwHmGWGjQXt01ZNXT6f+AWcX7it2PeZgCpPl0M9S4dxwh9H6v35Uht7ECUzAK1icRhaTb4369byf5sa+Oas/8t62dz2dtqu+YRi/v2027JNjTi7OQm3f8l30iRPuChIFF7UhJCMaewoyTSjvjog1aMRvGpPkWI/e6c5rmfut9DXpgdn8BjH1WMkvZZj+3gqobWQO0KX4KqXX1nWV0iMhDdjDpNiofLQP6bLWBAC/Ee/J4kQDEwCKIqE6Lu5itjxah+k0wTKx4GrHsdC1RRT7I92PTVpHbO+ZAqrM3KeRh8NKaj0t4F1bu+JiEkoj0JTrHMFCNu7uy4ANSDUOxh9VM9Oe8dzWtJ/DFgt+3QSUAYjqexjvolDXA3RmqLii76UaGpeuU4ZRYWXbrcYG8JWw3Cri/U22zKATVPh5Zqwxp6pjgqAeR4o4PaTEbU6b6HSkC+bwE7eZ2vDTIuFXsT4FtLc8ydZLmof2YgwFCFNZjgCeqVoVU49mcLVe/nS8UNhSUAZful+uiEMKw7aR4B6T35U7MP2WcweT1H4dsYNKDNsbVw7x5V4fSzYg8lnpwqORsmmSQLzg3s9R66XTCoVszKOHf+Ep3zxpFOZm7qmQhng1dLriT3XcKjZkCUD80l0NIzX82hwvuWyRxGweqjYpzMVKVw6eWNI4JVTEpV2ka+mORLFc6GlEo7a3CK+fqov/GNWyM82RU9WyXN6gSaK0+CgkiP97mUcUt6K7a5WrYT8FWa0r33C9nOsYVgCSzzRFKOdMie8THvZh2ijAA+TDNODzD/z1NouOneHiMNvMVuAPkU27ZwnSFvD+qP1I8uGkLahR0oRPvBfdzJC6P3cM/x4HU0Uew6YBQ8eAigGaRYudJTlJdLJHi/0D5Ny/wyfbC4Ha1wwILbVrFQo0XTfNzif2O3S8P7lo1VbAlBXVZCsdMkDHzT51WjyJkilIWtrEyd4lmYnvxK6QlNtloC8oZILddokF/dHejct2Frv2JteNloWGGnlOeFO6kv4Im45RrsRtpyQN1dB3LCqUvi93Vj98aUJkvYL3jJFy4uXiT1DwEmqyjl1LvSZyLqTAA9qxc03fffp64ZtT4gnfObm7Aqiz7S/fafRlGXoH4KwQo4j+InFuFO0PMKR15MMNCyxUVLifUHkKA5c/Z1RMjGBpC6N92OlgEdDFbnrkMXEwDv90FEvSvMft+pm3zE8kt9PAH2CssXxtjwaIcuy8GEzFlTeg4fmK35I8jkOXAleRW+ecqyR9Voxyi6gTxKFwA0lc8f8s3DJNcyJwqgDrRu9qKJzXqRJkYaq0oeFlvIgPBcNmQdLedXexYkW71GRiM3KeLgPVicIN3X08urZYjrf1Xtdp5A+jiDPCG8B88acCyikGc7b+ycLkHr9nQr0m4Ezo39f7X+RTUmCZuhdyryS6AVvmH2HRCpPTFa7T0bT3wCMh8xbHvPar8K7G00oB4L6mlENi3SdeDAQJEAhpmtGw7BbDh3aVHcX3g0n7v5fv1JrmfqLWEJwQ6TMCWgDXt1qw5guiJl1TR0Vy1qJN72LSr7T9pZvx5dfG9HeIrA1r4Iy7q0JSkYZc4pEwTW1cKisIfVk9MJHKJgX8tXigMRQW3pETErScUayas33Vj7oeFluWWvmXdj+NWfoe4s3gjtMM+S5oljy+SwvlG0//8mW8Mfn310zgid6Bde9Zxr3qy04MRlrxMsm6UYLy9IFakUGHlOcgxvLJwCK3I65PJpVBAWxlRLTPjKuHfMQ0VAPVxc5SoZ8VhiFFwEOolxaSqllUhG2yziNpGon3cmxIEnjd2zj8GY/qCoDIR0VX3rAKBp7CSAoJcHuLz1ri6eZPBmsot3YS/CmJrfWbCHvHp72WQlKCP9g90MvpGbDbj5G8aFdQHCBp1oxdeZN+9CmBLUmjW72y8mnyqOF0qRVfv/9zKZrhfrxibhcXJmGy5jnSsXaf0uTBwPieIcQlezXvLN3W1Nqb5UIcIE/MokoI2RVcfJlHcLpsZk9SdC/zq8gqSrZCaVx7Ndg6MpGy307NGFgEjjQgAnoUMEUp9dMxw8l0oI8rSjWEcGwMSqGfKN/juL283y0WiCNbaDqLuj3IIkBXYLep69Hs23bBuZePNgn5B5m0UtMsqhS0fJSD1P0vAkhg3rOoIT1R1iCncd/3URxRtKKae95xZG+TJ/8lw7lRc6mQmRFVkSqe8wSQMbVT1EQ8REVM587zprEd5+FocOAhKAUG7ECyL/VobN2zP+eIhKrG6dGSvJ2otvqd7Oaceul5l0ns0W9GjfO05htytJSzovdsbJ1qRuDjk2Zx5Pr8hVUurOY3RsYrGJ8YBw98ndNPup5euwi1X4M8AGFi77r4W2wXdBel3GJ3ZXtAmJp5aC+3MoSE1AgSRL8rAZfi0FfDVisjBboDzXCEpRCD+GErDbAuWeHdHPoJ9QfKhv8n5dKQ73R3Eq3l9EfZg66q9aAVG7g3I9c32WMYnqOwTjh+zCJEqDgzreUzTm/Mx6/U+yWfH4d6wJ5sQvL6CE669md46E343sH2pGUDowOL8Oj6hAjWAPac5Z6lWM3gPCYXyLoNwha/YPrim3N9UyiCNgbJmEq78wJtKjsfb8OLw9+TbbW/gsmBTK5l/mFr9xA00fzGkLY3Cd28KA1enO0l39bE9csNVad9G/e3TIhc2cgkbsPHtsGg4Rve4gC+4flXHZ/qY65yGjcw/opO2RiUF+QeXRXY7mmMbMiv9U02rrhPXGQ4MYgtGtt92YZ5b8ONrjKH7LhCdYUV5sGU19HLOXLp+xn/QzIYhlVz/xIoB7rR1LRVH0e2riHZqmx5TaJtVs0c7Y+kEd9V4Cv/P+II5B3sA5I/YF/EIrqJDdbMeTpUIkp+p761IX2bqLK6toXfRo/nBydZ6N3yOmO5WwFnZgmwzvjPfFoRQLoQPZsJ4MhX5OWCsW2VG5tL8oS/eeJdXfj/Os8ZVQgAevKP64bFhJF7qcDbS7FqpZWZs5v8o9V7NGOj+erQ/9FM+eP0XQMhe7i+jUJMndXQWG1qrPE4By8btj8E12ZyUJYVZysn5znf5eDnBQOaMdNC+Xyd4am5bnTs7vRTeeR/eHZLtTG4pVxyscrE+sfskQjNOtB4R/+wm2QR0nRMuOO3DwVt6IdTmUhRLYcaT1y15naLvoazqHkIdvsohlPNEfmX8zJxAyv+77yfZURNb3d5WdquKWzITjJB2J/gBmv60pqnGViRGT0KK7ABQOHw6FUQe2vROlpAR0bZ9O0ok1XvV8MXQOjYWuzgpbB19f5yFLDRI3mb45UarlzxUiYA/PH5ifGL4j9ZiGgLoG0wJYQKKCO6iPsy1Y4U3vqw7wmQn91RZlPw7p14Sp5GWotXfBfsDhLcuGrKBWNhEuxEqpCmH/LSBO/Jx3Mmo2hW5OdAI69smDVZ7UYh5ePMztFWXSQRlkUFeoLemvJO4JCQ0tGRJ3KNp8yVQvzPcey9zhbcfM8ROQUrdk4j6FAalF9xHkko1LGujk/GtFFx0+P5csAiplzK9UIcF2AzxzYvTXYeei4+6JVFzqgRFMk+dI6e8HjRW1IqGH7WkpIo2m/dhspKQF2djOrY8nnSNC/BLbLyAIQuMiQv4z+VkoVcGbiCi5usietqVgs1TUu/8NPqih5dXRHkJlVdjJYyTP5q/LllUBYAuVe46UigQoog8c1P7OxTqVz8B3/Dl0t8e4z/4OwjBSVY+v9NfLhAK9qvyeeQBtI6gbV1sDQRB5lV2zbaypRUVVN/I+CWJoDGhZMUS5qARzHjmxlyvIpco/wQiqT5VFZkMo3LQukfl8pE4g3veQp1jn0W+SBVim/TN5xUVWx4K27AyrBq6Gs0qBiTLh9TbutBNEVL3DGsP5gx4cbHRpRZTCSaamoa3BwXbh1A2r4mX/lFPH1QffbLdDA7lv3TQC7ijkP9ljTs+ymU7rQEP6CK+CkuDG9AYnDb/8lNOXkiNp+v5IrszmEhQ0jyiG3zYgTYXxJUKXSf3zAOUnQ5Tj8QHUxZh8DAkWe4WqYDeltXVFE94T4pCfmBiTeQOYAWBGwt9auW1Hy0yQlMXcm/gFDdIk42NkuQE1gLG9LxMPXCNkKSgn+ZxeED7TzM3a3g3T1pm97rAoFkji9w/cNCAWBHlM79xOyIvqWj8kPD6Dqt/FOHRPmyn4S6F3B9l3ymhWQRrz/lN4yWBTgGj5gkKlvIHEGWccrKZ0Q3smsV/c3PsEXPol73+jm+Hdi6/KgvALylvSttn2ddk0vsMyoYgUbDQAbcvDuh/zX92kj3sPT1LQ46ucqBR/QiaYknU9Hsuck2hwmIgV4okCl++RRJ+9O7++8NLi0GPMDY7sjYPjM/b61j70B9l2ghSECtW/fuWo04HjPxOHwhh6/EKWqRRX7Ggr1A3HjM4ZXmzeQoFJyfJ2F4EA+B310i8pI42pNq1Fsfteole4LK62Yz37Qe0BxtypAtMCBYcNGhTcXP0/TOElSKfOC+tqmk+12gZPxKpAks+uUSH5hfZnGdCQBdX8OJFRF5911o66ar3/whRJu2z0eg1TfFWSZuH/g44VH+u4sxdQ0zKVT36nPpwMBYqTv7baFWmakQwhcO/Npyi2yKqfye0u7ahkqwHuxXOZyfg7kR3zMAtrHBDbpedyMpL5wesiCiXBD2NCVFoW9Gq2bOQW36LTmxQ8JPVh7rI39AMeBH4sXwGkIOkYu0MwxeN541x2xZauy8TMdL4asVB5fuj0OmD2EHBC7uEWsj+4BTPdKrR8xk+iBtI+ZmyhcwpqsWEqsWEEnmSGqCSlBzdYt9engvwScp+nvtceKNzVhFmt84HlitF43cSiacjsX+CTIlKcTkz5Cu2MGKqS2ggvJsuty3Izykvu4lPfLyKY+RerkqEv4zj2qL1sL+jlTHIMZSQintvh+LUyFc0riEyyKnR5e23anU6+GP2s1YMBWDkoSKBOolnPjD7GYqwbtGi3ZTG+e/1g5NVeK6X7oN/4xZvsuVK6bdaKg4sqbhrIdiK2KwXfNTJrqIiqzf90tAVP7hBMuu5VPuMdYrzfuj57IRBcw9s9I4pw7QLaK+EhaIfeYKg+BZbVo93+T3lRW4ug10y1YshVPZ6G5/fsDhe8Y3+8xY3ia38JY3Tf1ad9f+C7xnBX+oclwwUgRF5tMbcbQkgOf4QNNPVabrHJFVH0BzB58rU3fwppq5LkwEuOBS3+Mf2vs7LNNBT1govMbaE3xlEyQ3ePwXVAA+h0WLYVZQEYRmuX01Iijf+6dtmBcrSkJV/RU/in+6vrUK9cFyIBEERmvHeCR5FJNL30w7HhNKuGfiNw3gXMeWRYR70u5UjPLdTRjvp/pNU8B6+Mw/WXEx9nd5eOXXPik2lUcufGFAuINR0YlcCjbK3QmkTd406oITJ4+scdFAwpE4O7vEjGRudx9W9YOcoq2dZ93PdQ0tkEnMIIhTulzCWuSHOakfkHnKIURwgTzTgNW/yuHIHNEnM3xx91xS/W9+agK4ifCC5F+0i9wwoKv+dYsw3UuLWbp43Fce+QAYV2PXGC8+NJWSD2EaQzHBZFw3v/YktqOduotKhCOYA25tLw7NhH6Kd5NF4hth6YQbKj8B/Rn0EShyMQz9dzUgvaKlPhM5u2BcDEbJ0oZXT1I+ohh3w9dLKNUsKn4AGASLi1h9Cl/Ov4NxS8pXQROCJWlsx7eKmOUtqLnaDyafZZfqlxshfbXFCZ4w088QPc8hw5jzwI4lfV3uFrtf566ysaJaOHssAz4e+y2rFvB73vtkPvrpkZa5jj3aoef+bIJRSOCmzuxEBsTEtkn7eqMTIsY9O0lijn5yaI8FcqjYH7A8fwCS5kw5eKS/3ZoCtZLT339+/Np+qhRQABQBZYug8oykZkxML+UcKWCi6Rjr8xpKPFfffFB2bTx3sJm6HwIeRXoLO6zPZMBpyf2GdZXInKdDiwjySwAQMupt2g0SRAwzbW1V1lWBuE9Mj9++R/ePIexNpD2eWQAyMsuBSccIlYA8KNb63SZ6ksj3/1q+UTdsFOHNho8F5Aa1OoIxVM4pVi5WbSvV95bwmoK6MUoVbAzfKKjZ97GYJgLNMyQ2ZojXVXloo3aOpsZh5I5HOgqNwWxbo1MKbNKOBcsUuA7f4DmoJ0rgMDWSsJAZXL5n7zA4nuLH6zGUu+VWT6C7Ar9W8RvjnPmLC+YgutQgvd3Nz3M8AVErJDNgZcP6tJKSnNdIfvyCusHgHVgvMCS57W6GfG4d4EmMg2HA/ukD7BthlKRnxdNJ/yic33TmV2PNbSXBwFXLgR1g+qvR/9M9VO1DuBXs2rcw1ji2gU1zacUP8SLe2j0UHhJBx1AexS3DAs6iUD53LsTOxRInW+0qtP9eieeZfljbvqpYBRG5n4LJHQITkCBVtbJ62jzkBcHT4+SWP5tP/ccUxGmE7/iD9XT05Z0ENJYN09vqkmp1AqFXhrU4lM06UrbbR259JzVIuMbx+ePMn16BEaxsXxauKSFMYggp12UNh+dVGc0gcSuLnEu4/mkl/K8BStvhlUrY9R24ceDeoLydLEdORCC9qiNvMHzVkHBW+O2LVQ6LVje79SmhWvLJc2zl5L6LaLHHuL0jR2Rgf1buVWqENqQMxDXoRfuuNWE+h+UgG8Lap6btv+5BDX8fTl+aCNI4Gwf7T61DAHC7i9Ss8fklf2gXGfYiy1Xn1CmHSDrLgd7albUWsfRbyvMj2boA8yUPcs2bX9WT1MaXAk+NuWFxNv9XWoGqUNsuZwUOeWQ/0QLlRG6Dq4YGEaMhMXNlB1IXhmHB2648iIuyG6/7k5OHMkvvxqzUjH523jZs9DLC2XqM3P5jK70ljlLTzBuw+ezGfsmCfYqwxhBLaGrP4A91gbNjVe09hICYC5B4hLnvfCFO02G/99r5GLgzDWpNKSvn4vUbrWGCtkyGSX11PyE1+lHBBRPr8xvi8+++phPND1r6TDdcKK+hfUfAEqfhXuPanFA3yyxBfvkpklutIpv/yOrtRR2+WNACPZFVYJFNA/TfsjGHiVNJZccf6HFcE+7hhTSgda0Qiyc95O/NflNRFpmlg5PzxWpyNFrpuc3/b03Ao2uke73dZk9TF/PkKrkc6iKb0tuwU5v3SI59TSFdqGflApwNiuLgkiOn8OMTfgPT1UrFaBPvDQOJ+sNIbFWPitRE9MPVbCypVMsCc36ugy/AEIB4acUIp92cELYswdyLbnFwsisrujLzp4NQOF4km7zKmgaVZ31vpnikd0Mz//h0bKwGL8gXhBUNC8TgAQ2wuzWRSpWKbVw21vM8zXeehKu2E7yrqVfluMPnsPzqrwH+F5mssEHpqssnGd2whr0SJxpobhETaueSLbVwqD1+li9grB25NBhMah7gTmuKbF1U0FA11ZnpZx2VWwGQtddYQu3ya86bZxHRV0POSWAjmjTxhk2kyR2Nxns9ERwTBSD1AVQkmjv++r4R0VHobrfqIPJV6hio1tbfhYvGpyGY3GqXLOU5Am+aLkd7Eo8sdixpTpNAjuIl3E24R0VgUNUWgVQPhIoM0tTXgl+sAODyiheYxwkG5AbRUyJ/cmYyeIrX57zs/rTrGz6a6jU2sGs9bj1/pVe0cIwv0rN82JT4iEyZmFefGKF8P6DnB2rb52zr2avOJBFdPDlcPvF9Hz91Cj2gyWEnhgHuFlbqpldH3yzDi1Yt9ssGxjgVAZGMTSChKF5ECXgVj1JW6xlP43cy11r0SPg1ycasxGYEhKQ79Zpowx3Us9XaQXu2AwYcX1jydcbYIGEx07Q7kZVLyaMCbcSkHzAQ/XNzRvGC/I5cobGG8iwn+JSNKiTCIJYxJjMDvw97E5Q/Tf3qFWuvR2jmpmlYgQy4By64reXpOm04+OAtMHUTMjw+qN72Jt8gNLron6lvBmVbW74nm35LW+7z26QtqI75SwP/hy9fsgSFtKp+AH2FTTPW6S5Km/YmpFCoo9K5mUPhGX80uT/pkljFYzzUFp6ENBw04HZJ5jeXlF4Bvns+jH4hIf0XQebLr64tvSZ66/O4TB9GPEyCkO/q7fLxLxn+1nWHDPTq5T4DUf2/+7D57LTGhSW+n2lfL68VqR75yt7NqTaQ/3To39Pme5k4op8hUBIo0qhp8NzOIgc2Zl90kKuy4Ff5F1cnvRqH6zS8gRDzgllHY4l1ZP7oBA9sYqKzB0fYWZUDxc18cW5jzfZJlv3jYoARDJLoTJnUGBYhRGU/2kPX4nfcZQsnqDnfmRblL3H5lhHlH4a5s+XSYPr+jP/vm5hlW4Fxjek36p2GwRM/AIMvBav31FFzWm1bo47wta54zKZW9J6mGQ0ee/venN5FspGmgNHr8C4l4Uf8G8/TRShgj7vPokTmqUPrSIWwMbdEoLBLE6y2mgdQss4WtEAJGJI6iB2BZm0ed1gk6sEX/l8zqbT6KD8HsabjYxl9jD1837CTzRDXRckbc3xMRw3uevbg468L+7OPazZvCANkgtMv9B6c9yuXHq4zje3++E2xAxnD7JyHjHvx/WW2gC79qTtFh0DfO1SyecZPy/pZXpAz2LvToOhFScOvhjDy3Mh0ijLYJhxM4iAHYXLNEGm6DjBgtHs7kJ84ORDQr4GRlwsyWoVWl5Y/JmOI6ROdVO1ISyrc5RRi/LxmCvTKsxB+nKfSntgOoF4vmNRpl4YsHJnKUBbYE/LBOcmvc+66MgiOETEMsByDNmIZwtUZhvCiS+anbeP3AgAhLE0Ch/rDs2PeinScVAHGKoT9SavyyzC2W7GrcrR8vEwkfpmSK3dOuTDLso6oVawzH30Tjj74nWynufoTvq4VtwpWHSeY4j4sz7dKzZUNzpDpUzrUJcF0n8EwYpjLgbjJj8IZuNzlN6hs6czKhuQC/nXFC6/TtW8tJrndcQG5eFMhXijS8PX4Kf0z2apv6EZFcQX0r3bq86D9kdnhLEuFWqHHltDYLY0L/BxXiuwCXXSRQ7/KJIhAF1bGg2IBsG0r0grNFD+MfhjGug7Lg6jkTPGlC8S/FO19kGqisoMe7m8P+1UFAm/a9t7WMtaRjW2tVqhPUF1D0nHa9KZg5playbwb1TX4E4wq+uov6C5bqnGd4efHhk8yj/tkgCgsjkuH7I5sEGoF3b84b/CM0u2sbVwOYw/OIxnJpDCTdSqUcHeG2HeUg12MXZMusT1ATSkc5pkVN1W5GF5qkNtFmkoZt7+YT+ewzxnEki+a1rk4k5jdyHWuhFcx1Xf9wyYM3AjbqH9Ir5McEXw7FrUsfHiL0jNEywHAU9FkWdKRHq65m9fFNICh0GNUzQ2NAdoBB7LANYwhO68ngbi+8y1YjLJ9902tZ4k4EYVleZ7yAxaFHDCHiYBX02iBvKVEyuRPa1bMpJdpCi1xAdGgNi8dPmbWLomOB0cSfTM5H+rN6dfWjEOq39vuIK5LeiWJvFWqDUYmszA5Nel4D330zwOmKmduFUI0ftgFmz1AcGi5M8gJTDCfLA/swzNFhCAcLeiL/yt+jgKSQ+4iHxL0TgcZMsBrbG8ihIWETViWjaBdv/U6zw5XRwotvY7/fPcIyMzDJoV1sRSDnwakPxa6ppZhdHVjNweqCv/chTHS3EhOZHJ/Rpx3YTls58wYE+quNeiE3/buU9xf2c4FxHPjaHEmGIDzE+PtxRqk9tGZE2atLNIdZDI1VixOyrCIQ++6ydt9Nh4cE7bXGGN1j4M+6XoA9yJZ7QZvsCCmAcXHfouwbgSqAPlPD5rgvwdaL5/2SxRDw1fUkY0eqaP7uPgQvlKMIlnhQrBxfjfyQHlFKKE3Qk/y7SLtzeMCc+bwxLpok0jdKv35xrG88P9g8TPalnl08YupbHgoxXwDP+0h6vh0lRJjseyOeZ5XgxAQsS/5iKCsSYWZUTaoQ9JYJTzZdxPXH+kKQTWFf9e4PBhU7q8mMV4hsgl2vtcGuzsMNDS85On2mPY2kWCjQRMXcBlnR0k2+6inH1CIQnl/MMtVeU44A2XjcSzffLrUtue4btQoAMF9hfKp54ibXzw2wIWfeLN1djYMHpZM5691euFPv+YajRfP4b2v8ymDkbPrGF9A2VcGoJIbsjuSmEBRZex4vQLq5j/Aa3e6zCSkfmV4MkxhNo18hG/hvTn6ry/q+qfbpFOLEQqxo4kllthJtly1fmjeFrGZnB/WaCVz41dZ94aXSRW3CCTLTFvzN9Df8fHDt6atKdTfOJXvYCqiI4/dPdDmZuQrs+o/XjhXNS/OxgpyYsYyNnxq0/0IwKgmtTOx1xSFRKoL7CiJSpsOjXAHOwMtEOeC/wK+H6FXrVi7EUnI1K3dsRI+bOjOIySHsefAqACbJNkKKZWxG+AWIEnlcIh5DBybfVQyTMVgsSZiJ7ixoDsrx0iduIK5ENlWs1bvFpapQ5rKZ6PGAVLE1yEtIUU3vQI1QSbK1JDcz4Dxps68aKUaqvU1JnF9DeDzu0yVbP4jloYJ5Jy7PgsGnNKJ7sO4fTaX8c1kQZEWwe30jr5Yqt0i1oFgq7pSwg8gxq1i8HU0/f03sihLdinTbkJ5rUwAGGOS5uGuLbkJne/skw4NPVN0pHunG6pMTjJdLkrqHNwyPXbKRFV42FQFYCi6ByN8fluxxtk2r4itGBF/KFfo+oA6P2r2Vv8bLQ4hqKcxhpGaAED2FPnKFeDME2hwloLoc34JZlollGoWArYTpBwZsUoPMWbSYvjqM2GvjWzrXnrEoNmr4YqM67SNkgRw+bxdwtH8HMy6JrnX5J75nUUt/PSLEclRSUNhvnFls97W47yn6x4QN8mVjMuoUTlRu4LnfXRvK51fK0CINiIsS1cWGDyPOrjfBVTdouHspc/BZd6Xt5ndm2+gGOoH8o2lp0wzEK/UiaK2YrPn7LCGKQupTKaygDv8XM3TEmpziQVF7w+X3y5CW/XQv2mNNbLOtPzNHZ+wvxBE1jNy00XgaUnahagavwKODU/RjjIWHvvRNhhuPgLmaRv4zC8bJ3rai1vVKVmrbaw63wliKvkrnf6Rit6srKesOP2b5TppzBhjxqah61c+HwayCU2DZsP08/XGJzALQ9TC7j5qnxz+pwEoYtMm1LAteuF2dPFU0t0C5qLVogJ817R4hQu+2j56R9mI/peOCL+8rRKyvQJkYFbuwrecNYKFPjP+eDnq8MK+BBqAfv2Z+1UHGOcLLjYOA7eShVoyD8XFK8T8tIxcBszULtoS/pz7dEKM02nZRYZasygFbDFArHj5TQsR2lfRfnlQTIkZgD2EseYrbNPGnnEGG4GhjzTfNbms/pcDeekp+vENiJpTJ3WZ2zYwsu3jGYOKYn2SpCgELiOz2hPLrwZYytc8W5GhF6IvqtDVfFMP4AG4EoWhpeEHbi5f3TdD77FCljjPsoYSQwxErAb4Xj1JQXaBwXeoadeMlLgyTuDAR++BQowamqL/bR1twpomPvPRfrJxNtU12fbpd8BCSeq6XPKkgUeM718s06SlOLd9Pj3111JltP6++UX97kE+GV+6C+wKmpRc+BMWG8RN0YffsUlk/dLEOSa6kXnVK6zK7U/vHbVv4yhzVhwBoK6MJ+lAZHRb2GHRjLkLC959eUCgU0CKEkDF7DbaKqjO3rQqfT6hemDo/ne26z7a9fK066Vlq/xGExKgAykmN+szrpSASeDWzKWEUeCkhL2n7vjJWH1FqmYnPCSuzimrWfMvrRm3T3topbhyN2lmM6YEyho1I6SAlplcwdCROES1jEwqDqWEFGUt3wgmLsgwz0tYGcZ2K0WJtAq/H3qOiYWGYUcPoVC5ea7VEH/j6XpRDUx3+mBxoyov/XDdoz9UMEbjygf5XOHq3fEtDgXUw8Ai7M18vvuRZ27rwFxvqjJvER8oU6GojvRRtOzaaEHMhJgewrVXkLrDWk4qFUHF4g0wt/YPGaArJm7HATK4ZFJY6EP3m7pbFNFTd4BY/4jVkL22/Gp47o9J6ijeXFRwf62+npHEWuQC+wCwtckQY9FM4NpclVKdiNy65+St33eyf/jyzpcpPSbDij9tuW+Ohdk8lGoOzt/N6Yylg9z/BOVg9VODhQ4TaLr0MJWtOzS5iRVXSqE/DDDaQ60ytr/SPp1enzEzGZSlK55VQL2Q/AoAjnNTW/LFUl60QfcOLQj+LOOI1NREZui5/zBKlWwTCQXUERRy+wmo49dH+xv5QqFRFGMNI6xhVwF1gR/FWSVSVSr/WSKR0wC8kF4I1bsm2h9qNd6aeGUSxhLM9erVQIzGPWUzJ57NjLm2mvyk3WEifPU0MZi9Y4YFc1+QLPDcG0mWyDJjyYzYtk5j8N06xwFoPhkZHZjv8Y5nw+wufKao20hVkFToCwUsik9bOqyqzJVB2tC7BKM2K0gOedlNZ1V4S1s6rFPBmaGmFauu5aXMyLcObYKE12SXbto1/0bePbeth4JAjU8mtDhUnx+Zwz5i1GlyDZdU9KhgZtOmVSpTtf+3D0GdcGuXkRUuainvTqVWi4dzwAQh4WBPO6BC+zjNk8Q8SQ+cFpsi+CpuHNx1/ZqeY+oFQozmjl6hdNGNKt6tAQ3ozM1yxYs6uD7WTqES3XoCvevJoIQk9C9Ur/9K12Clu1zkUn0Ukk7nVXYZlQYXdDOqxaKazAAZfeWltp91tG9PD2x1+OI/MuYnSXDonoakbLYsPeu7r4PPqEZhJNuU3uw7wMnGdEHSQ0lBFVX1TgliFIrxg8m+mDHKGS+iT6ObBUb097pNZyrvw4Kxe02BD/LGpOH/RxUhTRGNqGuYu4EVYnFGGmvSMxxvetLBFXxbr0sP01RasVzDkDhk3d8gwc2k5t7H3KtAcH2t0MdI5y8YDlMnxaeZjdxS/qGlfGNNZSOm0UTABwSr+Xx+9EZXrUtvTBFuqh/vZBW7JfY+po68SvWyTTOStz0mM4npVsqvf0q/UTTqWiVcR1RR7nQZX2IuLTzQ7KcWeVzixPcG7FWjMrfS4/Y6ocsrWnDP4H11m7Ig+ywGCDloCbKWnWWHzLos+hSd0joAEK0DF1+DGA/0Q5RHnA1YTlRpvRrywvhwTlyo++HedUGpfc3k0NuOYUl7HyzMtUgywMCrL+O6Vr1BU6NdV6mURTmPXgh8JaVcDQ6AaxSxrBXzCzndWzYdnPnpiq1pMXvaV1ZtLmNS26/AcRxvyNMS4Ic3z5QFjhtC7+ICgDggyk4DSADeczFGKRptIXzEZLKxgB/Y9ECAnyQ8YPv+U/KgBqsqo8TVx3NPFqjqo/rM2H5YTf7EvkrYcBqd5hGlYMD1o46C/HABbB+eEfdjbDsDcaNrn/NCTCOhcqVekBurCQ1Ztphr8xNPgDBpke0LQ82CL6dDeXsdDvpToD8M7n+NzCb+vwEVRINEdKiT7uPkcouJ0McRuP0XCzkLBCPuhzDDU7j4T3xq1q8Dt4KSuoEl0zNwVxrZfREJSPQRYu8DBw24kIamzrWb852K1Q+sxQ0IJRvpmCm/v4wNAn4qODZakW+Vq7sYUd+odsvJefFhXqBWSOUSEp8N6yFOZGw5FhMu//WRu07gG0wjOqkoScSalOGgkHU1+4VSSQh3RqPc5qMBAniq59ZZ9WFzugqJ2AAyU2nFcWj87kmk7raAs5lkDJ+pAlyEbW9g2Uffm0Fq/XPZzETKskBFLOgGfRBJt5jW0RiUpszBFpeMqtbgRR7FSiDBuWFJkwTP31npdAPNPeOI9IF/rHjxhxTOkPMraSbkblUB9iHiWzacVzmpGZrqnwWncLjdQkZ9kb7qLnLhl4z83z1AM/ul6573P6n9pmKqkssZD54WnM7iZ3gGv7uNECgnI4BzZBKtq6+zpssNGkYLWOyjQrgDgl3rs8b25TZRqybHDSm6zB5SIl6C+6jLiwnFW5bNLG9N2RflIgYRoF2ypGG3JNfSUGImzr6p5M2FIu0CsP8yFb+fdU+egIHvQAaE9t6kuVBsRi7H1WP/m7nz7GFiWlc27l0BjttCaVQ28vOzpr1xTUMt6KXC2EZQSLhTCakpJQmyAI106HAvcZJMkR/1k3uTcZNjAINeP2abkQ8GObNuzkVrv8GsECsoVAgsNQdqVs+MS4qFgRNJwDx/EioYXkZshde3VuLDzYotJf/mEXI9YJW9HR0A+ZNsK7sX7FfIkV+BbJKDDBYFjY31msk2jvsp7FWUiNC+mT0Zc/B5f2Qey/mpnJgDuRWdtxy6ME/R/ZBbUyOLVr20G4qzpUMmTwVcQGnfC3Er8RkQ+aUNPiBnc4TEHDk84LifccXvir5zlHOgOTM1Fczbzp8CXjQ/6KeImDWxSu3puM0Fm4V9HmJI2DTmyQZwaN6CLfgfH4tFJbREX1Ma8/TZwvyduCzFKWGAZiLZlbXw4CT27DOaFFJe9nlsayMMbFf5lQ0ZMgi/6rMiCNPdTdSuxFXll5h7Zrnz2OULPeQCmRc1mqAgUJXcpP6BD/tG4w8FdlYSa4qQmgYCwwvZk2lqxbvLvavNxH5n90o26XXDB6ye3j2R0uwXW6yfZ7GSlXYCqL0q6vAjHiHOczvdQUtTYLvagI5eNJpFBB1r+YlniQWLSfopJCAnWa0eIYrQSNDz7i7XsR2uCOQOQexPFvZ8Ktn/gp+Up0ahIR0Rscg9yYf2xM9DBMFBqFZkoDZtzCKNiHFU0At4gCyGABaJglUNzbypCBVYCjrwVfRNZ2kfJ7I0u4OXdWaTJ+QYUdjD3fJxBFukd0Md+gVJfLXLO0kyPMWqkKpySLvlKYs+sKa5ELTpjcDi5iLyJ/Ya5ItqTIYGQSdC88lJek/fd5MDhyEDpzNQ3GLhLVNRN2vGq+3WF84UfV1oXYK8LM0YjL/atLHi5Two0/KWFAS1YvP5qlhPi5gbJqL0HV7Atxw0K9bNV0W8d9bh/0uIidxuydyHH3tuD1bhLWc7sCkrjzlqz2NHx8z0DuHKC4qrHdDmydqZGzIXU6R0LSjQcic06dY8tF9P9MGuYrs60VHkFosM2OOlm8CimBg8tHqoyOEXUawzLkioFSuOjdNLeWSjCEh1zNGUKArJkefV/JfSiC6RlMmD3EFeDAvfzOakT4rfHZvw+ols6YMCH5BW6g5Z9VdB3PnvzPa8BMq6C4OkN5lK7bQ5yTkiJJzm5EfIA6oI6ZJSnrP4ZOtfrFI3zhYbGqzs8yoImxJVWAlggCZgrwqQX4XhoiRYLxCn1aQsU2RAfpKUI3Zwb/KG/sV7IvZX9aJhmdGrdCYPHWI0pjibzMca8lqFbR9+INQWh4yXVPx7ZkyPft6DAcxK53i+fr6g4CYu2DWY96m6VoXltkhL927s7mhFlllNVqRfj7OEkSR5tSEUNzYqqIoHvF1jxjhG6a23UX0KojK4cmJJNEvq7jgAOkA/1JzOgVfYfNVlEJ5cOrjSHfjMldRMHjyBDE6rK8ledZ15QqlIO04IvtvzowpH9PANn3hfYM//u0/lz8q4Y/sOgZLgaXV2Z0++dxWmfowUhRuddAWFJex8qaHqDudLOK4I/AxgezxUD9EYSpVhqVP/cQh3nvcPioR33Jhr748+FiX4ucyouM8tyvaemzY9+aP5Exb3G/F/6tNYAIhnSLl080f9oIhqz2bVgI+PR1naCZ7JzNQahy9/mFqNGJTg+CVbxYMY28oqgH8g35UVKMiNd/4UVDmsXxbS2MTCzptwjCP6Jz071sJpOd2WfJiJjcCbThmEmhmkphng4SKtPOrRvEtw93iJ0EygQRB2L4eZ8T+tuWHSUZ4mY+5tsam5gvqQ+ROIhzx3rK0qcJix0j28B99pwUee7W/TH3WQiEhwsmynhnnMdXOPa/5a2HcOswJFiowlGKm1xXITGkqRQldUW1QMnqoDTwiABbMxvB5KgIvnejGfiS//KM+Ax5XdYoLGScly0uaOy7717yLrpLBd8rWOJRJ1LBLC4YBNZ5MKO8XHtIqenyG2T3TQvwQiYiNTO8LPfoO+1HqSFjngiRxLNKOR8qP2eB9FvmdAbaw7EIM4RPN2qJIRqAWAnunwDHD1sUEj4KQtNOdh565rEFa4x78FpKnHFM4ypIbkdw1X1gxmN09ZbBenss3oICvmswYpNjb3x0TQi81AgMew7w3D+OjC62Dovrcqosua8sFpd/1+kk+R0d4iWfgu8tX79EevyOu33k5X2RFlPsTmuVXIGP6/vKwE4CXwod2/NKiTyFPmdm4hwDOmAzCCpyi4y/cgzgmjaORACDd5Bl/HNYiEHeA9BExrA/13bEDBc5nKBWyNrQE/ldbDXWAWzeqk3fIjNkx3lt6ssgIgRRb6NppAEomOevYyZOoDn9STF1i6s+LLJ/O7qU0EGJ/hznFgHOrWusQxO/jj73mR/tLEd17nwRblyPCH7K42okus7OcP3dMd2QboOK2diTgkZ0jU8xWebo8NQKk9qC351zw+aLy9wTGxtYpshHrLZHFFWeTqVIj2VQ0urYm2x+rDTk3n2o1qT9M+bZjmPaIRRtpE+Ke2HVPlGmWyQThMLJ6nZX/LRzRtqhY6NzERxu3VT+JjKqOTJUoZSM8G6uxcHRfEz1YtHbyx5ac1o/0ysh9yd9kwnpdO7TLGSxAk+fQG3O4aYuEMU0Pi+NTVTHz+Jv5UbqFNbTyf2AsBK5DqPpxJI79v1DE72Q/yzvnlNIsVJOG0XyUBf7NmPuvdvQvx6t9NiQJJAvfpuUqllGgY+PPZJx+wTgPU6V/XMvmiiTyZZoD3FAQ4vUAEaF9Vjp3q3/ui1fSD/GnekVOBbhj8bP9X4EfFHgBeg1l6igSsawPXSjTcepkoi97TSPcbNkv9xiIxla8RYAPeTuncIoEbCu2Ufr+7QjS2poWpMOgw/JMtaKFkRVJ2iiZGMxrbuTl8eVPUqk+tUGrwv3wg53OqRELwDnZqL9OF9tTWwd5I8sSqmNtZJh0CTSQoFGtlVEd96fVu7p8GuseaSo6tG0oK+851Zx2DEUWYd4RyDQ0I6ovipeIVeENLFoHBuJJI+/5jXhyQdoG5goCDXvO+x6J6rGFctdgCNgBm3MoTidbOyQ4v0hKmhYNvhpSJy2/zq50fmbtR4Si6hpsf/qE5f3e1gxMRmumJWc119bBig6OaLPmDlySuPreZdEfNOpXndYfdIOhLOSP31KXrGL6INKKZYIoYrWXcEiMZyXfqiLQw3QrA7opQGDgid+uYU6P7F2FhjE4JlU3qSmVHAu+Ah4xTcWmr5/LbJ+l60/UmR/ZSx6yaOuaOoYnklgKvO8GInwYeSIi//Ec/RdFWmIoCf2tB2XM+pTd7vCrf6SfKdU70byd6pvlSO9n76kRkOaL+gVnu/ut59rLfSOlbyZSko0MJS/lan+99GPlicw8agh1U2WFI4dAnaafz7XySc49sbLMH2FIW41merEoDbEt5ElixaneVz879nqMQv7GidFA8K9nPdFDTc2di1iyBR8Nfi46g5RTgQU1TOqfPEe8T1q9JLGYKL2ZIHRdarvugvAl3g5iHGSeFBsz0mCfO0TaaludYaujpM1ryjyPMPD47hQolcF2nYqH7LgDXcA1VzREb/crWvi16C2Sn4i0WkkuSPTBwb1wIoIkUfkQEZlsIHGQUB+bM1xknqF4RsmQaLzRQLQ3JP+vNzJjWYd8fsejhXWPeMDpib9lGn6duXWmN2u3pg2LARj/EefccuHxlSTPTkeLTmhT1EP1vmN+0jy++/+Qj2wNKkY31TLTsHM+eBnrz+yP0tovmpqxnMdVJWLm65ooGr6vs1Ng08moB2kX+2pOjIW0AuhQr65VJfnL/KGwTdhRw4lwgPJy/BsNqqGsWfrEcyUcz0csNDXx9KwSEOJXBuZlAM+Dx4hJttWcv6evFQlHCwDtXru117eHcJ/OVJIScNhPlKNVpbeNERYi76afF0F+kwRk9Xxxf29cw9RhjjCIOh1W7SJ3hZwOcnNHMdLa6gz3GwhQI7znw5HcgBRw7QbuvHeiGhcTQZNAYfU9dlteyVuR6EmlokKLEGfP+SVG0KmTxNQ93bkcDOzYq8cBp60kc1lilbxWisVxYqXljO5zZ8crDTgxQqHbJdDVU4uOgt0M7iUer1rzIC9zqkMp8p+axMXAZGmLU/UVBMDTc2qIV+wl9e3GE8PhLDGbxXC0dEOMyYjtqN8pKoCyD29yvnIp+fYpy4/r2Gh64kdYrEbfdhe3Axb+Ox7BQLgkN51IKaQavVSQdMiQmxXrzUfZwTb0BxYtFJRYjLUjTTuKjaAT3cgvQDbsQQYkMWWcrKbqpjPhxyXfrtX0gs2Ebj3F/j4DnG64ashq73wTWzIvN75bHiBlwU+gEadwdwYONd7Rz2rBIqFfoXVNg6dM/GZQJNdzOxpqHgbdAEOIKAOe4YbuQsmLY9p/9+p+AuWvlz0b0yZ00iGnKP7SaM4g3KRpDmAD5USiPYbviviGc/xOsUrRpn2mTU9CLR3mGoQxc+qilf1ZtIDEQJcSSzXOKEAqD8nQ19Vdqp3wihbZfaIiOkAWYBhmpPIEacJuFJJK0Mnl5dteRH1nKd5IidT3Rf7yBor2nlMfctaO+JJX4wAVk1NjLi+/lpE9JAuEqRU2r05vA5zrFe473BUFc3KqmgwHLnp3v8JYn+0ihd4OvKA6t+U19Nb/7ME3HQXX8wnbuVIbLlGnu/+VVF3d3AxZohx+H9LcrsxSmSPcSr7kauFHm8NB5w8eZXGf4KqjtO1kwu7Paoy3wA2ZWndqXNtK2buIiMj9hFvPcqgu66wLTxuNXcVRqywJ2fzz21y3kwv3CINrOvENi04J7ob+S3H7MvZZmnNh2ThY4QfFXH/eW5I//PmjFcWLWPViHknDQvqN+6sInaRulJQcaG4vfQKBHY7gGda/sZnx983y/t7GqyN+MczVoPLjbqpMz+sgQLIAhCDkwql+iZrYZanh0Gqe253LzhpaXeMKkZoQzff3pSmRYsXBzhLO6ug41iecXxs7x2SN38/sZCM1yckp6GWzgtqFcxaRbaDpTd3M6Ctzb4UvyClr0ZXfzMA68w5Sxsm9HpzWfj9hoizpPrFihukA1dzoJ21r7J8SSaGDn33aI3apGukgDG54tCQS17DbDhZpKvfchxUSufuE4VN7SQntvJ/8pd6A7rYgQCwOjCBeMfzYzlmnZjbtvGYaZ4REF1VCd+r8K/azJaOKI2J+umQl26RVM6cY2Dt0pIwoFx7y9Ros+r1bpFbbU+k4R6ITlCNqI52FuXMXw/at0TRGj0SbP9lFFXllgN3vJtSNC7P3BBa6RE9cys2faMZqL2y0xiWmDjanRP9XHPd2ddizC4wuVwVpYx4siFsWVUHwjEck9Psvc8+3NrHdwdkfdRD6Gb7aJMX/r3sIqCCJIzLYj3TNvHV22Hx4IJcWchLwA60kvMiAksaAoR9yxb9o065q88ZisGkVOgDLprpP4/N18rMpGnrTcCaDFWuNBKuPwJRRXvk2HmjLhRtyLmrwgkwsKxAekAwGPWf5z+/zL10eAxq2ewTyZjf52ocpTOI5cRjAR5NRShFds8OWtaFsvG6bOs0upwjIA7/4dql8jQGQCb22xa+l4yL/C/gVHFkDSSBsNBvuaGTcTu0WQHy850P/KBAa5IWhMJyzZvVqOc6x6PeUe+vDRC5XdCRI+kI4VnGGRPHWbqsxRNJwnARwMO5+JXlweB/DC9DuNwubFyrD7yO3RObFLEYaHfsByYASYKH+ZuhF/VjqT1v9yHnPZNlxB/GUiEnZBnyrPDJu2vB7QOxX2JYyqEZcOfNhcPPfk0u/yP9AhHiZgcYV/1zSrL5awfDZfkaPY59nDOKopPF8USAFdMJr56cBMdk61BuZgyWMn114CN/lsuTeofMp4RyqOSE21yUdV5CbNjjO02KJ8TNNwwD6mjdp/FFK5s4TyqYtYkpbJSgCNiIbjk3sy/dxr7lhauOBIZGZs3fFkYZuFi5IPZ/+kqHJw6P2mmk4SdMGOH54cVIy0rsEVy1Ln3obrFSC5jaJJ0KTYziefzO+8wy6VOlefARtycyBDM2Uz363/oHcj2AJLrWmSwOApeDLsO0+xJS1YVtFktP7YWYI8EeIRV6TO7BNPHL8WF3QLGySsUzXB9XnOpKUE/cjdUEmaEmNdUXG5CacOYlhfceLVD/Hux+oBvsZZEd766i7dapQn4wo3RywqYP2/qt0ahuP1AemnlNx39Jo6BJYZc8aBrpUp66AUCaEX5HG7LjmE4JkQaAqJVnDvDV7wx5QeLmncUKtAshNRPE4BP8B++MB0wKCRwqD4ioMW0X0XFzodoOglxgbeQO/LnLvL5wa9Ytts9v7R8+vhxnJ9efnlavsEFS8RwDC/syr0085BNq0JgElOiqFTDhn2vYJtrREH+kpQB3qMFbbNnC7gRQH+5KF8vedvtXzcjA0v7iipLyXWvhc9xO+u5GC3Z3Z+EV2asMnmF71HGJxujmplpAph9HofgpEhvntSjG/RjgAkhFcy8qMlOPA8jCfqZZgIdyGtT4mgmL1mcQ428Mw8CmrMGNmVcTPoZD6N9+FTp5pYeK5jAxrLkKUpBVmvUWKmggPBk87K+zmRFWD+CkfsksEbtx0P8awLCGCx8JQvRY5lyxZ3SjaxB6gNdT5aip2I2UhJkd2oW8275h17O/a0FkfIbssgmINWupwgcZl4YnVCuivTENaBT9UBbYQWA/LOwXdYcSgClSe6zHvFOUBCG3O2JX2YKU5QxHDPqxIr5qGqpBNOapv5PhB/Vy467i6qQMLUuWI5dmbv+iYZ4j387tHLk15xQKCxcPFsGzpp3rFaCUi2NkJqFbMEMjqe044riN8y3FE44yTZJUpFFbTmtSXPNONHVyWHoLJ40frtYvAtPy9oy7s+H6+uUOZw64KeGLuNaHua+1/l6hqlvQmO6T9h59Pq9rXKl+26oyhazX91QjFNiPKpUNqdBON4o440NzQdb3CpOY7rVGQzm48evks1sXtKyrmoUv17YGmf9nBRz7FYIDRcB9T/PPUCi0d4IX+7XiNH2ig3mk8fGBKDs9w0rt8mQ0Tm6Ur0TEPaiZN/ol1QEixZivo1tAMASaPKIAev2rxfB78jaCgdsaHLsc4KZocg5ZMa5VJauP19A9FayMlOsP302/VXTQylUOEcfR5C67B32bYQnNCUNQ0dUVwY8ZEoRR1u+grvHsB3rHtknrRyPcpLCIUlenv3ZuokWs7R5nYHV0CXRo9EJd+DC2rm6mtv6Htsc8aXr8qOlarbrflqR/CyGe45UyOvqTLTzULcTwnshyZNnaolIGJRx2lw/FS6uyTdaG7QjPtD1X1Yy7t3qx7W40+ee+qJk2mbUCU/LJwds4c1ODd0MqWdVcFYHrM6E/8qczi8nrBsFJCj0Qo/0jhmIPCF0ohKTDzWVQQorTVghdfWjkS1x1nEcOziqP4MVBAQthFFX+8+WV9ABR5ZkgvR4MW8CPFMvZdJ1pbNu4xGGyWSN/wTB27G9Kjx72MSBtbJ85aByd0PnxuTWZQa2dvFEN9V5VFlMSkjOqZsPBTX4N5TlOTHc+0ZoUdpw69JFB5Tx6hjPu20OFWqZV0g0qWaK/7ccJg8OhFiQgL9LOlK16GhI6pxVjvXAma6uCj+xBW0TR2oA2iU673daV5P/lC3FQeFhFF/3IndV5RnUrgymA4r1sXToa+fQYK9AK0cYsas3P6Rkd6aNAp5LBnFg4ms54MmYefkZS592xEyG0nnNl+6fdSz6ZybM5qCOjr+eGOVmM+BZWvUclJeSgrNcLZ/axTtp/z7tsXoUK1rgGbuDFBFuFr2nGvRp3tazZL9NxF1/kX7CaJC3+asHxIL8N+jiuV+MP1DTXkgYDRK4ofitIj0XIGIKs02zLy9twJ/Q0DeevmK03xKc2t6ACLBIpBWfIvoxCzpAmUr71YWARrrXhNT9HDo6DrK82EtIuaitPawSeNkM6HoeKozaZ1JGT4Us4L+qOWmjbNuHGww38+2/OKxK2Qwte3mOiaLtSevi1AupHcaMj3XCr52TVSoOq08PimGgU8Yxk4mKEvw2BTz3UKMGn2IvHuOK0tQjcpvia/VP5QMKNBQXPaHZFAIsbmH9UC37sYAOvKpyuV4wsYebAkDlRKYDN9qefo4Hs8xD75acCFup8Agb2dl+gOQA9FLPZGLJjR1Q6XwaR1vX0I1LzYSXPpMOqN2Lhz9E2+R8EUKp7893wKypZ+q110uP6l/vRfugGpPesvWX6c7HyQX+Q0m8eVmSCV6Tk4TyTpQhBuTDt/xZR+/WP7rahp1F/7uwy8fl75Ou4nHj4sb/xzpJ1jbXs7NmRoZu+wMJ8QHFlYc1QTZX2Awe0JZt05p6VJmDz0+zy51uInn0jPRr9vWtNfFO6OLXBx1EhSpqdGIg3L5+vuS2p4rbEqObiVEqauIe7rLBUZ3ZQQTnPh/T6HugCGTsojELpjs0eaGTbc+L8noZf5tOWzM4poScBpwzOx7dfQEIK719CRmTDRgP17Elhv+v2TBKtxb2lCEEIe4kAa+GO5VBkdhVUmn+8gOI0u54DqGLA6TjNoAXNwW6738FV9ukbKBDY/Hr4tUUEDFcgzt8LhoHvUkd/3ZS/9oE8GfT5eJ5A2Dv4MdCOGA6hZEV42nwPb6Eagka0pa7TMHFtkMuAZgudjDRnbVym1dGUbyggDdG5rb/LcWkaI0VsIWWGW8pWBZQeo1sgpK9uyJ6AcJGgwd6ZNDoi2yJweTAYBmXy97KaM0dbb/teCVX0I02DEV0u/n+4X2Nh1G0KAG+C0Lm1lZ2dzQDUWSqmifdV3TytSRJIiTLbTS1PTzNuzTA26rDvxJplBxMyVfllSX1U5I6gSd/5ZGEDG+62JG2zJRre/LAjzDmMSqYK2w96m0H4m4MtI/YoEcptJCs7mysm4srocALhRu7LVWBwnLmRukRvwqVgY70MwYvGmXcEu5fFqgWQPxJAX0E0d9n6PyJifIAuVh/p1KwVVWwvy/zWQrXyh6yn1B/fxeTWnXT4OZDfc+NjISwqqU1jg2jFLsxVt+VSoJ5wObko47BS4Vurm5ZTg8mm0t5Br8SNOzk19bPLy7VraQ4fif2/bFl6r8V3O1Otxd4wyJVd1qP8Pn62UwhOk+bPFnstZ8hBKGk/0nLrS6gFnCxmRn1JiAdCANWemd2BFcJKljR7Q2d5z4ONjZSBH82FUOHTDaxcP7Va/y9Oj3JXGyf/VYr4HevgTKp3QEHnjp3m+739uN/JHHhT+TqaTnGYUmwblo0K39dQdrsc3Scbl9coNeffIcxT3Y0WzMv0J0B1QTu20m5xu88BxhMY2kzg2p9GaktLJpYIyS/fzFtbb/xZA8EugZOiUfFBoZrp7iV4CoYZaqvpqs16yWM798CLVCcGF+Z5GsPOUex+I30B+iGAWQrRbCMFzxNqj7rF+JYrg4SozgoLGUj0tIAuwVMT0WcwcPRwRvsWwk6UDjOiG4PHkKjTEFcI5Oe+8TOYm36MQXfuyhdKQTGyT8tJCm7MBR7veOJxr+ux1d8dmahAGjOFap92YJYR7apf2OnQ6Uo5z0hY2EBaGVdC/J42aea5bVmnVJDKR0h8HiVshZPzCWTSf57XrTd5ydXjgM9bBLQr+hJcjtqPUYrcSw6sWYvg76rWlSb79rttJiCQjticMW9LGLaAJvOmxEyMrhr/YHk8jbj8fXxKvfg4Zzes51w+A53zSNVHNiQGZ1b2NmpFAa1/dHAQHhgy0SO1RYno/T7Gnjzk4ucvy1T33QyNZOFjFRx5Si4Ln/mORArlYeu6Rz8iuUUYyrfGNkQ45bv+x/a2mXf5Q9XJzrJZy/UF8VhjAdinpsdLrJq4rxTzHEgVd1zcfyd/f5QGab//2IjI6fVDi5S0L1XW0gl8SWF64veeMg4w8LSJ/brnFslEWj0EO0ryqfjIFbvWJCD6hwTPHhqS7i/US5P8c8xSPVP5scAzvwb2+srSKe1m9rW6bklj2pR/qyGGfhBkoQHcIlSOIW2a4scCCFVBrMErS1QI1Sae7Minfb3kqu9+1ZbaZ3+RXBcz3BnZ89gldbW00FU1gbu4GzyFnQ345Mx45qDhtw5m98rsQtOpbxazc5iB+x1xnizPFqdDGtKPSoEuWaf83RByxjpOQRw9JiU2VWv45iiyNwHtW+BR32fweP0X+l0qYelz64QHKOufA94Fp5biJQg7wkAUuW0tYf+ip+rc2rGGN1SpSvZnVHbY0JOu7ZRhZvglDyouLPB/ouPMwPz539Kg8GRtrtxj0IA8hDpwFKZs7l+TzaEs0M8UlbT8zacisW+Y3C5KRerAOT4URGJ0Ft+oiup+Sk5QWie1pA4llx5weGl1SSmgLmgeECtCq2KyOBEBbZrqcRG+yh6MhepjoXqUbZ7bV7fx+nLzkx8L4tT6x1qrBmBUsIsC10L/Fl97SLF7nESyci7kJJZ7hGCQHvNPcTqj+eS/A9bANQQjzDxM22ADLMzcWVFWb64Ts+f4vcjQu0o8H7CgJEAcQ9JQ8sPb59BU0pmWLNpJH1hO/qP0xWbtCmXmAxeiYnjeFSLuw7aapDjLJ18ctNoYpO927ULyyemA6rUXStGeBUM8dTsGObzixa4fDMHFSh6IsH+ewhAU7SmHgXmly/VOYsYFhhEi5xXuYC3d1/Hb8ty5d6nKcCdTQKte0S+MgFnMPoetkl3XuO3DSbxwyBwGU4/pkUqnyeGA/R5qFPBkeKdNH+ssz2hooX2+rUwOKS8L0wGeoH+j+CoYDT8Is9MkweKntC8uHzpcdUrdn9PN1vvjCtrPRcKqcg9SkmoU5D5+MygQJyIDtyEoJ1kAFgEtTXAGyO6Iy/W3oDQSjbxksCsAK78MkqfpxPgIJv1/uBCYiUOTpvGJ3oIXOw4Wydhly5S3zsvziHtbyeajxlB85WRorhjXZsBdJjXEiVRSnK6W4Ik25hPiGMZYR64SclKJkLl5RN5chaSrRCwoFxzhIx9+evpHJP2olKGsl66DPeKIG8BgcwA7AWeozLM3VOZzujRize3pU2Wz7iSRQy3hMMVv4c0xFotm6VnZUURMF957dH8EsK1vnEwfe9i6iOD/RWI5W4hBv+FlmeVr9cholx8KDUKlKFmLCoyi8jSz/saMurT36HDl0fzH/Q5j0p42RM3ofMWVp7lP4qz/P0ESHeURXIo53e67wFCBqMUCJ8aPgrX78VHSZN3UVbCkKlluQrm59ucskuv0qhtXeCFcWjOwSZ0FgyfwhAp7fIyh65Yig+0Hdwcbs/oo12U9huyt/DcfKnnrM/xMYfB18uKIMCdKCcwdn7BmBNx6yOocYc2qzIZBZMyNkA5ItY/6jqwSW2AxDv+ZfAAuF32P+w0DbpC47j0cTFicJeO5sV1lIUM2qd1MczKwwaQyblFg5l86UvS1y44GwYz+rRSzy0ZfS/32VKnbXhQhaP0xL8hOx3QFP3Dr9qTGcb1z4ZybxbicbO3aj+bHo0wJA3d9puSJnmV1xI6LZDopsS0paDDCf+vYPChRDXdDzCJ+PvCm3S/WE0UE2PzYs3hsWSwcCApfun28SYCdJyOhJXclInNz/yXHj/5bsdOG2A0PWRVJPJ1y2QJdptBVhjVVNKMMfbhcFxDesp896bzt2+GhEwRitIMfszIGMmKk6Zx+fiQkN5MzrxPZb08aagVmziMx3bLbnrVAlqxZ6l5XbvGKyZxU+o9CVn7DJ4P/0jKLVQxOgT3G+U4dG1bKzTCPe0krKutuXbFWbyn366kMnzo19tahXlTU2VDj396YFeZOGHuH3m6kTy20vTZMwIk7dybpB/+fctz0s7K8a7M2L45cGGIW4lQd4Fzu/8aJDNVmR5RIsYFXspoBfgx09EwLWcRaB1H8J9o+dDK4RXL75uBzgK+KXKJCVUH/aM5UDf0XpN1nEr/6guTrkLvNZHTAD0tEabe87uAhVlRD6rax/Wbh2gvgITLHatEm7vOGuPf1SO8U1syRQy3Kd5+NKwd20RTt7wYnkLpWQIJ1zWfjOU9HFP/XdxRmaT9sUsOVhxhnWoQ/QurIfxJB0qmtniC1VtaYiupV7fxI3y4yVOkz+6Z7+S86SP/FKlKmebHMZ6w/lto1MgX3hUahvgOLdk32LxSYcKHCKxBnUiSN6KgmKQoJg3YxnK8j8Dj/tvXiLzBLnLyzJp46uvXq8d5B0/1MjVYZmTS/KM+eeueFKQSnfU/dBhlsTRJYxUrYAI2/m/601hXSurwd3iav2lX8JmFf4LhMdNbeAqBPgJ2u7vSkGSsmkddYt82ZX8LJP5svISB2fUKkvHclDVZVRkqVDhrMOB5ZFsCNYEGaZ9FTGNROkBaGnfeZRClovNpVv1oa3OBXPEK52b1sekhj4YCgemzkRGZ8FJq3OLO+dSOejeWmkQxuvPry6AZdJva8u/AAqXErpXYtUdSSdVzZRVhVJxXjL1SUH6i0N03H56XgBi5qEsSy/jrmYmgWmKBlJQ+jdtl4D6hBwYw48cSgsbyGw6wj04R4HcFK0gESbri7a93jzZ3/qXgoyviez6O9c9dT8yfqj75EDmW9qPfGqWYWQWTd0/5unJa592o70X0ZxCFy2qDoDh6SelutM63W3P4OECryQjaOSsbyXgi7DJayOt7ElOwbTlUuiiwE7x3hNGdbltJTP6i9cDCUhcN7ahleukJg4IEnww6KXlpKX1neP74o5IT460rsrEc7jTv4pk5lmcqalPBF2ErXklUxW0zmGiZcnWIEwyepFd3LMUzxZKbXaLS228CZwXgKTdWRD0Xmgu21OmqK+EbxkJMARrH+mOnaoiuQ3TM5AqeOQgm8/K6rEio5uauqu908YMX8571lANUJGaIQdo+wPXHmUt7uonKRG2pSyuRDqVOACkEknAUobrvUdtN21UtCJ8iF9z5ZNmaggAYrt8c975z/agzcH9u6zIDHUdvrGSc+MjK46Hi42MKkxTEx9SLIgGZPB2iJYG9Tkl4s96E+T4nPJsPGIYaiANp/WJqL+pqAg+4f0zahobOhY57Ap5kZZBtvSzGowK+F31iCNUGiqUl8IC+I7BAiuRF5UwKwZNJmQwWRY3OjnJJfaKHut0TzAiSlh6+FkDH0nk1G2fO2o0IXASESUaNnDwdBuY7SydyooUtGx9/ZO6AzDrxyPA7F2VPGDOIWDCr6kJIOrGOj17bRuOENk6uk6EEWCJ9A5PLlXDqC5oxbV71MnU0cwLVD3XZrp9KYGMqUvoD6gTwBaZmd9uWyEtwhKt5VxCNI+QWB/47Qb9dtXQ7N9ddT6S6q3X9+wKj/3yf2AnSAqj7pH97IdJ22lAMaKzy6gU64oD5Dc0uqRAK2OouHZdH74lTd3V+k+x0KLAnTht0ALf8rwVUBU11zxJBH21If/MNIJN1WhPyHCpTxcj8b452iRKfXcUwjnQ05FaPapQabY+N/2FBCHD5h4fIJypX4TsKuzP+uT/H2bUmPYzQB6YtWB3p82wiOpLawQ7TD7nqi4gzie0igHhmAhU3NETCmkqb9270Vxbs5UDYDFQknZB78ZJgxG9USxidJoGATurqsWnCP1LNKmzvKD4mKnt8xYprmlGdlK3zGKmlvHZGE/GyPf8IGslg/ZUBXEgUoOnLgvqT3w3t8toakfe+oCEBNw6ZxzeMck6MQdZ8riC1eVocIOIZpjctKmLWanOSGfbVHWwyZPw9zTA/rsu2NysDfTwjZyBKLhZfkjh5Pu2rUcs4WDVjrIg8R7zqKeHT6Z0T+xADNfrlVL+M5kzj+MlayfOPL163yWvmcGcfYXt4ol5g21NT9dFheDn48wDvU6pQ2uR7Bs0dg64s8eGnm5XhLDHTzKmkQRTQRZGVQpv6yqBa4LTkAZ6vf3GhlkoCeaLMx2T/SfSmKghb0LWBQhbDAOqnw7hoFPy3ObAtmEn6oyiFLLNpE8PwdNN/+1/b1olcyFGTtC/aHkkvLanLUjo8HCNY9YzbY7hK7jIbNeOYs0beD63PIbcmxfpxXANRp9Dmi7ozfVxteN7uA+fenQ3SoDor8VuuATiCbpYlcrFwgnVI/H3ObcSrqJp9AOmp6FdSS1/K3c5BjH9Df6Xzd+e96KN1pgLtKOqXQxK2wWiW76XWQ3uu1giJuwvsVhSPmCIkWHmUhgN20s1xA2mSzWbbRrjfE5wBdvn0LJjtaVtHsEY62r8XPnZxFYfL5BlzUs6nzi/G+vwBSvjxNWyQbhn5Xcwu4uxJWOmFspXigvyUwRACHLDCyqwra3aVxLvPk84lgoQYMKnKIwDu/u4QZxSsayPEK4MsepEz7D6RFdjP7v6GUg3kbZuW4y/8g4UWO2BIb41IlsoqF0CroMj2+8xICnxtB5OfbsZH22cAFQJBXbrhnd+yQP4ULUy7jY62mdby1f0qWbpYNv31GgSF4sZq34QbwobLWoj1QffIa0aTZggHXKY2IvvLJ9MzJTZBIsBp5EDhHtiwiGdFNZhxsKOdm4zO1h1zObP2fudoap6GF8YOnUQtd1+EtuyQOz/TFzcwlmlTBgNmrqACVpLWC9yP4lkEH0EpaYU8ccBpd4upl9IuqrHubmZLy6SE3Kk1EGZ8Hb+v4Tt7LSVrfmYS917VMIdEfAKfKKc91uHpmHMhLgNYHq46rjQGUbAYhcgDqWFR58NcJ70D2EDMOWD8wHS7YUDtT8+ekO2NknPntwlEYo6Et1KDVYflsLoul3F0doCzO+FI/cfhPsXFlno970R/SUnaPwyefr3nxXHVPZuOsP5fIz6UDrIjVrvKz3gJaYwtYu3cCuYCHOAdDuGMDm+ZEbwMsAelNLP7a3M5fmJKT49/Cgxh1Y9ikgCXL9nf4LWeHcvg9K5HfCLIJJTVJX13/NDVfxkFOhWg3HyfustUlIm0MaEIw3lzAsy5RdFB4o1uCvvasugz2EYpvi5eyLpWaHpdOIRLPWhyl4M9TTOBty4wdy9Q/mt7UzkpffFFCe5ulvuYJEmHtV+/q8CxrYPzyENV0F8BpOP8rw0nSIESWh1AZfABh506mNUCtgR1U68g9VN5IpGm3DC9hNHJkPko+2gsflEyzfdcYqznjJGYnLRJNBUuxKlPm4JmI7GF0tYtkzGKkIYFtR/H9VrrNikkLuZiNVZxBj97GN1Qf231wGCo3LBKGb8betdzmdkwH/swV0eifkDqkrwdoyyZNBuEE3E/RiSalFYXaKaxnwawxR5x9ZU8xifnDCvUF1eOZyBNXRU18u1pi814ES1cN9xWj0RQ8TL3Kek/f17mvQ/0e4PYWx8u0EIcqU3WexEVIM+bczH2mlO/4p4fGQSPGUEtYfxfvBDn+4wZTE4gYYXuyvbTyKzPTAIDtl7XQ/l/frFk+Kw1M59MjNMCVwfUCIPKUWG4mtVtDmV4B/ZAZXBFVaqD1J64hHzLCU8AvIOtPg2zgtQeaU3x2Wc8cFGP5dtlQYx9GQkUYwJ8GqF0xhMGbmm+Oy31Pw4s2kAkGmgAn/dL7KSg5Njp7SQVWFbm8jfLZXSt0A2h1Q7AO98h+lWB0MUXXlIAwEhvQ8Aay95oM5sVVuqsFy4NQZYo7Qs7lUPjgGSg5m69ETC/D1FOOcCUCECcPqhfe9eAH3pKwfrJmgX7qsUnKAYdO5nfmRHQ1dGLZZi9qg2dg14jYzijfXDOwqp4VRwDXiSwkpA+4WXL0KFxPTKCH7AHYbOVxxa6GJGSSeUbGgkZ2+R0JGQaTDbyQjbuAuEeNjiXCfwPsYPnbitElRTv593Zy2Vrn3X4H6hOFGnxiC3IwgiqpBzeT2T2DARtuW8yjfXuYsVx+/nGOHC8UbRWWa38WeK+hje48SmnS75vu7x6vvSEsn/eXR3mloIecAydNRf403RSc33NIIzE9/+DmmXHjJnW7x2ZMJcb+qyDb6wpc4pBgU6PfoMzM6Wc2tK43KUY4FMcIgQCTLU3hMhf5j8NBw135k0PSEc8wUBMCJLq9BjJ9/YgebXZfUx8nBab6GP3VNTUzQ5dsK97whjXT9OmpMLJRh54oml7o//0ysmLRiKMZUYJKM+5LJhPyxlTm+Cn3GYzuV8D1LuHo8GRSoioVn2ZYf5vpYqTFMx6XYTtgntQeLy7YvN/l5N3yNLms5gCObeBuhV3yk8KieiWuO9F4/3DYNUsj9nc+xD8BmjHCDlKBrRoO8C6uKk1H1yiz7HUl6/Delb2gE6n2hRUM5NtcqKjQ1hU96T5tb9mHKxEu8kRAzWOx5g6dXXmi0ltBcx431l8tBwneEnwsl0wswnaKeGrxT8O61V23jq7JZG3OnCY+owwVNLtoMoyOdgryRkOBJ/yRH2LRGZxhI+fjz7EEHnsOTKaV8yoaVynsxkJAVi1Cj+GfBBCPCA+5OPwDd5Lduoe/WvaCsB0FTVJw9urXTsNJrmsB9MTVJESihgnbUcgBKj359ehiPu8X0FFq5qzEM2+VmvEFLuk2XfEhGDOpHGb0AdXMLrcTnhFSV/gG8HFIxlS9dvlwwyroEwbXZQ0BausxKn1c8KblcRbrmhtc3zeFjPICmOxwgptspjMzJUYcESXvGyG6OnJzVYrnZXc4kT+d8mshxhnhD2SCtqkrsFGyxfCHx4h+X+Xzt7QIj10FGSertG2czfvdqDG3W4jpyJ38d9JjC5ZhIOHuFeo4VEe5vmXc5EWtIyWnSTLMvwAjnHxKUqn0j5Fs/tu81SXoq64MNoDHUHumZWdefVz9rx0vPgRNmk4/juNIhTMKsqw80DHtf0TXHtKSINMiOf+yNhFKTQ1mOVoNFEHO5/bnwPJMogPBfeWS4WIfT6THdv9Jspntn7YuJ7lu6QIL43iqzLK0q9HMUmu6I4t/Fxb87zE2hRc28DqoBnnx5bTvlJFNFG1IoZ8U1gHuw0HFfCFKpHCkWfj3pOvAp4t3SFmxv2Rpj2TCggaLffol5/RIFuXuUp3zBlUYAuaLjG2YQ7/rkkS/cwMv3PPx4F0/fxeVybXAmiNREx4CHyRVePpT483xpolMxGsvIHen41Q76oh7IGs4Yi7DcOxwTpz7Obu9WnkGlWeLva25ZUhdT/MAc/fSYZgPoFio/rveum61YmYFn01ocitH8FHq+GtFvDouCgwk1wxuVDiGiVeuvjU3cRqCuqd4kkpIAbjZ+mkUD/eNSxqDPZ6BF2xJ2i8noO6uzjU0wlP9GZIRLk6bDWkFgQBWdQC9mcaF3Zx1H8KbUzUh+EDfkxfKhz628u+XVl1byUJ4SVOS5wUlVS+6uFnaUW54/nJU5EDyper3bcVDD5pNogI/A4pNyStMwOb1m84GcDtGLzK5r+zS+9SUD2vY9cM2CRQTqf8R7sEzQ5ojpq25nfZUaCEyuYpJXHZOwYHGMUi3BwTwaadtMOkdb6h+Z/7Ii99bQVX9S2//kxRk2MfoqZe0Ou77C2QFCQLdemS25qsKHF/CjdpKgKbXATdaE2qJ/HOH0NeGKu+JszLyxPYF/W60Xv1m2PaoaWnH2uFyVGuYjC5jXZhofzBeLyCmlh6DMqyMwt4QOSClZmKS6J+R6lVMpbbbmADxrG0FerQ/m9Mk/0RPmHSSTvGG6v4bMzANbsR6YNSC6uYWDHy7sXgXtmZYjd0qYBbNmtue9I8vPKwybFxf/XFzqL5NLtSbLpn65z4mvz3H9w4nHeqe9r9E6Z4uUK7lHGTp7FTkSP38iWH5yVDHrWCS2h4AqrchmpAWKcbUArTCcRvHCopyksiqjUFIWs8NHGbAQWFUvETsgKaUSh2KnwNflhWuOGc7I+EbimGsrJCYB5lywHVsq0xgm3XvSskCssGKyWOJyIcnsqAq/Tfd2n2gEZ+OvA9189PIMwPr+QpIw/wKF9gxzPAqJvwnQolsrsZbcDc5LBquuvsBZO/twHUWa0MrYEMLMqZqRLw2OCnN+JvyE9SiERClC2GhXAbUAm5GksCwZxxuxhb6zq9Wp8XJeKkS3f6q6ajjJNhamULoIzksyqUNZHoVmqx5SQjhdWquHG+P+zci1uCAvZVWrmsIBwrJ+m3pesmP+jXejwQhpNHJxSKcrWiPiqmGVzrIYRz+R52F2zmjSxm57Bb0TImKn/CMjYOwA6utG5Z/3XRxpOyPtmIYWu86NbO9fPEmPiEbwxK51CAi61sRGDRty5CJLkv8zSYQY0ukeUUFxT56Bc1AjRJTmkirw2yj/NYAoYBEBfgcYAnsNRR5hM9vmnjDL6VpT0YQAmXkBDRU7WoNqsPVbogCxytUUgZHhUGlD+n6nVVW/6efQLrAWLidK4fV4WVTSK9uqiTM8i3iknYnzOfpS9W5Rz8If8ZShTfRTvGWCBsn2kL+Uze7OF6ygCVvjN82wLgu3MmeWSDcxGpbslvRTpnkUbSbHvHVXSjlr3w/vL7vCZ2dcg5GnJW/+6zJ0A7zQhIF/zan0AQhfn9eyCKyrs7PtwKK+Amk0sosom+rYD6VRLpDxN1PUK8NKp0Zbqw6SgP8/zHLX0hXcm9ZwBV3GaaNwYej/VYR9k6lkj1ocIWkhyctOhQHYVLCirk1OGYqYguctQrZC5cY8FFMTzUfYoVAMXlFJdGZBb291R9uVhGvBEbDS4JUeC8Jx7XWBVkMj+dKGqQYalRaRIjMPAh85k05HuoV35bdSuIRyKYtPSObBVuyVZuNZkY3A47crPnzYzCt8IUg35ox2LkLXISd2JRczWp8hXwDWjPzUqQ+rab3nOdtgE5QrnIsf3pOi0Rc0byr2xNXw4Z6clOQ8m2ge59h++g+KPPhcuV9AkHKPpuc+Rgwno6VojjBkQPRXT2OOfPCyPVfjshOFX6x7mxESBNVY/ALb8SRKAglkygEymhjHC+GZxHkl8H5zfi5diWGgUKnpuP0or/t7k/VY3j7KIDAFuoEA5Ac/eelHlaPHQ/qMm8Z3kPT5iw+mf1txxLWcVmg6wK0xLd69GONwPbj9pk/vW3hn3i/LboWkbKSXW9ep6NT3bz/+LB1hhrSaS+GbBVAZMmtPd6bxpBrD8kzIMWJg4npR1lfSZ0b2Ax5iRb4V21KO5DQSVFlfy0lt5f6yJlKKjSEkA4zcxmIb8r52nFy2SRQNpsju8yLKbWRbH+7hgeGCXH5ljUL+NnynkTA6k9ZFYuLr1oke24AyYvLRB7viLtrSUWIdWdqDNAP43h35mjmO6kQ7BviavsnjPJD9Bfi8jaTkMl11KcPR1N7okSBxb/68O7EpN7Ri49RimrK+FxNeBB/pBybTQ9+ZR9S5JPyTqtnRettGe4zkaU3Y5BjbDeR1NGIMZ+ZnrIrTJjg1RPEbsXf07jcVNO7f/DTWYNJdNJWtgnU5af2rOeOLmPl2TSPnZYFFE4h5uHxenNLBimHYDbVGbQsWev5Usn/aYNoMA3kaxjowxN5hHFXF3LnmPg0J55IF9G04wWSoBjS4zol/A4VgiCXsI9Tg85/ySIwcJUnS1tI8xwpv3kUq1rorXpkt+Ae/m8OfQScvGBPqmYWx5Cu4G6DLVRkZ+oEwK2B5vk1FUE9s1gqYlaucqnIG9MCuv31ExCsulhWMBTL4nCjq2JIkw6E63TCf4YZO7DT3JI/dvM6IkBoEcXiYCOvPdGXUURn3sxvXl6JXRFwQgTFdYI5YGzVX8EqnQRbp2/gZSFqvqslBMmLKnVD36AmC1J+K4SWMrJrN3nycMiYiACxN23rsGGUHLXtn0pDlJFiP5+uml3m/y06woeT+oSDdxF9+gWb4kaujuIKmCUpql4P0HG/fAh4DrREexl1aP3Ff4jC27DQ6IG4FmfkuJ3WN34SvaXc86ZNmK7nUvRd6YG55hKEro9R4pDwTrU0eMdsG5mzLWh93IbKQh0hP22NWYMK5IzqFisgxIHmDgCyazvjWr8RFBGcZFVuHQ9ntmTdXGCmNYZedgwF1McqJGdHvZlZ08SyvyM1TYQ7AR6oL/d86Hg28Nm1CAAyELNhMtJ5p4U5mL/xrFIfmEy/zWX03At/kI7tPV0s4lKMkShxAjzO3krO0rKT8gGxccZDMOljUcKluamKrf8jGVGH0RagUsyvAx8uiD0qOGIrvpdMtEjUtf0VnwCx3RZuqAOVIdhz+IqeD0rW7SjfEzv/+6N2NVmmcS057pTGkF01WlkQMMOjCoiMyJ+t8h+UIJv64AEF/RdM1oMtZQU4GindJK7vs6K7mzgNq4vWqzVaVFmbABClM1UzWn+ilTVqPE0qbFck36hHFxvTYSqcihf/69FAyStd1sgCJYwovT2zxbfyQdVA8wtWl0O0ID4UUHqeVreW9REDutd5+maPA1CxSr8hzfM5unEWTVmMfxhjXEirodl99HgvmCdsLIK3gAQ/ofvSoSnayM0tfR93jiKmsFaf0gAA3tmcOF8FT+OKbAnCRgKaOvqn4mO1fSiemIusRbN2xCVUWjZGFXsNmCqnGxU/VLsrxS50mul9jau64uCKqM5LiMCfBsXXxU3w4GQGvTACp+GT04sXbSOcaHbKYVw8KF7hIQtPfn6EOOWZwukp1CPo8fgpf552ASR3VOM82OBgnuv/Jjd8tnptbLPWQmdW3ORKdwZi/YSzeTNgEL7xGZFAqWL5wUuwt+9sF0UJeUDcgUjGBIS1PphF3lr97my0Mtaoj6U/c9GguKR/iKyiPxh712INvemdZTnYCJ034hSrPYhtRKG3GEAAdcW5xC3g870u2o0s9t9u4F8dWx7LbItJCxz8OF+w+qNPK3bTQog2QlL/z1aJuNylF45+BhDF2rGB7MKI2zRDW8k1QMLxTcmEem+b+Szj5+OIJOcGG/gqhkdPdd+gZx8xp8/1Wku+2Az1HCFERgCN25du6bsW7F74Oi3RagitFT1rmuhS53DV7shiBAd1XKdpKsmZFgiJ2sN3TSfcuQCE2wSQYG9iDsENEk1onppucn27k5D21f00ccFG8Hw3h8QjuKh1haQLWfAZ88UYB8nOv1xNXGma4VLi/ZB6AuTK1m7egEVf2ZkP6axC8ahzmDYW9sXRwM5bg6d1XhRR5m3+7Hq+r5OPNVaG/dfY12qE4m+YfQXgJxhzfC8VMnXAiRltDf89SHjXNZS95/aZ8w1ugsyGWzSvVt23QnnkiTrZvanYhSbQGrIjAQWggjW7FSKrk+4vpo/YDLqfwkzs00piBxbh2VnRqUZE+sDuU2pm72gC01FfYRr4uw5nOOgJGPD2loQeiszOjqB35xjZU9CIPt0MPGVTdqtQZWPZMD7emZJUQ3nQ41Ba0tuW65bPkANUh9bjlE8AgKelt9mOhCUDSy6Zjsb/0+XCzldlFQBP6kyZ2SlMmA+UQ1hl9Alruk1GHR0kmRZ1nsaPr27T10+YmOlPxzT3T/KaX0Zd9iXlbgLWwIZFMiw0wXN81RgGyn5lwc1fLIUhtnAvouGCfC+N7qRAHF3TpochG7ECYZ5BD1qwqjbCIU2YtYJnCd4AN1HRvjHDuom62l8yWUAJh/dLeCJdZav2A+pdFUSBF7ndQ9Mxm1zsFJqV88SKq7lOIdv5VPmnvaTZPGw0fY5Z9EeN2fWkponPJki+y771iWMgySaoEkxsYcFVg5O2z8Ys1aMUk4jDTHGJtCLG3ztxCMRxBvXYfgqOxl6N26eArKuJ2oYtXoEDgkNLPVpodtIFKYOX/IZugfOV6MNk/xFgBFv62PqI41+/8V4DSY4iG5gPbbl42g6XzcvSmtjHz9Kh7Fv6yCRApuMvFfm1+afCLShf6UMjJpEnl+u8d/el7DKVX1geC3M6mdyZMX88JOBzN5u4kutr7FdfVminVvtZN2RwGfS/F0gtU7oxdV6+slpsuzE1h7GAPRhuTL0sWuRUwvx3KcnoHPXtwTSAxVzmRrTSg6ru9cNunmwSQ9BWd9ijpJWRxZ7aXrpLtx2SPAaUV5oZepwRWzS+Y1wJHFkwG6syssnA5me4eXKDByTiR3qjUpT4VboUq7qTusZfOOz6LsPRCy3cJQOGAq1zpys6xl9a2uXbVb8GbGJ2RPVfHm+IyqpHsB3WpDPq+04trXWv7ltCfZpX6QJjylfwR8eUL8ct3ZlYmedDurrTerGTEoYNj2VMyiLStJfFgRFp76RYdvDeQlzAu6Xddv/9XMadLZLwzFyhMA1IWGqpRGxCteHU6Qn6GFEjAaCZv/M3TYVD2xuX2qc4CoH7/123iOOrCsJptdj/jotRGpvwAVOn4HBVEgTY8Jjd6HsGC/cqaem72JWD8uHhg42bEjtwYRlMAnuKlapjwKnKaDaBKwclCsiTeL8Qt6FmCoh3d+Rq/v42AW3bELUApzAp7jp5GjuOxrOd15Qt7se2RoxnEpKJ75tgkdvgIVIIlyO/QQ6Kfpb6m49WfbPkTZJ1cEbEeBbWMcmMnCZSMV92qYD5W2w/a2oflB+9aS8evJv7XRuk9ZwxDxJyKiE+zO6KSiG+hQNegFq9inonWu5L/JZ9U6uF1wPcCL12jYfJjLVUWXGrfzi76TnOnpYxqvDXydtQhYZqZ3ISHuqcIMALMADRd4/twPufIOGgKkQzz66jy8fvztp7EadShWC4kDDd09BD90S017quVjAz4qU/GYcFMemz20/E+w4OvYJ+dm9piMYuKqBfK6OdQ0GU3wHC7aXAb1efvv/7QqjarrtGQgcOiNgGkNI7dt9/lycGvSnNijsGYqAszlWR+t1er1OgxzahpFjvybeyRX3K+LC6Fhql40fyPgo/swEelQlt4gCYU4m1w8uarGNo3JusdQaHU8KYdbuiCiZXqlOUBVYqHUVD6Jo/LmHU/X/v/nTpvByQ/eKqMU+E5SvR3DHbufqkDui+x/FkzT0nzT7ZAhRvTPPZcQGtA03JH6gOemjdI0C2tFwRPRZW48TeXqB75217FMQ0IfSWfSqGgBC5PgBuXJAtoVwaFPE69Kdly3FFQevzVqCNYt5xpMFR4oXZNBJJ6+eQEYYOn15rizZ4HyQ00e29VZLZEGnGzwCapLQmg/2DBnx33iNRbw530/QHZsqvWM5n0vqXSix4xFNgfwigkUFT9IMtWix+7eEBMeKeXLm5IAkK1AAByNoFqf5FqBHtVnfvF7VtibsUfBjibfq//B+4R9Q1g4Y7/m4fbxu2Q2B2/x2kGTMuxkLez5/vlLfJ1JrV54/QZV5nKvMFLEN4Vx7bx+wvA/AhRSokqeZzV0ECLhTnn5Y1gTZX3jogyoHpaVczh+T8eyMXRpMdlqrTFiADmiEUbvUi/RP0gyE/3DhSmStVjtct6htiDRySPQ8O61NFma3Ymd/oIvJ1us+loGdL1LOAvVHy2Vr0FpqiI81keUYbxesXfJl+dLj8YAadgZ4jmO5T0eJtEivgecLeQRVZPthrYXGwb240Y/Q3zBMb7TIJ/ljWwDeJQ2pEdF7/7/9MCYlJzJ3My0nJa07zcek9UQ9cOmVl4qW5xRwmBM05h0cqomFhs9EN9HbAHaBRjUr8sQ76D4i2dREr7TZNufbg06jzgHfa4UtgbAejmX4Bfg9WQRLi9X44Do4IMOxvZYqMIDxcKpt60ypTQ5DTtD5mTV3Dfz3c6VG3FPwlclcebb88g/YUrJcw0inXxPFcLUB5HRXzQu7D752jfME2/MOcjfx6PwkzZD6oofiYCmuOpG7cSU9nQzxOuBuG7emUyHt7aVz9IioOv8fpAPmVCgDXn9DHuxosFAKEPfXnq3JG45KsyrzY2OQB8rAvkFPJaqwvgn8zOakNIZexBm4XvrVTzhUE4rCkd3JASHh0FCT/1nriWdXnxD8iUNNdwaWBxeM/udBdm3DzLxZIufzbvd3VuE0X4+Z+/zg7I1IRpzx5OOzzPTB98E3LUGzYFmp426WLOpeJIOGQEuojIunKOfUPHHYYJpj1dHJv/dNwPac5K4ssGRJHsRA/xdPpC9hpnXMOyail+iUjuKs4QkJ4fXJ7BVOxgh88RLeSJlW4Yb6M9V0o30YTBQ+rEDExtmrpG8Wb78Vur6m+hSuJfZy4xmMUE1JrRg0hizb/OGa5Xq7n0edWqkdC3ZEbZzrTkFHZpHTI2Omr2JpaHIfDlHWTq8EhwfTLuBOgMKQGJnZLgqgcCzmhkWMUv5aF0CzpZ9lz31o6/G1Xj4yWj8ZBrQOtvUtP1k6doWXZuCM3YlU+Zr0hWQ90eK1U9yixClBIWgZhU6IJRqL8YHxHTZ3OJ6g6DNkJcMdMufdNuRvXD2EDqWPhCQE7SpB4Ap1XGdFg6JffKI7kBB/kuvaZsTOiFdSmYYndeavoblWAeMxEAQXsrvKhacdzInnt7sC3uG/6NibV/fzp+6VEhDXSj5PYNzrH+rZpPB2onuGdkgytQBcL2wtqEipdmNXwENwemOGjNUK9vDLSV4Gv3GN3H4Z0QvHcVu34v7tf8cRjQnNTy0iCk7oNDPxV9lLc2AzyWsPoZ4FozkFgGvJIW9bXFOS46wmT11iUjdwjwWmzD2siQ8F+P2HtKuwwRW/thdiweTIDu3h3nu37yW6t/nWlQa0R4ALhEF9acq7abfyxu3FITliJNR2n6ji5jObVksPbWgpbsiWLP1ZP5nDWQt0qsY98Uct6g5QU6ZrR5eXB0Qcodg1+lzk+RwrHwA0p5k1Nqi4sKFr4VnFuBEB2TlmoL0jghXCheAQnjEjFU7Z7CLG2ws0BKKnNqsL9RA8srh0smI8oLVrpyjRGSdORrP9dFs+12c1IfUvXMVhcrzGCNzdwe54WNrQfgFVxcsBddlRsbeK8P4syCOgqCLSJvyFSIiOMNNO89W2sByL1PIA/cpMYKepduQUTYtECJgd2AUrN2wJbSwJefWuAAVEWyzWwtLh79NPT7Nl/LVcmC8kNiktLpdB54ii4zjfUjjMsG9aMKmUdRZK1pvHM1i9zax9Ht7Sj11+aQL3qPWv/eQ+mV8F4eEr2UKFZfXpUJ4h4y5ZYhiR6y6pAvL/ozooXzVkenh6vr5Uu4Cbq96iWWWCuHvkm0nN6p6xRGpKhUoaVNh0krZitspHsFTCdTcc/sgJSYeKUwAJfyODk8wW2Z5vXshwRpof8jaupirS+8lEIId7vzN27UwHP58empAyufO2K4iCpS3I9XYFfJfUHp5vhb/3avlZ/b5YJGxNXDAKIXRyAD/a6+1Dh4OO71UmPYhtTg9LYnYXxxSdZsErCL5Vx9gR3kIafzhEnhyRuNIh5u972eA0OyoIj6d2TsFW+AJrjp+xbdQbLTpTDZKbvxZdCpXg+12lLCW2FXbNOGksa8/uXTmLgN/pa5j4bZiBLl0WU1XHKK8cSUCIqFbo6er7rEjD+RnMDGvXflc9iEYyXXty2Qd3e/DA/mPH2VS1LOJRUVu3YMsr64pCobozYaVH06VKlqeDDFQ3kPzTrVS5W+9/6c2UOvd9fqkEiplLx18Y6MtgzJHS0CPusIjTV4MLhkn0Yk73Q370bbnxn28sZ4LvNWDINQ1IIOeeOVpyibCP9UBbEZlDWRx3VLnwoJbueg0aLL5p3ANCFZ3tBFltJZXBvO3gbGnRV6NYvMb3tlbJIvHPWDXJS/4jIc6pSv8Sk5AapQaPd2wXyvb1C7BvxpGC3gpfZQFUcwKdqyBZYyyed+4LgP5Jp+BT+YdnIVLj8ZSytrcE4ZCh4IqhEA76sKVy/iIOcZhgJM9VSwvg6iz2bNeIB2U/svmXh+MtTWxUJ31fkmfSSNPbH1WeeakagapEAEeEO9gpoLFK2309FYfWnmY1TAeyfPextHnTkX3bVLQXryjndQnT8b6tlSV4u4qgcvgUmx+8I9i41BwQbk8I7hXwn9q4TV+9BMJzRffYHiw1bOzB7c/hJ0J7GRVyHPZLcp9P0GPorUKALr85NIv1n/jKGx4B4nyKGXZWiKiniQa2o8wi9qEoK21w51iSn+UVPzys9LG6KjAFD/8VPCdT9J8Dnw6UAQcV9lonDrj1gbaaswR+RwSarV2ZIlww0jqsRXJ/NbIslt0+x3GQd4KRys76jTlBnknTHaDu+ultrEQb0Djm8CsomKimoAybar3EzMZHj1J05cshuTrw7ODP1vdusq8TXhEDbMj4RgsSKf7lGjFcelSis0tsr6nbSJ/dFBR2Fr7LRIrboRSTeF0NPErsrWP8zGMnVPmgzjhLckfu5VORrtgmox0q3iNZF1Tik008Cor1JieS0p1XCFTDx3BWbaCGS9knYtHcnY2ySn7yy2Uclte0nm0l3hHoBNcQ02rLwUeWSimeFawMNwqo6Q9T1TfVMjURBUjH+ie3/LcMU4XKA8+shdo7MEpzqbzQVYvZjZYoJBC+LyqUbZkzhCAh/uTSReRlHJcCrQZG8VLjvDsHhHeHpUDB3cSYvjDPwm27U6ymkiIIhw7arxvTp0o/TZCGPQpELEJcYLSv+rDrCzyJO1dcaTPVvElDHJE0AoP6p+mc1Tk4Twnb1NWRJL+TLSD3QTf4tj9JIgs5XfsriatB2IuzqDfsV8Cm0/oI5w5xv3WthCgqbmQL8Ay+Glc23yyMMcOgnxsoHrIdNtuoOfm8zf/qtSc/Y6uwUFnUxJQgzjr8s2fyuHBoFJjdR8UWN/mdB3Z8MBej0w/hdmZ7KdK7HSIknXBpxkFCc0TCBAHZQLUz9ULKdPG7X6rASwcvWlPkzGW43Em5tiP94Kewyd4BpPDM/vj4tlQDP+wUO7wD6AGxnpRSlLkmoyW3+BR4t94CBSaCvLv81cLDPl+md5CdTEWb/FLjD0+bNfh/aUMmmQTYEw1Fcs7Ufnw441heJAvUFYwd9j46DKKu2sVRBjDBo8kUAwjtjBU77obtm69QNdISeog/xA4BqmaNCxsboIaPvW+bP6Q0tz3Bq5aGEtE31OmOzUsrVvdpqCUdM6flw9FI+uIChf1wu44vmgcbGHSFewVbNUlWV7u3sY75UWlYSObnxf/0yNTO76qwoYhQgDzNewcXXK+PiQ9EmyhRAj2W9nINlDNhIbDY218DgimIjKITMimFGPjs6C9i6wqGzceE7HL2ldAkK5PtM/7i0q4eVtlF50GmzZeY1zvxL42mlSeTvY1gudZ5doj8E+t/GNMVATBpUtlHStMogdZeFetUeiEicuI+d6Xq2+36ph92w26I/gtfD3jKjoz9tFwJzRVmr9kODMr4a6w7Us2DdXsC4Ev61ohAnAKPIWNmlKD2jnrOq9SgHg1iWyKxKCTIyanJRZbZoNqP/nclsGW/XpL/BgemYRdD/IXgtZQNwOuqwEApmL1pvaUwZAQaH7TYopa6iLIerAGe8qJ+0VAeDyznBbWn1julRXacFKXtKjvFWWY0ifX09LOQz7d0Ur2ZZkDpGNSG96YOQYR1FQPYWu9N4kT1MoDGUy4lbc98u/LYoXo/2eJAPGe1vRLQVtCf/OIGe0BM72mHdwfQI17cKjBjfAfEdQqkefLtOfttt94lB4kDWHMs5xxS6iBpFj/MRj8930BcCzZ/jHB1Uvtj4CNe1HoYt3N6gKmzIOg/QW4s6XO0FZM1h7V8Oofc/YbodgsYGoMkrw8fcxSYgNy88veFCdbaA7PwKKP/hZ4bKRcdOZ9zd22XTuouI73Lju1wWj86TWu6OskbuKxvjje0fPm5mt3FLwDFCRB7QcKioaXWEHklKXuUHjdzXheKXIgXwHyHa/UB/PS3KoEAjxpEgbXlIWp2rbgXVytA1AMHiAiJAMWZkqBPaR3HfC74b7OCzkUAhHj6aYRFajLMvSNUu+lXxVnUuWZUjtVSFqDRuF9Y6sDER4/XEmpsn4h2NJDgpw3GuC2sNI4i7n8j8P9o0pCikCT+sTDjg4RLLyCLBudY6di71E8tDgJofM7O3TFuJzI7KJFUBFB/Bi4xDyeV361Tp0ByeqM7JdhA4iGqwhF5X6PEQQi/zX2oQbc6PGqgnnEeD3nMM7xnjgHniui+PHM7AnVyiU7aIv4rh/p9aUxCXRsOqtZTjPQnyK7DC+AWu6MzAp9oRiJhSjmCIQBGp+hcWpLTAioCZWRI7ruJIwnd9zmI9NYK/OPobyXUIkevXxld6M7EtG39LzH1mp5dLxPWjUtg6gQNd6UMlTWlBOz1odAARfvvvgQnQS7xI5JlUkRwp4OwRs3AK4MRVc94K2qvOUjX3vK36xK0n272qGQbk3Qz1TGD/DLEOgKAAJHis6JvPwsZa24ijl9U6b/Ez+1BpvpWQg+YMDtaf/LQBNUtliO8olnyxaODmt+htAmirk+SOiKpiDUSXdbokHPU0pDqAb4/h8CzEk+ZERDUJtqJn/NUetkQvIosaIgjb7kxlRT/Cwr8atCt/A5PxTsVdsgTiDLpoJpM1+HXeahM4foG8wy9POm/yOleMlwt3ULgsX8jmstoSOqFZbx234D+Cr/OmSMOSeSgCf9rLeO4LWTokZnXuRua1QLgp6ox2Va0097MSsQRwCDleIbuw6P79cfZVkEB/xLaWOCPxEnXTeJCc/rXfCsb671sPz2pH37++oBmw5hEQuQ+7Ch3R9NJcP0SM8jMY8+udhsRZrQey6kVUWCiXUZvABq7VpzsWbRcIRynKTcEXdR0+PzMlrGJsbg85o7BwvY1RpyIlsKFV4wmskpV4Q8FtxKZuAdeOBALl3g12v13at3ZY64gR66tJgWI8IsAZDk28Gs3RyhsBUgjHRxfFKya6AUA6G+pGJqg6CIWDz0YRLgo6I9CYefNVK26EKAVKN4yUrCeLzWTuQAHFj+L5PAvRtkvzXT7jzrqaO4MTZSJPJ282sMu71tIozjm3C+fhZBdvv/IIQJiS69/85u8p5ej0G+V3CDu3kQXBAxHja4lFfJKuvqpeJTRdORYaJccc7rgOWxDl87XqikM1mrrxBoaunX8jhlBPzKs14xnmAlgBbrM4ygCjXTh50GXX/DJh0V7EJX3JWw9yi1mjD/R5J1SDWaz9qKezCzKsHt4yuiXFfwNfoLN/MRZ90HeYD5HXf0/C4+EoJVedgXzvYOTCkItojqaG8XIDvY168UJf31auJsbcRS0jCjm34mYZ3JV3AicPz4tzgMt58pDLt/x77k0CmWFJSQYZ6E2yYRtqohutkktuKPeoIjZEhZVomduIByIH79yMHiNpe2+nm0VdmWiVmo4zJpbcoO6K9oNoqvmB/mV45cLLWFAQZ2UKWqfwrZl0pGxNPVykaLe7sitmHnwnP9dtbjqnYG0k2HL3GDs8AAZ3eY2vuKgSJ1azPQRU9sxI9J+pzcHZ66pMAQOTzESfKyzvVxq7k3lVUPw7BPEfBXAB6zF/ColBLuBTEGewgYZFmMNmDlQ6PLZWP/fiJ2CwqaljmKgJYq9jjzmeDsnRN/PK1yVNAVdzkXMiqGf+asgNYOjhK9jO9HP7+/Kkp/u0eypjyBkKFsVbm16D5+0UdR1EQyMC3ney4mtbTZLMbMTLne1te1PjMXhNc5wp3VejTavvyWxSZKvDlgvD0bkCjW4a1VCOjzFsPjne8yI5MKg8n7D2C4z1YU0IKdErtgsGEdl1wPNw2CPSuyTgHr0uXk/Hjka+yjySV11qYzYFIOKadgooMLFXFgyTu8xrKT0JJvtLzJsJZ37uCG95jvDMK/0h4htK8of3Uu+lo2qZ5YhAqAe9MjOkjtglqZmhqZkyFtuzZHrx7xYTEn0CWdSpISZvHfFujtGdfjlvMVTKaPuqpxhR09LoHTZovTK2WMj5nnjCH1gDBsGOV6OqqMwrI7woPL6hN5tY/P0zvMelaIirDPpaJb36Ulu3kiB9OC6cv6fDKJSD08hW9ky9ByZ1VKkk7cVjVaJXMbXYgkjNVxwb11sMc/bsEM7f/KIN/W1muurFG4sIUSIqnfWHh7NiNRUgJLp+SWpAPnTw+yfRwO671cKPtbewLPEbxdntJph+k/ZbEcS5Yh9Ys3wfohnDvmcCdtUvPRYrnPF2AVfl22RZ5rnZEEy3ZMybxoNEMYXBIwhFQ95Eb4tdPp/rOfPdYxtjAuofyJiyl/NxicLtr8hiJv9jsFAHCUmBlzmojMve30bUHDvwjIe3L69b7Af8mHFqnWaQQEapl6tRiJepC5yhjJL60JAVq94Dyy/f1sfn2rYI3dRkbeJor1Pw+uizHyTghAe3TljK9Sq9GMi6B/D2pjYm2uh65op0J9Q1rfKogBqUmRbvdUydoJR1glBUMgULReS9+8LW4vQ5p5kAZbH1yp+fc3u2/CwCoAGi96l5j6oW1toVo6qkBA8JABI1gCgWp5YYGE0glXdy8X/NFmyNwGC7Rd9PN7TrtUludtqM/ZKKfwiNJuA4VI29LB2sw4sD1b3KJh6JzTYjBgDoAOnaDjeqPx/eTF5UThvhRDEG/9M4ztBhBnCzUIKH4vehTtTxg2/2AoAhFn3z3saJMlAwlFcuC+QaQlROsaght/aWinwYdry9vmIXB8x6uwJOVsH+gWuUnsxEWz2lxQ4Nr9LTYaz5DbCGB3zPG+exFmjJWOPJ1q/iY4pQHeNDooT5BrV79QQ0MVpy2wSP0L07lzNdPYjUPQ3l38YstBDNyg132cEFZeB4pG4ACVYaUDYDqFVLVMmz6NHjdhOTyHQtbiq+hryNfWzb4FByPUPLU7jd1gUX7adPh0bu/OM2ePi/VS+3mfLRelgQjjSYoEPCs9Xc7Sa191CDr49rrXjE/0fdkc0UD4oT91Jcc0KwJUiI81lgusHRUM2yQR0Aw0MgrHmayqrhw412KTN/tl8Hc0DehosWSBEcTKPBf7/o3+2ZolaJ5zQ8qrjW/FJbZ7VXaSBDZHeDlFO0GMRWgys/tpk2DGvbkcGfNKkyB3dLUPxswMGYLOuAobcY2eEHgrBZcbi9YzxgFMN2y6PUc5nOvMje7LoCt1rfyr4+9UBWZUyHBu2ptirE+ZA1EQevK8Gbyt+589FtlxhynU2iJjp3Ll5m2eUCPpR9xKEPr/8uQVFapviyylSHHZjHwisLwgl4QxQ4zpEujxraylEtRVuu0hp64gdtlOyeaiaTm/7oN19q7aCDt22AxnxVI88gLsoO/n4+4KXn3s1M1djVvw1/qAnVIhm4LkBjlq2dQTjHpB5xqh4SRHWXcE7BgYrzdQZIAb9j1koEiioZTrJxLMiw4VBxXlWrdUZWUBORtEw2LSHHQ1okjNzSkwQcXX7rGpBYaRkcAFbJCJmxeEuVvmXVnSA35dJDYcxN0AkQEO6MCAOD3SBFv3UZ76JorJG8v1RIyt1Uf0NA00iMtQZ4879mKrZ4HWpZqGXLRbYaFevk5yAFX4FA+7v1gSanjJ5NAyY4IB0xsiy8GQuU5VwrOTayE54H8ppP5RgFYwjuhP8xI05kzfu87FtTN0nhYltXBR695GygXg9TXVztkySYAtoNlZhe/G+aXqGvb8oDEpz9QW6m7u/12Lh27yqLlB9d1TrM6i/ZTKLO4KfzFJKEj0yrv5SeJL1PRx6QO/uxhnyBgcIyaUXtpXdr5D8YsJ5XQLuB7LqBH1n3ITCBnaYw7+VcR+kFvT0GQe0q9p1VTDWQPQY64rev6PB/DE3zW9/+pFaoNR/AwOaWaQezArWFCdnTq6nzfkOJ2BnzbrMr8Y4AMb7gtdZiXyveGcuJBTuBOzurw5ixyJ02ypuPwEuzEDzDm0L5sSywrJpCryQW8pMmiTxDcpi1s9SqTp6ykSg/6KlO2snNY+RKIjdKunjCwefRRZoqsW1VA62mc0l03OIdC90rGQ+W3v/wfcAA/4x7eJHEF0IA8u/j/CSiwB4QJdP3jXL+JcncR1HlLx9h5m/aT6J+eXGpSpZh8UwqkXvwQ7CyqDJGPaL9KKVkRlpyAg9qWXi3DcsQIf4XTRqTUwv8Xu6uskNNI5e3rKC4U6FFUhAOANUC9WeJIipC9OSAu3fDzrP3Tbj0aMzFYkjNLfjR2FR/V5wcZp0OL9VrHL6A7MOp+928bzqZxVC5jilXu8gHp8g0RN82xoZqDNGSU946MBdGLPbK3imYK7nizSY3Wj8w+B1oNw6ytl5Rxd+zysBRs6ty30UH65gQ5ZrVaa8dcCsCp5yKLltmrk15Li0HyCe3+Jimlkxnv+UAwncZBQeJq7a7lNm26NYY6CPa5O5WIZdtrNsjzs4VATk7DNQO38hnfwHMIKL6zlHDGAbzV/JrOtsAdae76t8qiBJD6A8uO2f9tr9mr706J7AHt9EzsG1PhKHRpBGommAnzXPHqkrTydYQb3kUSWXq/wDp8HP0/gMzjzBbbCQt5QSJqvtlp3siob2GFLFKmI0J4qQBObYFFoaEZtGGTUKe0PBQlRekiWZsfxgJugYaJ2UxYoJLOd6rsbbIMTZaM04oDqk07wl4WCrCai4WTKajy/ov2+5V4LFu0/P0hwAAvQ7KH/zXqxjrerR1ghx2Zjs4SdcytvQX1FUf8XN7KZqrS2md+UwlDfDgFeAr2MpAP3GDx6ZrUqSFiPrPhBFHzYLFpQ93iEQu7hff2rzVhXosSn9BT/HlGUqf+LCsFjp5qYc/AMn7c9O2FLBZpLO99MnlB5Ju+6Bl6Ll8K1miQ+YhZDcUFlES/vePyenfWKhPmQFtTlmRNFxKLTTo4JtQ4WBoG6alR6Jby5Yd11rbouJl5ZNKaq+qmNLXhC/QElDoGAfSijVhdZq7cGI4H25PX9In861K+F0goh3Grs4K2hBvY18sYkbMjC7pU3c9e2VThbzCIEzZyMMS1s97/pL9Zx5GAGu8pUYSd91hQRcRNziBz6NAvYejQtIV8smazFkB0lTCiSAqtfsfZEZ7ifEuEz+LqL6ekh9Ww5TqNrmUCsfFatrQhMYcg+F40+d5t8oYiDxElI+mknbhtEilIRFm6j15g3nrLHe5SZR0aqoBqyrEo1bUODbYS5WbhNkG/z35ClcylAIy5sc4+UGi6tZAuWAxobuzNtEQabZ4msQXBpbdQr+KYds1xEx/TexJZ/tjp1FkBpFSax9EEpzvZ843yhvPwNRBjuS5LH3SfPTD73eerHJkTRaALjWWUyq+YOiCfxSzd/ILwfzRaQTxJ7gZcD2alV1uN/m9088kEalumHR2rkj+9DyNwdUfFSWW9f+w7dLd8h6gdEWx8iEug0du9MvidC4Yn6UYQYjI1e0q/lMx5m1OblREbzlWcG3m+tjLuxHnufvd5tBoe3SJ+0qtYyaAHOXksV0lURDGHI/wVbFHEc66e8ROIvMPXpJIN0yo7I+rcipaV2cFGq3agbcqUg7Xv89hW0DvcGw+JgHVqizXyl/pDR1j4YcVTLMDUTCNL4YEOI1m3B21GOIaxVtPTJw7hgp2dKmU93B795wOEvNZ4ebYRdhRSiToWbgbrb5ngucSoofH0lZNsEo07q9aTRwIt3Tb8ADMfoBDd/G30wbTgeYWxVJyjMXvaOBf3YCQ+XeKiF6nly4y1ItykRZtQIPUGQwXxR2Rxv66E0E/nfz/llhvxsbeRht11Z1PCpejCwfRTQr3n1PCcmS4lf/ArMXRPYYI1TBsaD4hS7IyzuFSGL2o3IdehONAYs3EicHHXYKWkaxbu5jHAi1xrHU0btNNJEu6aRClf5MwNRnRwu3V+OCsmyPvFXdjEPStZcilmqbUn47WTVlLXPZQ3QjBe7mbjeCZJqVEcpgi9CCvTGEc+m3KCk+pONJYyF08+g1sN1WL6ZnbN0GftlFSU64dO+Ezjc8bt8FAknxZ05t5kXXAk7PhvDnMA+C4IgiQKchcNqPK8GprpFpsgwMl1BL5lwwIowLEXgTJn0Ij7WYK80GKz4QZcW4SXmV0nGouVYG5QcmgRsPj8Wgl5xJrUgunyYaS4Ev6z2TbU+/HMEiTmCxKXR7ZByYEMr/Gd3he9QEo3XILVgU9NHXNLErVLjYE42dIxvMedFQVRKwOqqKGhDEl4UmDjKsaX/R00ZZ8M3JhV/hGHkPSUtyXZFORrVQ1tvjU4umM5PCbH9sHlM9pKuN+GdFVPG5tSuwMUvKedEd3SanNFroPCrVDYLwG7YV+y/mebAAiX8E2EREf6W34lXJjpOPlIzsbgwrEOaYrHEpTAsqr8VXx8eiq0D+tKRy33GyA4oOLrYnSlBoVMKzn67GK6OlRKNnwZgWwFR//EVcXn64aifhQOwezDhCY5jBfLxDcdnYE5Veo+m64tS0KNYGUpa39WxaI0CvinWxHxDztc9/16fHqfbLOklgoPnKVNrndwqYP9/jN756E54xKkjOj+9bW2TAN79r2zqUw7CE2vNqbfKCM+OR5Zcw0rOEiW/UiBKR/4lTKbLVIskcccnRBOrVQ67ljAajQGUJXnMNwhRdm+D4rty+t26u0UCnfq1qIm1m/oMNt9blIFhproCY8iF+vG6q96Kw6VJvJoWL1TFVrl/d6aoqVUZhXR1x2uV2JCWr6JvoRBj6WoaKCpNNMx7dvnJcDYaWJaCGFwEtUSGg5g9cdryWSYASBHqOmw/uSz5MHi6TWhOczulTUlqllokKqicBpsjSRrZfOGwh4IWfUG5Ha8sEZw/xr7CRVZotUYoX8eengn2MCtr/Hhyi87YhNLEsGviRgz9oa8QAX8dBIsUqKGqaoA73+2xoSl/zasnveoyOz0G53c7el/26qZJfUi2bYnndoXto05xP1SIg90yW+eA9Czh9XTSNZFkJuxdof9M44Zb/GiXZA45obVLI5OORdtIhQxw8LYHh4ifs4ocD9nTZKYDwIlXh4JMoLtiI7gg3snxmoiPPXZmG/tKc1QCim2SIEkpJaTzfMJwF8X1NTsgVXqt9knht0Yb8IzIGmV+MI7GmZtadsPrcUv6KmOeTrfFjIUTgTAl13dtoz5/sPOUO6PmayESuCqqm4uA8e+Oc543esUz6amvbqqn5SKfoAfNj2B7MgpaJc1nZ/wHg+roCpkDnB6/VkAO7lmdOO/z5vRlrCtm0RAjM5BLUU2r7aAniSPrZudgjPV8zn0vGCs2n/yylg5vfB66pvfYma80UqbqkKj8ypW0aacqRyAVtJu9jmw3uEXEE2oT5ZjPMRhcK+PBWfvT26pETiuGSfLdA/2Dink7qlAME0OajLHSclXCIQofOQ+aZF1flAf2qwUFq1TWp+RB9Ie8uTUIbpq5IG5hL6e6+NICMTYRqf4jFU2FumdBY8wN65Y9O8pBCh096g9e6oO09oXu/Jp2j7p61LitGABzlnRNC16QxhwJUV59mf4GVImKv1SEgC2V9beXS77MOKjbYD35aHdJUZABL2It9dgE2ku16VExMoNnGIZAOWJWuSlRztF0g/AtzAStULHHZjqEgUnAMcIXV4uDQGdnIgE42+2dRgYgcFPErqgmHTla4ml5Y9h0biw/f1UYLi2BOr4X8hUzrlFdWrFQkJaCXJHRJ9IL9q10O1tdd0PmtxFwHjBilsxiOzKF0z6S1UPx6YIRCrncjnHTpgWMxVKiiiUewNcqzhKyAv2djuWmk/r3NpHVTOyntTZ98J7kU1bSkuiY9jnQG3R5nYRDuE1JiEr26C4ZYrAOL4ZwaLQ7s45IgG/NYakAJ4gusHrQw0PbPEkOoVxbjh4/5sz9nFvlpmI7MZDr9d0s3nXmlgc18tzQfpByby/Wqim8vNRdV2WwWLOZDvf5zn2c3eipfWlFlyAynZdip7SkZVDvVUHngZiik21cDzLsRx0w8BtTBBsSEg5w+p+db1Oo26X96LGyRFgo4OQIyy5FPQ0F6TAUA2DPDUg8XynLd+jtPUTQyZMjCFwE2V37hfrPgp8m38xf27WbBaHxa0fiLYkrtb/JnjziBDKOzfWBGA3/5HM1SDs/X93NIl/PymKyCGoEeN+sRsCgkwFd39kxcBoM0b+pBEPUmg2dnFXWPYDRdy8Mffv7w9128PkM+sRQWGOv4GlgDRHh3wZ2Sh7gjNrVnQN73NfK/Dj4nC1Puj4OhEOSWnL5zVMgkoMg4Z020gedzjf99nZACpg/vj2vlsndZtBzU1Hd4cSf/blDQron90dCgNS0CG4kQ3u9qBj+dAQUXeMRYowBpp/177RI+5Q6bCN5mXDNQrduwxNSttWTwwq6RTk+aSHJ8hyOhvCkRRYg7iXQusrnvVgUEwBvFcUoS4CiwvXh63ZW6K9jq0RyXmUUfVYdK2qhMsljkTipnra++dWaHMGa7cUpMdWfw7DGqogffRRUgORkVoqIDDjmt3davo5stz0sq2aPAK8RiUNc3DcRM+NqFv02SQ3WtwK34TDvL28CVaSy+zl3i0k9YTtyEVqFDNaESI0v10D8azvGRlAJSzTgXOWsR/uQhDJJnk/Jh5pRpP71MWaOuNySEx5d05zcTkzyypQwT8AMu8UfDbefZQ2ARuNf7OtkfASyu5L4l8Ycwx2N60lL3yLVfoYfzdnXYyvkKTqJn2jT95vruoEcZiDCWCw8VAs9vScqA2fFNj9MtrWW1wcUBmRUvx25aWIf3dmIVXXUPVAjrpokgczNF31NnkMUvfrgWPm7Op3qBaQySr/RS4M4muAdt6GB6rwTrSw7MolqE76nE/QlOweMdhOZnaffI9KlOtGIVrwhYCpc+gso0+ALw/ehPSjz/J6F3hn5qEskoe+uHDd82vYyZBoh7g62aKa5ond473Ju7ZOA7C+7nBYpvCAkRhcCnw306+ptENYO08OfU3QzcExeBp1KJlOXLBrkTMY4DZCOvaF0bUYQFleEeEkFGEaB9vG6yaRO8FGuk3owrro6EdvjmqdeH/bFeLxiJ5lt+/07RrovLwGG1tvit2LNWoY4uXUtsAVh7bHsuAsEO91n7uRUz3PfznfFuMVWrLG7mi8H+fBN7GtiXeRoS/btykw3+PErK8VQVoas0SzrKlU0wG3YVNY65QWiM0suJRN+5sGSrdrXpO10JxVKUJs3xXU93Xjs1q3t0URHX+YV/cdovhAE/AxERiCjOHDkQUaAvlyuX335JBNrmY2ynOyX697cV7LnNrrjkP5tZTEfbZ0jxOAeLt20k3ujFVCpQ+yCNigr2Yu9PlB+1bLB8iC4ALxMjy1+bthhLHdtkmSDNRROjiPXoN85PueekcDnmdCJ7YvZX7R/gB35dvFBErTp7+0Dl/f0076ubP43w2s/ulFUs4OEwIiMXIzSP1RKK4clfa8DOGhf5MhxXBssZFHhDBIqsGkPe2ASM+2aLO9mXY+7EYOme2rfu0D5B2KHg2OyCB0414VdELyupEN8W/yGdI+D+fmCm1kRY6CNrJg2xmlkS3eTaFmSpl7BgGTwFUj2kHG1JvNZgkFxUeb9pYaWi57DBopklFRkWZlqiocm04ZRv/dok+CETIFapkyljbUN2WK3Zye/dSP2RS5ZTDIdIvzlOZ/HuVXmcQ7qcAZfI3VgIik/MT7p5FU7/XWRMi6drsU2280B9FxAH9iffky6tjdFUlpX5z32UavJ5GS1seVysPWzZbgkYzcQ+/BKRib1HpFC0++eFCbf09G3J4t/OpTfbKWKEQCIW7/LoP5FOu7uvvqBACnH+2qgtNtIeI9nUIQObvOivwYGwu3h0W68Mo9LJhpas8XtPi7yzwNI46E3hT8y4r6E/0trEIbwOZv38Vfqw6YSjcJ1ExV6qQXflXzozj0ZD/5t8V+H17VH7qBBuYTk8fMnGuKqUXX47ohp9GpNpZLo8gr6+8ysfRlORJuVA1chaSEFNT4OEkv2VnrQ07Df4gZ7trow4KA2ubKvwsRpny/O4RNyqmkPe0oqZ/4Yh1aFMOjvOswUI1VYZfiGZTfonXwIV8apfe+Jvk/U2No4gHJE1SnkkP0lZRQ2iRcYhUWlA/gGApW/PZ35vonNmnwropBLBedbfTsP1dg2EupK65o8Wm7U8pOzwQsfKYkWvsnbTq1PrgJz6h+C8k5aWzEDH1rBW5PJ+mRJ8VIZ8fnpXh8SDMeX0iAca4vL1W7TfPoDPDwLoynTjZuaLnoAOUSI6oI8ksF2X4as+ZV6qys6zMI36AO3GgDC6ZXbBf3vH+KY5MjjNJhq3cGQc5v8MP/U3btTyNCm451+W6411BLVFHcPTe0Y7XjayDYy3ry3tQjwuPVB9TXMqnjz71kdnSMMwCszcAECqD8mGWFwKVzFvRrPR71lZJzYnoE1bBfKpFKCr1JI1pjvGYOBHOsF/djhAUApqTwUTO4xn38U+zvqz2MppaE0hUmhne9MkG9DpMZ/ddiy2QuiIq5H/uyVM+dDgKsu1aZQj+8QFtDgxWtgMVYwHoVaitucDAMby43npFzEBVWQLS/UjobdxV4g+hZE6l/OWDeiqI3EoWoo5iyiYLtcUObMz1RxECQIPrMpjPyl/p3Mb82Mnif2AgGSbNDJc5873hrYL1nGNW+3U9EluIl3pdWeDLHixoo2XZE3fCYG2+9Z1rVKnnSQwQOu1FGlRMuuK9QU+n7L1MewieVh9x5QxuzktsFAMfSIEWMMYdcHfRIQrg4A9hCsFYSmcRg8T/C8VveN8RPdv9gHMinT4HGzqyu+sr9v7krVqrl+m7vQBRwlT6KKe2xHE6YG1Ou+Ed/kakNCuT1oTeQVcs99ppNEsrU1IqgU2ulBDm6IjgpJ32UHJcMbZEiWI0ywUwpsLuMQ/KEODnljYGjGzKuTHFUUfxpRFCXTivhCvyNgZ8YmA4Agqee1h/AesKTan/8e0BE2Km+Db9oQP8yWKW2NlSCpyBRBK9qdpS4dVK1a9mwLbKrnwR9fkshIrgdL7YNAOlM37O0oylaT3fnnF71WIDVSQfsFyETuqIwMRBbrbkjpooQyWsRPlzan0mu1XYzw6vFSkrhMi3AzaX5lsvnRZd5+rmLvgVbyxbwcSvfu0+HVS+bi3ZEaMGhqEQJDQ0pP3wQ9C+ejnJdcM44XMm3MDKUP9iLYYORjPZ6PA/PySs9/eTJqmhmuwi8fbkEVi+Au7Wk9d7DtASk3ruc086VmGijf4+2BFH+z0XCebXFuUohRgSSBVsCrc+fsNO/cSe46i5vzZ3ZNZcCVAO+rQdS0+8v744eK4Kkq59d5RdN9NGYpRiXzOEKBVZbQskvVrCunT4nuxZmQryrwZ4E9oS+Sv0qCW+vl1hvs8OFdHhn2K9WmPqG5y6U+Tld8fyqM/ijEToZO1df1/qFrxNT21/bVvMzRroGAdv3OIEx49yRvnJOMVDiC6Ei3NifIMY+7XGOPkcdCk/nyqEJ9f/dVgam+N+g6CZ+t6tiyl8Wk20GBfREqclA3Z742oqxjuHJMEGERGuahwSK/VxMwFz7P/LUTGh4ESRjV7RYPrkcEwNcXeHd2WWytaoaOuUxdVJWszVa01Yan6MXAP/Dj2QVKogdxYmioxWiDKzq6AYt6YF2b0c3j/OgYC92VCtXFPQ7lr6s24Orqfujl3A+qhlvdOY76RlAOpWIrTptxNsHbmOiad/WafvzypHIDbpI97+eKZpJy1hhEyNrc99sWJBgJ9C9GyJLtuPKxrvAc2/97p6lIKn0nXW9VDenBlZq94TD7++o46Q4M87Qalh64L3QUzvaO/C0wvIydMW1EATP1i4+X+Zt0t14CSnCj5Eovbr4CCXql5R8YGo41qlNPfNBJ2f6Roct7+BCm5cRK04TYFxTYEOBtsv/PbFVyY/IMhwd0vSxJ1cz9DGXnWqzmoVkolMt+9erAZ0P0k+4EZ1V9Z80ho1o8Nd/aLp4RG+FeYuaA41vK+hfNKUUibFRMcSpAaRQ1GoE+Dl45M8g5jmnpNx74M3uyHKDuDYn/wvsV9P0Xi9eVyCL9ukX4hbR2RZpWMdlaXgwelwPi9x/KOc9B1a4bBDKZb2M32qZCKsQ5l9nI5yoA0eSzzoC5/E4LE96Mcb28HKoWpb9qeUXdfEJI03868B0UWfs0Gk0V0uNn87RMWgdyjLP13TQkQvMHd9fFEZhk3cm6v9+1B+rXZaSw/BXhKM4786wnCIovYwRAhd+jcuFDzsWoJAE2UdpoyktPwgklUG16341Yz+IsC7tnRcZyPxF18ni8ilW6tJL2LmrbDDw0yK0KtNCYwaiIxpqPh9fjVPwRep3zzikE0zKE+CFe0SKDYyNxkWcQrNUM4W7Jf8YCWbpKy8BG4jyHv2rOTfFy2JYdnRt0oeMwGml0hRTBEdh0SdpzJ9XN99xVLl8FuekVLNOS3kVJPf42sJ6rFOabBs1CY+dOae+vWGnMtwqHRJfln4K/bQWGdirkaIseMK7KGYafHH30ltZAFSuXaF70ONV3li+M74Wj7GOYrinLLnCg9bieEKZBDV0K0faysabPqqOxElIc0sZYo923ErIudED6mDVPR+PKsrRW9PYq9NEuMd7g0FXgcIitTdgKcLKWORECYTSqS6DaQjtEESq32js1QLk3mFQsw6sfm3anRoRTrAVmviL52qlQ9AGCrUFfASXYruI+7Hto2ZG49BvDzVLXVufE4Ois/t1mrPsZUN/RYNGrcvywnzXBt0j6YQo9T+jbGDv0qaEqyjeNh7zDO7ASnoA4VxCHAl8txGHstdx3GzU76ci1BVGatWIT/B6f2GNhgCV8WAzes4QJPrvdia8k4ZX58NF9OizCIlxTpN3G74N6GSGwwNpJ/DlsbVS40eOtQ+9PrvHFZ1YzI4y72BNPBoeLnd+LeG/kw6B9zOTVHeUufTOeIz+IYVpisktW6V+NbfYBbZk6/NLWy83KfEXLKFGd/OKBoS2WksZ+Bevbxy80heUpuwT0aHUwRQsQq6g312kaje6wr+mMJcX8jBB2fd8yiGqspGa176AQpNw8nGoMnlOO5wvf1K7z03Ixou+1Z+8JQbLb3keNhuBP5RonVA33PdHsJVqAxF6qaA42GUcVavMNhn+kdXPKMXJmyYw523v6hbx1e7dV5M+eRMCKUZPsnhg62Pu/1G9G1TAvGWgIGQc8ZT0dDNV5ufXOZ9bBFvuSYQCs1j2ChNwMQ5ozVJdtRN/RicFvPzoruP8y01xnrAsAyjssEwxjJx4jPkh1z6torM3cANfXphVfl9Z2DZ57FgYlU4tewSB9F+NXrI8Uz7YQJAF9Tdzg2rTkAFSTFow2LUnYqbrhIFWKHVigYsq56PQBLP+jNs223JGZyhcB9wPErpFH0x/PKhgN2QdCCZuOnUg6YLEqVyNM8pSIxlGovisPWVkDLoK1+mucepi9aJNE+Nd9x4DACVexuTVl2R4H/pSU+8eV/zQbs1MiljyNOsW4tL1x5YA3M8KpiKXD9bb85GOFzRvdLps4UjILy08SayY+Pb2uKxxk5Ou6jmGLb9KkXCTXlrdE7NaBL2H6JWOdx+4BZSUFBEPWXpZ0gz8hdUyn55vRSID2N4Krl32LpAcM8PeUmqwPXzwEpJgwMQFGV+xdhache3kpRd3Q26pWGt89CkfPQGUWmR8nvrf3UydRmhIvqKVMFxj+AKRZWNROmActQFCy7UZYdQBJf7iR76iwS8/I6/9IXE0IQHv5B4s0AxklI2LQ+ApisAkD0aHboFheZI5AI9NAWZpepnkGqBuq7m0AOx+DWkRTjjPuB56KOO/Up0WGLflutO0HdQiedIrDVle5Sdzo+FcfgxIKURyX8vbCWhx7Tz+6lJXHlf6Uzrj2wQa6FDF6CRbHDQMpngZkWILPKvRrU7wzoonC6quvgf9legqkPWbaksdRO3UWOfN1ALnGCRgRUyFERoHJXHNd6cw7BtE114eJuHoFFlwqQvAYGwEVryWnol+X8G6k0uW4Td925tRCxvsWfM2I0Hj41MmyqhyvWOWMpi+IoNz8k3NJfLGjww2dY2DRD6JIr2rAcr8Qjly/Ir8AbpEOTCCLyeoP9qZg+I0tVDWGKxOhCt8QB6+InPU03vnOHNMOVyQv/bq6jaT7ginJiOGp3KvMg0WXeL+YibvoD0BqbcBndPu2hv4LEubx13WYYnIP2atLkL6dpfvJa0mq4yCoPCctLXCcJfM22s0AK6nqS+29wTmoUfU0UXQN03bq+0E5PVKWBmjSYcmJQb5te06OO+1EoapaBCDGSzedFc3yjMPpbZbNjZkID66U8oTplfrW4Vk+FQ85CRELGXWKi0GJQMDFnGG8uDLjPpVMhWwRbHBsPk7fqpeP2vKyzYuF+gxZRhb0yD7Mpq1ot4Z0PHwj6MDEgIvEoCm2giJQJIVmaasc1J0Zkmn+lVVJv+Tr9g8OyjpY2V9ogk6YXBpUExRrLr+S5OVq34/28C3tUNGZXpLfjekh5P3PRaPVK5BdAKfbnNVICSrQvbu6KFYZ9VLb4BbBchrYEevaTSq4jGFuqIs8XIvRUjJgfnAcHtKDOqThdsIXNSG68rjwGMndVsV3ocHPrRewD/KzZ8lMdXRO/SKVP7vPANWQus3fTLFjTr6y6mHydfm9vRhV9G2/upoKfBMTVUuPkulswA/2qqNuu2kL0uU2mry1wO0dTM7wJFfbWzn7iuWQFnb9tHPloH5qCz+vmKijUYG8N27D2S9VtU51FA34+OBsWh6A9cnp5q1ajBFioL058BQmSogp5ClIP+5HUI56GUnzCwTVyTQfs9or+fYODejqqJYpNvBz/mmG9UQwYfjXKIdihXd3ephIJTB9vfo/0kIhnyyBJaPmkX46fO02NPlcVxMqz1t9W2mbv1k9zqJbNT2UIxSisQvzwYT/bAwFXjwA+n7KBYBQ4OST1BTWjdvD+A7Dt4ZVOFa2uQyjSlcQUlfKsTQwu1lhRtS1ODswLLSXrMwc2e9PYjRDC8fcGmt3fUPlFb90bwehuAcUwqMxeeZL9XQ40EJUY0zo2yxXjil19Z/U9Yo9Kf/1cbcUyuDXFLWEtLe52oeq/mIG+hkbSmyD5+CThObPjTM6ZEBI47xYh2WrcYNnpVRdWiKSEw63AnXvfXpkwfM6mTzPo4nObn5T9zG06FY4gcYX1YVi46K3/elI/JtCIBUP+rS19CGDUtW15OUF3vProIv3F2Hs5DfUJ8Z3DT7tkTnbAoElWcriSaSP932RKZi03scmCaWbkwUYpZ2sPTcKr4XlD/Ra8G4BQfT09TReqVS3vuIVxh2Qz36xWFvBb1RagXEhSKxiF+UWTlCQULv3+I+NnR4APrd0CaZBqHjK0Oy8x7cqFIf4XkuR+4bN36/5hTHMq6Zc6A3WF7QahQzWulX5VN8aDzbTWLqEDp3urG28M07SX+txBBEJuWFlSeBh8Kh3jhrCjDi5+vDkk5tU3Q/1p9xqWQHlwo6EZsBx1ixkds7tS1ROT3aPat2rBUw0jkzdAX3xPSRwg0BzdtbwAZk1U6dAqZGgTrz82e9dJ0oBPIFA04YU7m49dtuSVDOFG/PPHvipnphUbgu3TE3p1IhiiUGcMaVc9DRRGBBdOlJIipUucTXu9eqTKBMqOpyh0LWW6AQs2kCR3ql5aJ0i3xJilQMCh3D2FltmRxVK/PnHfzyq5qE4TmfDlM+U7ASyh8NOivrAXnalToR3eW56C8S7M7B4lnAfekln5Z+9d+xQYX9gC9qCGE2Tv830iiLvlH5817ZT2g1JausehM4asFP8PoYruns2oVTcPKK61tRlh/T8bhw8Ci47fvLvA1lNRAqTiJnS0k0XYK/rCPFFPqVnMS6rej9LjHoXSi5NgcaxYfFgsIc+V+iaVS1suPWrBPM0G8TQdELn+NZ0PMXw8Ot+VZ/qRL4S9IlxDvJCTVN+HMnGKlfW7xAsBh14lBWcnrxbzl1edd7Xasqa4f9glK9SVxd0lHxRKr7qEVIbv/W4gfTfh51I9z5puo7pxhLEv/Yhbq9IWsF8S5tqIVu52GCjrdWa8KFjc3hYK9/CsY9swncpjy+RbWh2Sq8kIbu8OuGA9DL+ilOx1vb1DXJryxZq2gatzbtgmBmcY3LIWqPiyVQRo0hgvl+I/cE6U6gGjnl9HiclPzseI21b9Q+7q174mDYN5J9eoHjtBubtt2QGzfeIuv6rGGaz/yod8cyApDqQaAwppk+vsrJsUmqdmRPwf8d/tRcBOvcLjAifk81tSlBd+esr6OxMbLwwU1Aq+0HZrGFPgYNZHFMXK/wgatiE94cJg2X/H8lcMItvdOqRU2Al5bOiu9kQQTmv5iFsYA48GufMEvBiGOeO/1mwRkpKapoDXN3LkhmjVH9gRvR+1KfzcpKEn8DAsFmSQgc7flojy4rClr7H1O5ivC/Hsno1vMN7OBgVmmhml2gDC4r7nhBbCcQFjZhtwHtt+KE+m5332Eay/criIXGfd3AgEKP4dzleJd85Txduhp8pSTJpEsNlxuiKWxVl86PN8LFDyI2GR6Gge0bDlqFBwtM1gtj0zoaYFflJpe9PiTmAMYnCpXK+uwfl3ruYNbN3EetCmK60QiZSzp2leeb8g7cgh4YOkKjycNh+9PbRmWR9yhK0O9Hyd65+vDB8F6CUtHxmhqQ8FUE0tFlvcZhIqo1Bh8ElLIJ3P8Sv+mhS2Mxqeucce+uSTFiMD+KPNgKSJ0xHdDcjPo0pn2Kt+5/Ih2tHIvvO6ySGQLiBh1hjwPQHkwkYXleDL40dSR5nJiqm+MyuSEl3j5wO1easPu0QgkkrgwlNJ8DfWaElZfs2qNNIr64jsg1S00R/brCiwuoR7FwtrBkl2CeOC5cw5fY4iSIVT2pXYsFaHzHKa8rA2zsrJ20/05wpCkrd3sTyvRasJiDQEwPmN4KIYWGcYTAcE3+1dl6KEEIgbl0nFt5e7n60nRnsi90gci1gselKug9KrFk7FEN4l8PQ8dtMaA+BOuzJetJy90/N80iTg8D/7rrzpEtIV8iRR5+JbstQQbBp2pJLRxg4j50vHvxNKPYUA61e4x5dMnFz1g79ivfmTkkfF9ZFktNiWoBVWZJPNOAimDsj33dr19M0nxMr0RNvpeK7CA8C57CMrB01NaOnJYbMHbFekIo4jhBYFhqGpn7dPcIbuuJj9PdQQIYJsoJY4pIU5nQTmPdnCmxzGoJlKCKhMdf8KxOgWS+HaCzqfPfXrQkC7eRfqdGQfmkfEjpBfALtEeLr2Q6yJ6p3ttiIR98KUZ1ZM/58TQQe3Tn2ia/lLXv/9CkBpM3+soFfwoyedwwy6xMcIfYo2b6RbgatehC2knReCe+101q0KQ9RZOGF8zRZFuaOgBPmFahM1EU2PdCDu+WBopeK3vX9NWtZq7sHsqEvHgspuM6PH3GSvYwQAX7IHdIjd6ozVP9WQmECo7rlARLcy6A/0cMW8Oyx9TUDFOMALwsUTtAEX4GdpuyaSZkgK470ZfMpaGQ1Ef8W71ZTldpaAlx48E2cSVcU+chNCV/H5M0pMwAkci0izdhSC8BxHk5NPEtopSgyW1p7hj24BYVYixNiJUlm7+VDjXMcMTN550r8LLIqAlUc+YpVBVGwW+ZYMX/IQ6ZBeFc51lztuvyxbAWVHK763uRLy0Tw5OXWWNQpULWkXN7qaLmDJG3QPhXPdoto8PwwuwIc8W42AmeEqN/CK5EOiTBhrHsQrUgYg6VQ8ND0dSVSywvYF77PbiT5D3egOs6h76isGDfRzpoW3IjwAgBuh6eaYIxNGel/IslIF+ycvlSNlhlYcspz2EBz4jZnwCX+7GpO08bE+XtNHShpKxIZpXYDPArQv1LWLSePAMlVKtjRLOOtRHnX731hpoym47jvS71ZiS+73+p+8cvOZhxav9ZSANrnLUB+37SDxGy1FkDBNPm9xw2ecPe2BXHcWdfjCxg/CJUoTP/rXmtzFQ7goqtxAA7odbnXIKsM9FWB3kXfDN/yA6NI7bh1Ovdmq+5SvfZTS6pVG6inRtYp9HUjtY0yG9bbLMj1N4d7nJAfHzT213ptz1zF/PpbIJCZcuEyhE/xofDMzSKSYAu4y/1+hZBNHWBFyj4mrsz6kNpzd9lwkxHbek4HA8bDtcXHMEMuyH72I1XYsVU/d0fV23t0Q8M4xQjv5uL//cLWbgao5UfvLIcX81MWu0W3FLEWgW4BnPfj/nZjux8fNp7eT8T1zbAtn7mY9uhgkTcOqqcTLDWYHZ++uSxKF1h3ALg7KRQLgBQwM9tqt5JF87jUH+ASpQ6rbZzQJrqkGTktxvvWlKGlX0xXM3DSdKKqYfHnrw4cpO84LMosmOTw/Hu8SAnDI/oiefD9h7CCYmBVSS6BgGRWHFpRjabVpSsgIcIrAeQ2f6h6bCfSTOoVVmXPdBS2Zwx71/GU5HwEp8R6yDZ/amKTvxLIVs0E91Mx2fr4p7O5Kgr5eCkJWqzfoPMIgS9Lv6uYis3qs+kOD0drvWDDHOUg7zAfthkywMlW6X7ME3G8EIrxwlN/mSZvod3es6p6nJh82fLTSUhDwlSo9bRNQyUVVVSqGPxPNnRNg3MInp1NJ5feEww0G0pAbujXPQCHNKcvTm7akDo21zQtqA60Rx80kxTRoVx47pBrtF6WfoEGTotbtG3Ljyot3mok8Ls1ozs5NpSNV6V3Qz5EtfkyYkHEA4zpyTNfdoFnhLNrZrDyW1Wr7IScQXQ95hJoW2CfbykfFrDOGU75loWCl8WYVetryylnYUxZMfyD0lvDZ7CIdZgglQqmUKI0F9HfxPDKg7Vtwv7qDZX213PPu3LCMnvC3+ZwPMl7hMNvc5iRXzj7AuDFSYo/H6JeX/Doh40qojy/pHlVZt++g14vOGexYOn2iaSsMaC+yOWNDoGQmN+eVcO6IryqYBrQht48ZOqisMszcZtU0csJ7W5TOJ+UkT2rfN3UodGtABtQSHLDKaGYWQ3MkNlBFwJmwN9/k8g/QRgUjCsWxRjv3Bp57eOKfry5IZJVRbE6n+f7gwuFFDkdN7a2xWIYxdWvNcBDSvDBguocBoHeOJvNS9HdvIwMZiiKbGDfN+jy0X69hgHY5s+WVakqeA0HCYh68TC5BpB74Ymrs3aSbnjUcLtWluQV3219CCVIg13Lc/1/5nysx0bFDG8BZtz1ba3EQ8C6gHTz+FfiZW0cG8XmgcH31qGSrlPClhMdcRuy3ov27qp/ijDxhpU2qQImqdhWjLV5owAMqFEp+wk7T69PF3mSLFKed4nF1RDTOnXL1kUZbEmiTARkdopYPPW8MvWDK5ZLlRCYAV65ewQzTAS39wlCt/Z5yCjCLyXxl6G5AbdXIN9qp2dWJnEcqT6RZCIQUdwFIH6Sv0XmFXP97fR7Nhw2HBZAszDKadQj5KzzI/HaN9UDUoeirpyZ1cbGiNruJHxqVNJKhSR98/CZ/Us3+C169o0JPLnvg9kDPkGy4V0F3lI2OMnQ42LpLyYIM08UxlBiFGrU9z5jz51En9bL9yQW6IeCc1HJQsYKjGBJPPddVSaDk9wWsnRI5qZQ8SX7HJPKQFKCeZrx0SBaSsejv+4bVWJQeGyvp01+KtwlD80+/caMUPgdI/RBVZ4KOwIJUsW+dBmndWDJmPp5dpX+IWgLX/84CctbF5ACWoM2QIKDVvT0gcy+2BhUsovkFxcvfBOzmmCRom1qDpV0Q6qYSNWvvGYk4ZlMRevuesRHb2MqWGf0nHTLNbYDpvL4+3N5Mp1Zyn0lbTV1NE9InsSTDhv7IUCE95qObs/MFndydCQsbzMVvpB0P+pxIWbT6XQ4DMPtuAj9Na/gOSRfrHDHP5Xe8olP2ufqkd4zhkPjJGH2L/TOjLpiGoO993qIQepaeNBPzv8Pom5o0fl5nGOZAQpAf/pIcj7AiacAw8mlZrTbaQscD+7mQoxWiseb1GaWzHykTIPppftFecpFfovFYAflnWh0iTfnn+1guxAiAtlfT0XYRyZeD30nQbAK58bEIVQEDMNBfOObUpYi2lPnv8BZNBpvxEXqJBScXOMQvIIKMSUOYevKkJni/9tP7CHJHG/p03Hx9j/V1W9AEMXTea2/g3QmVMMNwZMKcyzEWtUKTRID3zi/GThGGowi4nKx422EV/lsqgkdgvF/oJrYMqdv74napNSn4K6DW9yhcSapAHQRPkpFrnQr/Hn8DqlA7HE97sAgY3kzuEOUzi0utYLzYnr69wWvVYFPCVP2XI2lzGm894CV7oP/xS8o+QAZQmkogaZBci2Hh8jbD25iUeXfmpbPjMM6bULJUUeV3I8g4ZpHg3UT+ynq66kRRyOv2pu49bsyryO2JdXpq5XNgmhomq6haNWYe+OYx0E90Gr573aEgtaInJlxt6QrHKfShTAsOsFg5SC5pJ1+w8Nv3dg+5scR+3UCHdCZ41mvsKZCnY4L5ou8qVvI7yfjBL8VKFEB5tiAdG9xSAUIZNs5+i43eoo78SZlQ6sJaqLyvPODo/r8PK+j1s4eq7MWpb2SlJku7Se81gzqB61okBKVdNbIENBJ/OA7WK+lJ0wFQu4g9RBh0oE3jItNIxp8q3OO7LyedVCPkY4igMYg7PxZ2yN0s2CfPabgnD/fFzHImcURnxWwb64UVyb+H0eAIBae+IpJn9I2/Cy5z68yOEbRMyDlk496btGrKBMh28EovCA/cCzva2ywYzE1mmyHzxUUZLQ3T+Ufx8yiwYgU97iE1qpEnAbij7gWVqpYaKR5GWZJY1h+zOSY1a63H0KuiSej1qaW+tsu5TSC9PwNjvvyr4zot723xfjDTVTifBh6sQo1n01G3lSunxg4j2c1XsCUUYUb9XfEdTAfx9cZxgyJ+tHe7DntJCXDHviO4jjeE4Lb4nrH0+XdYLDPHEug9QT2UkfG+uLmtHH7LzoUQagLXcMv2y8olehKwP/siD7eVyrY8Ucgy792Ya/3XB2x6LXm1L60RbfhHpQ2rvHSns0HaLXO2xbPNnmNQJJlscO2ue8Mw9g5bTfN6+tEAWAZVKJbPLJtProqpk2n1U4auj43cZ5kYFWhl4g5MqsL0H3xQSOxcp15jFu3hSdkUa5C9Sshf5Gnm/cVG474o4NAHXNt2Fw9e4g54+s//ORWe1hcI5EGuRi33hDIOmC6wuxZUpC+gyzNO0i6mn8Yluw18cOssWpDWSTMPlEQNoNpEuDfrA7uMg5Gsq9jXEE0vAFf3ZFAb6jp8WHIDN4d5SWAWMHRgN995Q5UcmKh4+GMRby72DVXuGxV9WVK+CImDw/MSxmzvx8igvLxqa6ld2yR4ZG70wSHBDwo1+wMvw1T0H09g6An0I0Iw774sr6QAsP0dml4ZhIuNqJ7XgIKOFoXWqoPUKlwTKBRAFdWUyT4SE/Jtmy2jk5+Ck8qMMudLfkUPP8B/kIPWRL7M1972+xnRuiP0yTNyo5GrlyhWe2RzEhyiw6JLVkj8opN0v2b5w3eq4T0UXFGg8xwOnOj+2XBYZTICcSkeSjXU88xCs5qoba8cn+TFK8MHlNJQwC9X1ZPlOnEA4Ea98vyclwcOZWmeHLarb7EOJ+LoWuHwOt4c35b3/4f5hdcBzAXcdV7hlZWkIsYH5o7ohQNRWA5Cz0t9FjiNcCi2VatGPF45UFq+PnkIbn/781qzOuUVKp35/bnpKnWuwNoxaaeQoQSBFPqXguRDSU9Bj8AlgZ/cwTQX6XOPTGreVHu4peJ+543vMkfd//LDjQWdRvr81e9WVxbAAh3LT3sXO0yeA0b6kQd1cZUeIIjg4kbVXVdh+e9jgDSDuHHyE0qeugM86LidGW//npW4Wu8YplfLyUHAo+H3r4TRs0BAoTrtmJf21fu0nCte7oL6JnZwrFXZt1nqxUlfaecZFle2JE0KVYYn0tcSQNTKxdqFitA8YKbRbMHqW37dNxkQyq66S8JiooBDrzZI8q5OzuodQ7iHRhteuZZTzLAwa/2cTgBpSbh0g3+FkN7HDSEa+th+mZqRMDh1Q4LF9RZ7mljlraoN2YojYXdVwsd9Ltwr1CJOO8MwSnCnDQXxytcmgyfgeGm0FArB2RVJU0SBwrXJgo4n5N0Q2avvXpiL2I8G83yB2/+tbKNe/L40/b8nJ2I8SNbsqdW1o+B9WgGhTQrcaH3A+MO++Z7Z0C3f/XQwI0o32txNFNzNzr1V5YIeXNl8e3TcwHKzec0QIdwKVE4rZ8WvUT6TrX3pDYgxikhKA5Twe5+1Po73r65ZJraH0iyIuStuZrrXrmzzHOSapOiPLgmlsfFWBiaLeOUJxzFOb6VJDhZtZKDke2x+AerHEH0EGj5FMz7fb1b/l5uWx5h2gwW2aM7wCBYoJwMc/596pLS+2TnSYWD7D91Eq6hq4aEbOEOApsBmo0O6+52XSEPjCWgiL21E3rrovnn/Y/jPyA6gl9SCXA4CMdujqg3rYSX2+zPXe9TNBbOiqxdgig3omNpBYVV+3n8sS+nVBeZ4SI6DL/5lw99LbaxIssTOFeE3nejK3M0cizXV4I4XSUJSgdUcUxrfrQraL8eBMH17VqtyHSTeQvIMM7DMwibp+XlOkyspuT1tJFcGlW2cleANQ0FTyOjEpM85SCjeo91a4HVfbuel3uZFURIMT/lLUOYiWpXG8vmdFeKlrOeo1LOswRAW4gSkNzvNeNbaXuaAJ5e7amEw3PEx4afa3+ctYQHrhTYe2AEJFqLbSNHx3hBBIrvpoZU5UZJYvuMBeCpteFzJFJsEDE68xSb3EFPM1SvxqPwQdzuX8eOAPST2MOigSJoNkPyuAyjvAKeNgvRrNRCdINMYUrMQjENH4aLJhDyBIpFTqCJWaRN6c1FuXVHNSv7aNHaqOo46e7PKhYWy7RpKotCsREIYfbGmm027mE//8zEQ7dlk9M8dZG2T8xXRQd+NcW4yg7wqcrv0KlOdDeHSyv63aKMqgkz9Jm9OCCNVu5at9H+eh5eWt2thHzjaXeU1fjOYV4pcUgrmxe0eHaLKs3WtV5WIiGz2wPkqEKSxroGtQbIro6Utn65TiCebDUsvhLxNvg9PD1J2eDn5EaH+yF8r5jttrj6cumWBpKV/8vjKrH/uzwUnXjUXwISYxhW1F3CNJ6CWp4QyLPDiHkKzNNK1pV9DtUvpUXnukT5C+Ps1uAu04X+cUxkZ8g1wQ/JbFZuWH1gH2s3EXshvHh0m9sAIuyvo5mxtnaH6w23nkUTLb1Lz3D9a7znz8U2ALWZU/9YvWJgD+E2ZK+1hNywCJ2XEmCdGnD8TrCz2roY58PRhR547kZLwMiVN/FWc0ralKEc+TPIZYbL/GkqhMjg7DzfnI9pIKiOmnmhYJi52oq/5kbYXlXx1XXjK3k/J/FjW0b8HCyzYVPBnrI7qULyYQN0OQYM1dvOTap+1mdyopBPlapN+rx1BpSJuQ1wPLf3iviSFSEXOJVgV83uTXw/I0OjJLNTx7fHANAvHEGJuhjlDbtGg9dbvIH15tDar+rddzoOEZ2cGBUztjuUs9ob4CsEhdnEuicQpBHh7Su9vE1UI7HYAwS4bVPwYPnDo09ZV2Ta0Gm30YHezIJTcB4if3hSiemR+Iu/sV3L8t/JY+E30tBeKbxN71i8l+44lZuiSaWLIM7cGRdY5tG6N80wqfrGjXhCa/D0ubXSQl69VssmnUiky+i58p6VF1i1YDkOEyk+xB57h5aCcmbWkqdcjjMG0nCOAQ/SToeRQ+2BW72Og8+Z70YhcS9tPxKQPpYf1dT9kfi6kYsmlm0u80JFn7w5zbDuzVQRhz19kbNQ/bkL4hgFlFdkPo6ZbnirNfGnKThAcLEau5x+qE9ZXyRciNZeBKFKeMsTVqidnbkqVxvZcv7452CXR8W1i3b6XdBzZE6WVNgdXiQOYlrqw+1o3WrWex6XIb5R0NRFYpMX34wtzT6PdWwCW4td8qBJoveVVjEKoPFCuHZV+wDDczz6scUS1pGr2ofK78AMZxpNB2zelIxbAnx+/iuEmw9Q0mnUqqCZLlKKMg6maP15+F7aGvCZ0o2KdGvjfH1ykSe8o4WLjtigMslYvJI78EU9DT5q0EI5dI7R5bVUUIJ1LJnlEagnEP/1s9w8oLpVzmjslXRKQr/CX76r9fCOHm7JkTKuk4wt7zNjC3C3ab8LJrG3edYG0m9thqujJ5RvS0bFQfv+RKWuHbPrCoYJ+dR8SQOBgJ95lJnBNsMBgP7ka1wNuXNSBiwp6watAjLja1Mu8R/DjsfXejzvLHDHMHxXLu5U/KTdRqFd4KpTAi0K0lkYhhp0Z+JlxKZBeUwm9R1gaVlXcsnoO0Q9ip0NsvNOpsghBU55Kszj4lB6zsP8YDjZWFQjv9CA9vHXbBzYKtMy4K923uUqqDCjPTmzGHonmAtrfq7qL8AEmJ/knaa3UpT3nOCo/3ansAUbTdDhhQFKgK8A/abmPGtlcHm61a6mJwJwaLofrqxJXiQ0YWgQy4eqbF+PwXKTMbC5WXJ7nl6gk6sj6Vd4Sbfd8oxRolTU2vV8VXnhA8raLt9nd831YeVTPSd8ZGbPyI/gRw7MRgvQhniVtQQjRBGJ4VjtW62mMkr6Yv7Qfbf75y6ku/dO3eLDAzsJkmQXIsUWjNGm+hNKweJek3EoVA/tqozHIaUkU6OD+1nw3KfRYONjNGEtSG+0dX799a7fGxv+z9fZh4l/x1VSHbwc7ycy5Ic+hZ/SUwndIm/LOGgG+z8MzcYa0XqL+njIc+0APzy02TSd58p0mm1/QdNAIqKi0sqXfnJoKUf2Jkrpplqwpk49cbqdsnka8Z7ZFGERrZdBAs4K9sh+lm7McmHRl+B5hxn0UCLNmNMC3trVgFgVx7if9lisPfruAJg+BlmFLay7vlvafLEINhUd4tytdxdtXlo3cF7Xw0K0ZuCP7dIiwehg7QMkGqecZlKY1nl8p9jZX8xKxjpIfKb75mhiDegngwj1YgeOHkGjCh3f335wCdJoEW9KBO3JP3HY7O0LUHA3Qd0RImh0LTlVXRr7bS2mhHfQa6ZUtswbZe7jYDFkg+snptYkRotydSxtuiO+AGGp8oaOuVyGJ2TknDiTb2IGeRjj/OYMkPkF8gBmc5D3qBOpGZ9gx4kJfe9HUOJtYpbZYmVgYLt9o8KFUqINVg4yBU4GZu0EXY9rZT8ysPlZdTPUxZdT6+ycczJzIXWYYh9YBqy6oiIO3kWzjdHJzD+k9t5kLLFy1nOjrs/1HbhRwc8/Olz+cpQSEw15AXukSVUGo8hMYOwIMuTMnmXFmXlnjaIEkk4Gi7cL7vTqR8orn7lfNof8KIj5nkkWANBLOsTWWonIegKzF/Rq7cDrNG2PWzQKPXMZYqJb0Fy698D5RfThbRjly5VCHctnBR8Js6yU4sLX23oag7/zEeZsaReaLEWgBqEe+LUfY+kRVBabIqbyvx+bvjBMfZy7X2lN609MXEXe9yDGNNpKz1tQGwnTvLSgygEhwQVw6AhM4tWj4kkZsHoIymXv+YoQzVCAa/yC+h/sr85SpuZ/XQSLZ2t8JQ6d7s7jwvJLhFWNs+rPJWZ/CpNR082myoDhWCQxpde4FpT84zQsQvtoEuDDkig4Mq6S1pqtrAuyI9bmO2POXlvjInH2BzdvgV99RVugK0ebJw1z3eO1uqTWfpRoJn0bA9DY01lI4gxWEYXjy2jOJKQbQjNwGMLJUlVMDgfuBnzqFrgNiE9ri+xJjatArvP0UWmzW0Q8RtyVEbFdY/Tnx4e+sKDP0qZ0VBgJS03bxpvEcYPQFS4ibpkDPTGjM5zReqt51uzkABx1iMXjRvy6tf3sA0rVxtavXrq7SJAvUBS/j9HfCZlFA2TgvpTjMu9igI5O8NbG0IgblSffYsZPGc6ejmyymr2W4ASkl9JGJVoaXoQZCO1V4bwAD0oo43rL4169THzI/EUdo1IqLL6NYvApNyVOkXl8H3ZYBkVXA60TJfOoOZmzbluEa2ZeOfw8LV4WDiad+z9fiBgDDdXtI4U8sXOg47xdFPhQSR92KIWGVjEANwNcFrRevo1Yez8nRv/2eQQJ2Nfxvk4SFbVdSYMu2Rs67t35k5x9sqLN1hrsOnOcHJ71De4tdl8lzlk37r9BMm/YYK/uOB9Dkwc9lyhzHkMug6iYjWjaddXgEZ3U3xZUXvvbnsQp0IyIP6/Ktnm1RYw2443Vtd/Xrl1gvb2gVUVXb21EVzDLp9/OzKiMdw6iwgBfjUKMQzofdo+q5AoP0Rfrc0VZjXNFPYN7U0yy/lFkGvueBYk/KWjT2JCJJBTExkWpJ22TcCyU2tGL/5w4AG8ZnpJMVblphfcYL8zTkLdg3ZL4UjGM0wFBJEbcnd4J3UQ8c8e+QF/nBEaevHEQuqN9CsqUlpnNY7fWr0dWoOLaZXTgDP2HT220JkLDwGXT8xowF1cGTWXh3RRu73yLLMeEcj/ZbnZlmnGOHAHV1rKLZVHID39KDITX1pdF6HRfrGQ+Vzc2d/c34rBfrZ7qHmFi+ZymsYrzJhXaJe7xoR5zm/gkEX5FjZOkrrIPppxaKXzLe0+3jgH4ZPcb1tSokgwhL7KNpbiUZnGYyNxcfeIOdefc3djWiQYX7xmcb4VX3bUyBzfap41GCKbaQkMcB3Eytb9+CGvl41n6iUb0j4Q3QXZJqb/+QAJ5R3fcdI4/FVOFMrHyV9C5sqsj39U+6/qoIooStRdXzpdT+bFoctNwqoe+gY4Ie6L3oLLx+9sS9B3nlmyluLWZL0u51DQ6+p0T4fKncDli6UKwjuKCkOcwEoYy2uuDyG3DbEp6FkHD7usb4genbIDIiulWrbxAWWYwkBcj3alq1Z0eniWoknlcyYRNMWGyvL95NRrcV9W7pZqyaJ2Bwg2uvMIChjb3Py+7JEp6D1NqqReX/9MxL6azUt+9U+JH144E2fMTQKIn0jGWmOvP7/OJAGSStUXYY13oB6S0cu4vJ9GmRCd5Kgg4JIdoelkRdaq2QX9we5rMPxEvK6nbcjnZeje7+CfprzYL4OVj9Ps2wSzRXctkPResibLLzmFuGS4SzpVB9HH39LLYjTxQgIho2Dy4HI9XFIOIecQZgH+o7aTxen+5Hw0yl/yXh7HJnxws2q8xj+uI5r8e7OpCAKnztuZigZX5f9KuiMf3CrCOsdDOVjmLI/A9DszWshUUB420sMv5RzTVhF4+mHP7c+k1r2h/WtecX+ripukCTtX4UByRVM2/WcuHoiqyaWKzpQXCxbQPztBe/AtxHXXcbuq4exTZfwvnD//huVoO5dDz6MSiLItE7dVIeeZOBTSnoUvPHDRBPenD8GKcThruH78I3Bu+uXwt/W6x8KyzG2WVV2jN5nYzgJzpYQlKsi+fzGprYyRzIihn9/dq2/0BJiUPHXUXS8mPdBz/avUHKB/vYiCyj/WvrOTYORJPbDTcvNKJ8zkXfWozaZxupygwsL6UqTfg8WQoPXGySnzlQiixoYtHEAat7s2lgrOiirWBnwZb8kVRZISZnFHWDOfAhlC6NIymretnZuEGMnFDAUU8KPGgGAc81S2kH1kED9tm1zKf9HUfT82GBmqxrkMzTPdcIUix+S7sIkpJakE7K3UpcWDIaaDk5MQs65ffnivHWN6MXD+A6VjEI8fVZ/29nSaplpUV4oFHnExhFgV2TIX3mRZECXJWpp6vAr+A3x3VxbzemimJGiwBWhIgktQVpOjlgv8PEb5fx+XKC0z2KkgXGYmsEPaWy+Y6Q3QLBUubGqZTKzm7ndsuTwkpYFk6QsmU9IhjcZ1a8XBWOkr/IEJl34bZrIZP2jf7qB3HsZM9XGZGWYsLaG5pX40PcfK1reSh1WcasWDTO/Go0Fw1ZP17ZRajf24Sr9RVfmc9FKNb1ETe+ub9+3/1dwIEI508g+qzqtmk3dcmCDmop9xnFp1otcWsEM/YRwmj1s+Cb7oL+mTCqdJaLTuoKCDV2Z3I5B3HCiLsYgA7M59Mkd2Ip93K6mLhbqVHurJuW7ss/wo2wN79gBUIvlLiY1FmniQpV8IhfGZRR5n21rH+ODN2yQLqKTmhHDx6nbgUYK96BzOlKmqLRW1qE+IqYWN2xI4/7wftULu50xdQZSjn+nLVL1v/mtxNNTw9WLkqscuyDlDRL87caQzvbuGguUxq90ODyrIh6TmYtrWA0DMPJ/K/pSrJe1WzstUsFwW5xAwU4Pg5sU9LhJPWtt2/pI2LtRAB8xvhwmIW4fOvlMG9fs73v38Z4sXE6jk50Kwz/gyUvluaLbkzVjsrPiJbLFHH3btzNQmR19crlh6blTsZwRTZURYELEtJ5WaaUwv+qQwVlqot6glnIZwaZDJRQkA/woKO7ODEvc/mVxrO33ToRV04BOAOqVrWL6xnm5mFHeVvx5ddSoZWZPF8XG0p0CbRuZYxGsYpVuSydFRyZtxMQZwNlBtUzvyRfcfKUx/B8GPMboZzUg4QU2glWhMV+mp+aC6QDuCgU1yKWf5Jx6WQDJkAUAcLs8MjZoLEHd1P29mmHyrHsdeBx9w46bFIUA2RMR8QMA8ZUpnZ+79Ttqp6tJyuPnF+VTOOls8qCdLi08YL9o0qf0ieturPo1Pps2tH+I9M72zQnf9rGHpSYIrZ5n/Sd31OxkbPs7+lraWSC5zzWvFV41F0/cF3AzyZgMh8QlxS01QK8EmQiWN+xle0j2IjpNEysqzDtfjht9MbDhoZzOPldPOnPHXUHSsUV57t/nsAN9WraexD2wZvV6fZ7eJn0Om8CRwX7ZD6Rlrm+4QK76kUONr9E+eXklLVYdpCuQ2ntlcwbOOuxzXJLQNh1guKQ0qxU+VpD/Oby6ucUHJyXtT48n3BzAIr4sppdxS7e6ukGGPImWss4J0XEgrOge3e2FksscuDui03kbywcFhPALvUQEesCbjLdhEkryXm9NsAACEKRGpq7hnoZPWNW4mV4MRpBV3KTgJ+2eZxEmTzLKBjmeOqWFugrvN1j5AGAhQ07wWW/4dG2lWORtJlljMq4Gxy2PZfP31Er0kEgcyfPDwtHMQ/aFfmJ7mz5SaiAfbdXQRrCzDGOrWuP9SDZ66QTZUJzJhxbcNvwUmaRriAKSv4yi/669QzYIsnLE4XFX4oHPZwmdbKNXzbV18mr6dtpaf5ot9/PMBR2ce+MHhQDOlA2Px357/ne//J4p5Jtg/FL+7cmwvMLL/nqbX/z+ftOuVEILAVvnUsVZ05R9v6Fu5p6vIMyVornAjg1gb2tXSzy8I0NifeMh4TLiQaCHk9CPk6L8yN8cGfP8U/ixyJtrDq3k1BHYDZ3QN+QmoaMYwarfjA3ocfk1kjs+TwjK9C4w9oyEiqDXwuKxaH+shYSKfE109HrexyF2JoPiVc5taocYCynwC4E2kGLXvXGYT6eknzhkI8eRHS3YPbWlTfl73E86y7OHTXg27lDzUO5Q5Q4x1mClYwmbiwxj2knTCG2JQ8KN6q81b7kNIx+HEKC/NrA4dOE9y1KqReVc0MWRa1fUQj69MGgkNsC1FRtoB/VekTBoPuRIm4PRF9M06UXR5Ih3kq0SmnsNsTfWddnlEA8UPElTSMsJ+YLmkSUT7EEUDQKpxOvIs54UfqCe7sC7TxU2QNEwdLCn8QB1SB1mOA592jcmbE2PrKxrc+Hz9DYNFkLUIIWPdUCmPuFB8msyPN+n3zIuA0XEtdxZoZUjEwHmkAflcOCMsK+Y8OijZl2QqHSS0G0XW0wyC51GKQ1/TCsH+ObHO+h6iO+xDL0erUsPkvj9R8ldYX9Ske2QvYD2gEeKchc8owMxw2AEPU78Wmserx7ojnPhwrbS+OfNHYAE9Qm7k0D4HObNmjVPH7wsw00Wp9kC8psHX7jsn7C1btMrTZzCboaZgK1oE6dbWCZ0jHdL+PM49voJs2deiHBZr9j/Zvq9/gBO78m6Kw/NjS6hldwT21swtSFhM1sYu6QRSpLLGk/7sDMQBTmWgIj00QvLFb4pY/UZqA5ZurWDn05o5hBvawEjmkplGIlX/L3vFQBlk5x0rg3bsssQLTWNnAQBwvsP57PqFWOG1eVj3wfpOJn9IIP5uyEPoxsMBeUBWMCH3t4fVbdBKc+q3C20ZfhETa4X96qMOAicEeEpxVOzwU/HxAsJJUlJYU+YUS/IOXcYrnKiSV3YcDHFgOWNvEqmbewUMC5qVhGXqp06lf5iUdUcx9Lk+JtCGuqC8cd1C5mD00/0d+vSK2fTn8ScbhFTdAoKfJmXlaoY0oKddhJdvPYyFk8K3fhxJxsdvaZFafnpozKYJu0E7YkPLrqnjWDBqfj00ciOWheaytUkSa6rfs1O0vY2e48NYNVfYNHlE5JjDzup4572GN7bqoSgnGEHZzay2wV4ihiauo6opfXi1qprYFWj3lpyIhCXNYzaFWGu8DuJWfAbeawe8Fw8bgFIYzYsT0bDaXCkaXSalltcs5xYQ3W8EsT0u5ZmnbEwpeGZvoD4CBX1W3kzyMG691CClEaaeERPOhiEjg4AIT5/VFMb2zI08Gs7DED5NfUJvt4+C6qZ0SRNKLJuZkMAIRcBdc0H/EsqGXJyreyUY6WYlTX8r70ZKibagVDjSrtJWBbB9cU6uFXx+ujiYhfjSWq4goJrN8snlR3R6sjI13z7Dii8fAI9f5nczRav9rWE7ZVlPoiihOAq5dj7UHs0D3FHetbTJRchfs/CiX2LMFCiZs57gdqtTJLt8jvB3HjuAN1Edla4JCQnwaj6+4+uP+RhJGMp8odwiJQmwA7sKro0lUIF1Hbe/vpwll+pJYZSLOrjLtAANr+gsWGokGBRJ+Ny9o4dY6/QGhsP0g3wVn3TMrMjlkr518nL2R7ot1o4IG8QijcGUdM2YbZnK3vPA4dIzuYR8MlmSsmkBtHCwgQGoRIUW1fYaJQakczjPGjfeH0RlvbGhSocbQtsCKDBNa1ISrxBEwrbrJZlMtlGFfDh+gmE9udiALJWi/7swaoXmMKkKjmepE9EThRC1yQ09li4qcH4kAEgmLC0uQ3xzs4/FC35p+hVUivtHpOQnfR16+xOw6ukyim/1sySI/ItT9djqvpRQ+FzBXe48V16q2FiGo7+7jO7z2xsNAMBWz2y56PutKjyiIKJWIbVwpMOEZcI7gMkgQA0IbVCgOM41oc90Eu534doe3GUWp2YcfHLfL7XYBdSd0BvcrXfGPAfUv2MsORfYFkqPann9ka2hGZIuXV8giwx7RRwpSV+XazJ9TEKfu1SAWVnmT3mMzVQavqEHFpGBUaXT/9PipX4IJZpuxBBXso80aCsJM348jFy08BPZ9ZAJMXFVW7mKXb82RkpvIRYFLGkXJ+rRdKFPurYS94yUEmfVC1iVLNXA/1ItQBYYLUMfJR8BlefjH3hakRey9nndjY3GEUmJrnOdHidtMFbAFYQFr9Z0F9Qcu29dXZkLraw57BGctG2NNE6Bqv6DvfrqlC5n/Xmv2rjoSEVGjSAEs+HVwyUlupXkfDfV9WrOUNjfd59sL4pSavaGcltuPDRS2h08/yQSWBAr96Q+gwZNI+oVQT9mwDTRF16vcQsQqjq1r6L8a1DcBRMeIgCrc+sdCl2lVuL4ReZTiZ0iRSiTkyn6gG41hdvl9ZJKlmbrCsywenYbgOIkUEx00neppiUiMR8cq5QlWYJjaxZMwqcm1NQDGbt/qUAKEaDhfiSyLiPEWp7C4RKk1pvvu5Zr7hZj1aQC99eHx4530+RQV7dzYgsJ5w4qmAI25QW2LEHLE9aZiRMJq1oCk38fbIkIBD2v8rrBOo0bgFLNtw+WwKa5DHqovbS1v9RN/PKVUaV9Xl8QshlkXqM/r70sRg6IoQGXF6+QB/8nY/w/VHVbNpKcBG9uNwQctcWNm3NsXY8FkhsWMAJbylVeEMg1VpZmpBPRKNs3slSmK6cPSgRaqQNvHrgdVpY+FDRZlvyIAmHo5qo14x7U3a9A6+fX9J23V9MSU6WtNhdW9BxV6MRyE077NjEtjpq5BCtqJqN2Ke3rHtMUbqpDUxFX/4iZ4+EJHDX03muMA26qwqWvAC6F7gTxfa4O9CND0GuUij3YMa+n+n7Ym8e/G+FkEGgFQikUbqMycibGMckd5/oj8uowQvPANMi147RpX3sNhpxAOl7dgIywwcx8e0IiZe0efvtJ+o+IdCgUWglKWMkDkj4rXOuWXg6cZlJTVfhsgJi9UMgrpl6OJaVfx1xWou6AdKsZPXHb44KqapK4WlGiJdbVNW++Vk4T058bfEqbgQG6sdO/rdXeEnjncTJ93BNo0yZ8UZkNQuBgs4ne/9xN3vZZc3JIqIqRX+8uoT7zGAmh2l9+wmQJtObjtz+lj8BZlAzzChIUoQUesbDcl7h7CzqrRhHBnmImr4nEfur0Kppq/MIgImSVRcKd3MCli7BQnjVHLF9b1w2T8UgifHgaTLN2tmupf1Ob8t9QI2ngqtpzXrMCp5nXy3ZGt87izYihTDC7ayulN8ItmveEUoLtJf1xTjk7SlsLQSIKHrFaTk74Z4jR3fjUJos3t2v0OIhhtLsTlxdcvLIWeOScTOyV4JRLAwwad1tM3O+ulZfpQKPLoxqMZuHYY31Y6gA7N2Ia8dPjX18/D+Kx9bS3C0n9v/9sdgoRUO5i6MRwZ5XlVF4ely6/st0rQh4b0F/6QggcMpz6xMfJ6em5SdAX9NE4iQ4Z936kDkxMGpuQpRqoxhjLnoYP29+AIntFS5pkxuN8eIv9CQtgZhh8QBLz75HG+z2y+ALxXEARfDAxDGYfvz+MIOPVRVuyfbvHIatss6+wvH+WSu+CeSlqEP0RYSY+IpzH5R1h4oE453L9tsfd+Ax7clbOF7KoslbaXFZZymjmG6+AMxsXVJtvGxOleo5jd8RnKUchWqTgAGMAH1FQEmjLReNWx95qviXfRAUpI1GccTfn1dfYg53QEIOSKj6TxlVedGE/sisP5+mW107RCXds6t+FHFSrfUvjkbkrLuO98dXfqFfkqBWh3nBQwrJzX9f3MVW+wvDPGohsiTH1CLKmvgJ0hwRz+jeta8tMODoQdl/jRelIcPPb4TrobkkFspzbHEAqH7/23PhSbI1kbj6kQAHuSUSZ7lbE7F8NOzwinE2s5CgD/pBNsyu5w3ZTSyoBk5Vqi0up7p+iofbGKgL9LMhz7qTXocvsxfSethltfT38U4KDuy3a79mQuan+86N6/v9Xo20+eS6dHOYLktwUzBU4Lbv4QRAvZs42HQDzhBN4q+QNpdsqfOKlBlN107Q+WknDJEIjnf8AMZvvkzM2pyCZ6z/GAtvl1v3RT9CahzdDrjY1T451ogzwZzOMhWngRXEl3QWjiOhuIM1xNvLTJpwocecd9Pem3MomzUc3fhd9GYjxu9hC4Og5SfWUcFCpSpmO3no9LHXEFZ/5MSYVVCZIx6LjDlckBQRCITUCb2GvvbBzt9C6s+fxqN9MAiBbhZRfOHAIraJSf+6B2AoflGepvEEuTKFkxXRjPl2MV8awugCFFd7r+vAFt9/MNcbg3i/7g22kbZngVr7HexK1lBkmTPvLM+V1qDtLGEeBLV2sVtCpFEXgvt/BOUdo8hDSopSN5A4Omc1OABMxP7ak0wNixw5XioivLVIAdEpH0sXu6DrTh7EI2sFzbOq24rzRRkkKsRvzCOe+ZPSvudLIQDQSEpOn4mty2NW8Ic3PDuB8Ce+et1nB2YEbwEDSf9hmS8xJRgMzYmZ+4cM9GotAAk6jFfEfMb1i/B1PVre3xr2/P13FIodw91NpVou8hzKGzJ6jf1occZGvZ+stB4DTMUiHVGX5hU7GuuL/ZWQFA+TyUAkwkYYCMmbrFFK37SZLwBNggWxZZxOkocOlTbBacRUWyt9BYFpXGEj1jNt1eVjoqL2fKgVp6ccIqn90N8Nj6fwn6VH+TurP20ciSbVctmjJELE6YYHqZWOTPwjfWCM2UNCN4jzhA4Fo+FuhBWS7/e+ltIX7Z3yDhbcBiQWk7zvWN8ONaxh5jDiQpI0kUJiXqKRI3Lt+IxBhti0VD/ZLuov9AJS/TCQOCl40KmB6Fu+9vFjBECixSrs53L+odBtYmwYrXB/YlZ1oimRk+hpklBlxFdJJmPrIKuUeFDFaXwFVwXuigt7tr24C3YhaTX7g5XZpEAhu9uVAMwqwJkN6C8FAsabpoGDhuPTVav+8PDRCVtsONRMpQx1vo4fsCZ5CTMe86NBAKZgiXDtb+wGRICp8nIIZnUY7DlmgLmmeHqMp20fGK9w2tm+h+Xa9aFF4C9hbx8UGld+SCx23nM+tX3WmlZm04tLNLntWOQpuJJlUrwTEt6AUMYXNxGq/Sm2G2ssPzz7HC16/kSCtngaGozsDvkU43/S2tWnDPzGhamn+IMTmbMH9U3BlDhQc0lMMXBLQ1m3oyPNwn6j7Hpj5vhLy/Bir59K/cNcfWuKnRiOZOp5iJ72DgsujF7yakmtHPcv0MLQ1vogdJfiYVdtVBng+yw6jjrc6rxy8Nh0JjV2DXTCIf0h44QhLJleaDW1aRzw4KB4UWzjKUvmtivc/jB9m98CJMgkOibT6ndbbP4s6ponevwI+11AA4H4YPLYGAOxNKF/a6kP5y0hpD/Tuicg1c4FgGcvXcOESYDP/bC/wXqTZWPPmufIYC7z7tIqe84fNiXuxhda+/FVx1hJ2r/EzN6gJPlWQ8sX/9wOy8jzA3a7PkV4x8Tb1JDpoe3cMULNNh9mskHttvZ8gpuOXQhSWlA6V3kXZUQszLnUZoZ6TRlWSeuPiKKTNIuX7AoGK/o0IE9ZnBwAVK9eyn4Jdi6UyS0aSqeiaYqQhhHqcAwXgLfa5t9QE8jkFYtc7gV4ZakFULi8ikcL7zBKqqWnjXCbYkIfBVO4gN1S8nR6+vSV+ps+5T69CkAib53hJB3cRfa9AHRWfssBVi9w/AGxIsdJYu3ZpsGE4Of9MCW0TEzPhnJi5hlapNsu5TYg1ZjEQNvWsH3h1E5fKVF7rjxMKUYLxHbOmN9X0RAq4e6WZYvRWTik15hJ8motw0GnXR7uRtpUbaMMr9e223WuDqleGyF15U3k0N2PdEOqY4Nua8AoxcykBSHqc0Aq/FIm3k+mlpcDD7FtQ5/Ad05RELXpy0nW41fJnAvJ49NeKJfKQ9xXhQ46mDXfae/JtYkQ6Sbyot8nef1pN4qvMil5tTmeal9hrzErSuHNIH5mQNAmRejkYlgPRXUr9WdiYtsXgVnLlbVvAKa8Qeb5r0PicaE+DluN2GjmwbsaVyrgHwZZUrlh23miB2fMn1sRpuAcTR1sDm6b2yDWwqvFm5ivL+gzwoxZ0VkfjmKsVZCFxq7XtV5mokqb+cbPHtwyTmivfbGE99tZNoiv+A+ar9yIj36K2yhNq5eHxrPUeAtGgtTmjhKZASEdU2jW3PmL1dWz6C2R4L7q3ZA4sCacVbRXDX6wnDGiRH42X9YdxokQIeGHQJVFNlRuGMUZxYd3QVxYnxYnjDLnrjH3G1ATn8VJU7r0ndYb49bmjTlrd/9jj4w/Qvg77dix2r1p1s1WzUdh4nibp8TltrGGVw0qAW+QgqO5o22B/AOYzRrQnJ40D1lbjm6rh9VeqKNd5C1UnS/UffGq8HI4ZLdBP6HTdUKCK9xFiuc+UcZsR9LhagpI1JZS0zMfJ/4MkVrzOVCl5/3xi5lMAGw4WQOjcCRqyIrGyO5Mn+6b9uIM6JouA3sx0Uv+HUHPRgqb/C+JYZuFtmz5BdWTGaXDwP0gzrgaIe0o4Atp6xmtGZ2zkxiswRYdNeXgJBJocR2buTG8J24L29XUerwhhFoH8eBBmY+A4GHV1y1PKGzIgrXe66UD//PEJG2dTceWE5NHB9HwrerQ357neICu81jbhn5aem4vvJMJL8OjLyaq9pjR+Gv12mbzHd9b1h0AOONY2zyJCgImKBPmRpWKxgAJufAGI0pySBi7PO/tTV8ggydUn4DCJfrpNtjhxNB+gvPOWJDSQZvF9gtIGbkiY9mXo//cfbOmLXOEBh5qvev8oz4dSSCgzA/LDi2VbyLOx5Rg5vy/Pp4tY+2Nj0sltd+nIYkpH0CXY8COPqZ7JytSNIoAsbA8jNBgrcRNtbp2vPdRtQ6Tc29iMrOb+CX0CiYiLso32c/wtmGvN02sjanAridiS/3iNdOGt5OvRvrJklxHXdqbP6YYdHWGZmlMChrm+DPhFEjkhZMvQlSLLRsThY9C8y65IwIlOB+TrWodj/WH7E4UxRWgMDyT2ISlifH8F++Kw+epEdcNwj2YA7Od4ZhukXMEm4BFX8C0CpGzbrLaOwpbsTWEX+HjEjvYASG/VTsrPmzgdTJmZQ6JOXYD5ooSGBLaQoSUG21gaK8wPJlERBDG2xBZzx95zXUvUrPyo/BnFyv5Tq1J9oIH2D9PFGOQq5jQPp1tsgjqPZzIiaVChyYB5aX2KrBnpt3WLlqPIACKFsqZmCQh9mLt0t7kj879Rp+tLtQQE/9F7OYpLpjCaVaZG1B2O7pu9RShzstudaFC2Hg7Qyuo9uI/SQdxCKGvcfQMQUpkUIgNcHdHeAzvU3PjYCJFdC+11hY5l9tne4/jq3qkzdjkIwgL0vi4iWhzHMhg6VXNSTmhpJ/RsTZTqHu88q/gsORHaCJswWjovUlwxgXxVgdf/loiTRigbRcLTkW/hnOv+uAWT/Knu4zlsDrYGoYHU++6bgtPbEs7yDRBbyQx0HL4h2xMG4zWvFTEchKAO9e5lCtTt+AXA5RMdZN/nekEoF0bNGaQKzaNOIB6rwQ+FSk6sp8VplQKn45aqQ8eZ+geBamLhf73yOCZZ3DXUQqZEC4UwQYNgBYmsPHHxIfUVQB4o0ZPuFnfmdEt0RzsDWfJWvwgGa+U+bYH5wGeT2c+hwKZB7u2CGffdd/F5ySjNNMGruxMvKlq4rZR+vA6uqnODIITPU1lYu3nD6MX5IpZJw6nYV42qHUPyQz0WqFsTagF8YxWqToJBLHN4QEWMozCDUK1/ZOnp3tIP10P6lFyGvbdJgm8Zcs4+GpiHcpyJ0nUow9olYmevzYqD2Yb5YF1ogUtXJOF1Y6WmPgoVODnNCaqhursmDwwHEb+4vSt8c0MD9yhuxzKG2HygqvTXIYcbk/cCtFC5BufTgwyqsc3t/lCDVnzxVUIEBs/+M2/lNYkepXfMMFAe0x2xuZFke5hui30sZqbawBW5EDBhTM4rwuaHsv0VJtMwPYLS3jSn5vTV2C2wyA4SkomZKibXSEDwFn4MEjyLHVbPBXL4mdApZa9NX7WAYzcYYaCOeyuf3sEqkT6u1UrkS53WacOex0m9kdBNzeNOAFfJWDlRZbRFT6kX+udJ6XSlcuteptQpo36WdSWqdxTWOYwCp24Xw7GzK4jdGE28L7ZI0OZ1EQv52prToplUU6o4lCPWmhqOLPt4dQYu078zTg9tD4c6UdIg9t2IDB/erQfhPBkWyvrRRl/vzJgS9WAa8aqmiTMAx0dzAhoWG4wLFqRoZAY+1VqhDkDUCvSBRmmS9gqkkDFasbNbdJ4RCtZCz8+mS7MDA+m67/fn98qv8/FvW/CYsE9BN4ddtPJbvq3D+LphZ4mNqHkdb83dWxzz3vYqlfHJQhi6U4uPQj7PmW/aVQxuxrulD6Z4Gf/d2U6p6xgRZzrARp6EXs4cwFKEtSZLoZOtaIsEMLvyz9rMq94yrSFMAaCRvK1wM/ryWhWfcnlybdpH2zTLqBc44DeWXvg2kRNjk/99Yqnq/3nKFYmn2AxcOgI3+J4LBLsBUCC+XiNnL5BgzzoJq6B5voU0j4Xd60rc71ldMSkK2HP+JlO0lHvvkMvOYyTps3vSnyRltWoGpyAGj24MQ6TosSq+p7IvAGsCnX4gRcnJsNtCLOfTfr11WFbigeTT/O49zK24U2vOsuaEC6JNa4V2xFmCovwbRoeP6Uefz3+EXKUCt7Lxbc5hpBgzFuHtujtY3SK55cf+IoauT2C25AnjAXPnTwF1WJRHoAhJTMhhBsAZ5T+CR0YIu1z/hUF1Ct4/erx3Mwh5goRxyIEJlja9bGXHHX8eFhZE+YAoYaapXp31YeL3K0hf9YZ0jfROjFfkmIgAQRxNBGkiIPe2rE+l0PAcDDX/JYvT7m6FPSiyqN6WHjeBYCYpvr6Lz4w5cAfbF3ukwL9hlOu3PLHZwFFU97Am2OHxykosUTRP8fp+UiDDpWhDZKf/nXBwNYF1BrqZiGxXgtUi28uLQZ6YNYKIuApda17enOImJxy0QkhWAByctzWE7ewFOhlhWJE7ONoeUIph+EmXeny5aV7hMoePu0ZrOmc+fIwEQ2fsHhElztrLLk3q0Y62/ZxbSlio8kG7eFwwOEQE/i9k0s2cuoy/ZTUWVMtmEYfM+K4PwjEGf0/xJzssIiz3qFuVwyzfovfDpJTxy1I+UrxHxyh6hE18WZ34n1hnmoS5XNFspcAf+gqK4MUZIjevT6kCAzBZmckK4ijnSicejPS8gMHK8pveRLJPl+C6sMTFDMb74DGanmPOUlm1NW/S9MdHc9Uwo9yc1w2vtk01kUpearX3qSLwMHVHYu8idUSrWlm1re6X76N1PFf/E8KE+lEivh4O2ZfMxiW0zJ7nHVqdGzRokDCuTJvvlVjHzr+T5qyQ0nl7ClbtgKQQFHh8GNxjmjqv0t9JXhTw6VO4elPF3zU71NB8qQ1PdAJVscUL23Zcuodtekxrt7v/qg0dYTD8hDZdK2XFZI9i7+Z/P5hNyhIGMKGoSeS9ZFJvDebF7GlflN0Y9MhUleg+L3idkb6c6NOKj66xEQfwxGgfjTUcyYxzsQkivv4VnzHY7opxfVgExeycs3yH1TwMAsJfqSOMRym8n5stsZpsk/8NNw0G2lT0u54nIw+BcCRL0RLcV50cc1DJ+cKt8m3M+OcuFTz9W+zzpuDYlNNOL10KZkDd0bY5QY0Rj4irH2G/hRTV8JSelntcFRNySTb73CDHdogNuHF2yaLuea2jLYF1AGsVH35iasef57d/Vt3gtAPkq4h0HNSUwjOhIMTdhKWXqx6QYdZtzHU2o7ISEwikKfcnlmaqOJ2eZu8w++F4cC6yu5y1hN5ZcF9jVbyt4/pEBgfrk2VJAu/fLx6pKni6SkK5Uze5FIIBmPk1+WSa41w0UahvKUmXUIDxCCPkTU2qy7JsoLp9JC+SJvrBWlgWOA6/cb4ngev/bvzq4h3G+wYYhYVPEtA9jTbtkwUR6bO50FbMfjUeH0Y+c/j1t7Xt2YfZHUWe/d60Lqbtx/cM037remS0+IMPqMEo7lout3GgeP4ag997J0Ip4huAskAs5Al4coUPqN3MwraJXFYO7+w6ldXN+g2MeW2m0nnDlpGuxB5aWz/3RP2g+Eoe5cA4d6HFIEhT/GEsA/ziCvN06W/neCHLhOBa8sHl43otdeMFZzPNOnVcevcrGLwFJ4UZ002t25+EyqsBLJgM1yI1u5F9KN3TJdoAlvQmIQyh1Ktzzi+xfef2MKW+L4Oo2UV5/nzoZNzmhdVf1QZ53B664SONczZ+iPfvjhXFRqeMO1dmUoCkezmDgn6HDZmZ6oXHrXsr+fpxd5ZJi+OxfMAMae9VWZHKbbHy1sv8uQUqdJGOQXAzPS1MP4yz8y0oDSi0HKeCDcEah+ucUL5flovevDtBIWOv4F+V+39ghRiiWQlBmyqJfGQ42wikmtr0zI6qOJSfoGLyxesD8UtXqbhSUmY6RWVIG413XgOic1lVSsfySIGt9wwvtm7SnPqVAd6pfAzqgrF3Ehkb/h8Yf2+rg4ked5ubjEMLi8OgvyL7lebuU5lrGMF81F5RQZGBRkO9l6LQSUcnq7KBsqdLdHd+V+8G40Hihsb2QB/0B3fpD9AmPHpmms4eivhEXbAdv7cIQ6RRQmIX1ad8bgyfVphIW4CaRBRzS/GXHozwQlQ04F/jKCEsJ9vkGug5RhF+wx0qVwDJwznaHB+ARf23763i5rxrNqM93QRAAeBOznz2qIfZJrsOVnCnGjymwcyotrj6vvNrCk3DJULfUQVbKpDK2bc/kiExh2DlOLUHtrZo4rm48AZmZMM4xIKoMmMPCxLcRdsNHpfHilh31hFZ5PY+ha8ZrARssKWaIF/yEPj0IkvCe7kHK2+AUwiIA5B6jLA/ajCd7bzeq81riJ4oobkWMrv8oXUB6vbjYh0Og0El+8wZ9ng6blho5wqz+gK7zAoC/Y4W9lPsQmVkrQEZaYJF64E31H7hrXcJVaLn8euZDJKglp5u2m/7gVB+EPsmw2vzzp8QnwuUFtOf4xyooI77PHMVrQ0g+Wisvq/eR1hLKDNSKyBH52SIc6zJvJYrfPK1pZ+eZSg4U7hDPyBTvwL8VuCNk61G0MLnA9WjdfUxqEokSgUlaNWr3A+dGFqzMzydWE0y4eT2HLLakjUjR6aBOlJeTP/RUZcrOdgO0DKMvXCdLD6iDiF5/MjCkzifD+lNB4SBUQpDJFfI33Avzu3a4zPP8lh1PriHpo9EEc5s6+s0HAM/Kr9nHKebfEkafuIK2X/B/9RLfVamRuF9PKYQDMrIv1sZe7IdSQMkU5VxPlW/E73gSVr6niSzU6lYAc3521k7/Ohl9EL/ZVcgYdzc600oep9QLdkNbS7iLcYoBc/tRDClKSeimY7YHtM0RN1a3GI0e5EePQKjQ/38QvuKfVi7DNiAO20EfRGqt/Q0toighefcy/dt3h6TUGddpQP76pjc+ux51Sbhood8b+5zAB5vtMCyRNGNZI9ldiLl/kBMyKTl1asWwwAiUdZKRZ01o/LwI1qONO1SuMQNy4P7xVyCqyY6FiP4DYswuINpI9YEZCcYCMHwkElBevlv19kzCmI8Q75/qCxyGEm2BTk70CkSIOcvmwsUyCOtL+qxHduPPMVXeIM64TtmOTUyNs1CkZ2Z+AXiT+wOIhJlr+D+iXtDrp3p3bqX5US32eKWd3BGctmhiNMA/J9BOGKBmCDAXCu0f7euvOtpv5eXbtJwmZw9KQ6J1BvFg62YEzXmU9K7UWSK24Hw1Hcm/tVUpvi2HjOi2D2J13W0TUacJpKsm/vUNzcZImREJqrdWEfR/t6e5a2hAiNBOsIeeo09lQutmxUxJs2DSDJeFWFgZkG+OLNsu+AVWCLrqn2kIJ3iySslE7bCWiIzQkUPkglEQgb9H9rFaVCQQMYJdU8vsUb/LuokTiSfMTWxMbe9oUPddoGQfS0Y+hF6uKdnlCkS1Os6J3jot/MtjvwBXtliJTiwGVIn8SNEEnaQ2pC+ZPVARDlFhohX/i8k7qSaJi2m3R9XhRQ3tRXvvjhwJWDmnciDWSJMeN06t6k16/8UshVKniZjjS1HsegHSTSP7+qTuD6cP9FkFAnfc9w50abRZVFsPGXEVTw3Npt4wKhIcC/RJoo2pPVTfBvsw1GH6XxLGEEiiDsNepu9iKNjzFg9HlYZo9eKgg/2D4zz1DaksCY1Zgo7WTJAMF2JzAcJ+HBemI2gns2Zf7hYEvkLCpufYEcWht5cn9jFc9G/W9BgBaYrZJkJZXwba6II8awXwqrVlul+eo1p0UwXuYib2d8VCTrAO41Vqwz8tQoKbyeUqX5TZiBPNwWmEnnb1BZq/O2CnEIXwnhYg7vHbFtO4RRa9cWvI0Ti8cr4cb89QhyOhsKLtHRm4ZDRXPQougmyhzozeEog0jdV4KyaX2ZaxVsGbOWoFHcoP3vWr3K7bRj6lSZ+alBOE6nDd2huu1IDfYgfZVsUv6Jhiwhe7T3OAhPe/2rfNegZFse37J9MHJT4sAwH9RfasBzhB9dK/QJRAggAl3v50OH+nY/7VnOVNzh3XlxAa6XT7QvYH10WakFDWd04vKQnqXSDX0p+2pyWCB5uCxk/R9M/tHqmi6C2fsuN7ZwDRZ1lpvgIZetKigSD0XVZT6CtKA2Ciw0Nj4DoL0Bj17/7z6CwtH32LLduGYtN6dIHWvwY7FdGB0kc7nws+jVApZqEuOTElA0XMPBC5YxfGkQWLabdWhh2Pnn8js658NDFA3yMKUVogo1brqM0NIZ2rwDltfdxYDvW6tNXi4joplhVQFGW2PSNZPw4TURRK5iQF+P4binnDkJTYpdXy2lj9MzByNF8BSrWhHAbTGCTaSoVsk7zjw+HAqqqZoHbAJI93UiutQpMvK5ZLBPlSnbnRoAwWHXbjsTQMLrPmrubVrOodZbAkNtZrSdvMsL41k/V6YqgzSxc3Ef6gfOliZoMriEgwIiLb6iYZztDKmHgLnTUWEom4cpz/5mkFLSdvhwMUHFdTUaotMLLRYxiXKZR+lKzKyaxvy1xECVykYqYDh5axpAlV67NY/0GtK978Q/HrqhfR5xdfimhM6Z23kL1lkrjPGM6uvINPaH8Zf/1aSS6eMbxwrwLR9t3nDIWUIB9q0qN9DIrtl9kBPc4CNqp9nc5PvVnH4zCQF/dxtu1abckx87waKXj99wvTNnceo1MB3chhKZCroEgMaj/We6N+rS5ue9e2W8CrOSQxx8T8OsI66RNEZPldzU/9BS3bSgAOlcO012o5gxrhU/eVxtjCdZtr3m34nDxP7Kd0oIBZSFlZiUZEnGsLOQ/pWCnGP4hKXu++AfM+FmYEf2oBFZdphg1qB7sy5YCubuK9nc2RozmawbaF/L7vozLhywoQyvKucRDvAW5MXtSe+mmVI2OABohI47huHOPeZ2/q4FyBEKFimwr1OathfpZZGmc8ZH9WyevUejQ4LbJoS4eo8pOVhnA3VWWN04v/nAtZBQ28lmxzIoTYUpTjw8vgIal702YiGd5p74yEDyuoZqy63pGiskYU/RqNWPFnvQq5CCP/DafjTyElZ4sA9vwnCHjn2/QPOqJR5+pe4gJnnhoGbr92ZEE3BRAwfhwUFLxGmUH/uOmne85V6PQ2sYS+CBaTXVbjhH6K9dodJDX08UwANuszUyzo1qk6WeULuUOGQKa4pVppylMhPYgc0OBspm/ExoNzm9H3mU9Uo/PKz5E+Wa3LQIOFw/QZ71FFjCIuWjiQ7lehvssaF8qHds3antOwIYWo7xKTmRLivLRUKx5Etg3ywS9c8ss0dU173RYFBSTlwgNwxJIOKWwnLJOc73Hc/XW+FpjkPlXqpu/7+zmikVCRWioFBwHhnpFqEO0xPuCSoPQ77GMUwO2QHPN35a8/wveDKatd9T5I2s7ui1Lq4eH1R0UkcI0sm76eGSRgjAHCkaDXq+8jcD9jWEMsci+iypwXG3WVJUgwLKU+W6to8A/2k7VsqZIomvAJMOC2k3CCEfJKGxDhU0MMLlk04384VcgVUGfZZSqB0FL8I/eU0KsPeLfUQUfZCd63HcbMOeLZ//5EnAao+SKScXdHqA7U23VDyP7+JfDRhP6lmMEJ4mpTXUWD8dw2fy3LTMSA8SnPkQfPFKkylQzVm3eZ1SxSdmHOAz2VtfE/ZjP9HP3a3ESjL1t5AuXVqvwXGQt2QKcnH2QvNjTmFEC+XhRhQEK2EE9X01ABtxEUr1zie5NAHfTwakNk1ycupW7bsjW5yxF1aSCvsXap0atIfPN/KWr5pa1lsdux5rlc+I58soXBDmi9X14e4x4piRXrWKDWMJ4Otq0AdpENpaYasUfiCNsNkAf04Ijo6ry69/lkPw4/wvHDPkWltE9reK4m/lFrz8zLzzKVtKcRZwReF/Q6yFO7Np9kKfAYyWW88mJoKuFqKwHZ4M/SgBzCU0ylkFaf/3A1fu4tLwJUBmiJicgzc879XG0FaKzsKV1RyARlfTgT/1UDTiiF4WKJlmwhyUTbQLTeq8yGmvdtR3ZiCbw3utdb2I1KbHkpkd3my33btufbcU63T5vVjwjZJXL90qNqXHFh4FFyfWDdY13tFKm4HpamQ7qfL/FFb8LknSROvqWE1iejh53w6Gds71sd9tCmrhZ3J4iKoougeQ/2GBIf4sbnS+oKS7pSTyFMx9EOPvnpVT/RVjk/qqUMXF38RuVVz3Eg1xijcRReki+iifAskHoKtKSt8xN+IJYBeCT/wIF+hvyCZjY2smfFTUw8wJAah+RkoJbDI+BFiufol/U1z+66AiPsGApzAO/CI9lB+BZsp/fD/obLfPWJLhVDhAAMnM5ScQi7EtLLgWrgpMMJLj7nito/lnZkrHztPIM0gncfGJrzKD3H7eYUvkPcdCoFCoqcq+V6LDYrQTgHX0lXj9bAKwAmLZs5fubU5wIqKPC7WvqRa4I4VoOkNsi6iIcutIxWhlwlY+iM9jKqWGnAMWSw1KywnS+8TppNhXhheN3YB+eUzbD3ux1sKn7TVNFPid/OMimQGR2joo20t8N+LEcHkjYVc6NwsqWBJvhRR3ZG0bPe7JrgDQbMesM90E+thRh18JrFuT7JlZtWPpkKNG/CcUv70yypLIrMZZBxbFkC1bGLeP8oTW8b8Qojv2+q4cCDOtrjwXA8oCmx0sWiOlBY0LiId8mlb0XxDRhdIpP66gDVdB3sB8U194PvLeGBlfbNNEC+/A1K/jvqdMCASa6NCp8L5rg4Eu//01L+OaS25FDiP+ZA87F+8rlrHzCrK6/BBT30t1fIROJG7Q5/WlIanwHukjOZa96osjTHCsTXDRf8GbEv1I3XefaOrkMZ3SioTuDaOcql7IbN9UVhaMbprpJ57bCSydhhSy6FjJM4pOlhOd2SXGKa581r4RbENt8vb9894lfoy95gYV+ByGvekm9Z1ZMLedyDWRvKNUxI9L1BVCN18M/ZsDkTQzTQjjY0Ki31KgU4mkF8UsyncrMgP4pcwKwKH+Oe5rOMmHMLCjDPkQ0HwU9cgXixrN2n5fSeU1YQbD9Hf11569xJfBN5WV8eCgNtT3gUDGy/o0MNAC6l5czcVox19H6l+59HJQxNH8UA7xuE0hTSvQho5kN6hMdnWyhwukWwxKisvh/1gFmkwBqmg0sqFd5q0YMAjrbGM84dft6Z+CQOrl66IO9bHrbYnulSMpdLqLNzwNqEPmhxMfCzSIYgcEvNQ9icfvZon5KLK7RlN2FPvhXWZA9tV2KSo5JHC3cIQk+hVXDKKlvRKcQi3gCuZO/3oXReAUGF5RPJXVmOeNoiO9wy2P0x+tDOX/u6ZdGCWGDBQArpx9sRYZCrd/c8FqHof+nIjTt8PhfOnuukCDsLUWEIpAQzIkistke+QqxXnnan8YQbZF5zULFpKyurRZMJULAClkmZ5S/1aX/zy7uUazhJe446I8Aqy76LXtEA7g/TQX9n/J3wdQw4RDskuLtjn4D+t2W6+zB+Erm6sRH/qsd754eQpu0ep/JsTccllI3JDl/HmwSBnW1R/D2u1h0V5I09eeiJQKa6h/tJ8MBbS7YfZrebseSyVa5vnNCoetkkgSJx4LNoZNZpv/ig8EdS5RWZSBI9ypDQgYPPUy1PBsSjwAEwSz9oPVvklU6esk4ILfMZKI6IKSaJucYNnzVZhR4oXnO5yreQQ7bSWmlLkboE52XSXZEw/tOexQQZ1BenhBlu8O8XyTHTArqMnicJSct46X+5sC3HbDrx9e9mEMrtPi6bMpGiL6DnKyAxal+/eZUN+Hqxoodkts1l2ZCPYEbZxE7UPBnBbmJocQxZCR0cngZ64ZakmmNtibQtwdIDNMu9TSXH3h1ajJG8M3BzNEeofSpFyA5Dm9b+4oQKVFBb9V7jWZk186IQMZkaIhLiIwmpruLfWNbXm8GI97udkwo93Ed7ZF190DFVHHd8IDttgo9DVSbLU5Y+MYwwqobObq6vW8uLcW0LW8DdHz9oax/PMy7o3Y0W+NCnRKU6esoGO5Kx6ajJ0vWTWQmFJSc7eO01HZ/IPli1YcfttwGQSq+sAZRIEKmbc2G02pVa4SMMpeUTEAMyjzL1Xy9GTvK/de2SiP+5QLBPdfCL/aFf7paZL3A/drbN2yZQRc+VMvglOzR3sxGSmfz9T9AXn2T62iW3xRtcBpRJCRS9WU7lgBDq1MvIyDTLm5b8Xdj/in0LJi8V94nDSUUCGrMXZf0uO+xyMcXeBloWCaNxgUlvhkmzeDj7H62XMsE+o/wKZ375e75n4WDoHpjjZKtNuaDbWo3ASyNNAwsc/hB2WnokDwkk4a2ftOfLLk3LEHCzs4xC+mb+faPJTE4LN8P5emcZl7serApDRxszzkxcPZHpOY22KvB658W+kF4B+Ka0pwLtAh7VpxF35lJivAeCDHeUKBU+c5PWmGjuOc2c0WXuCpaCVDL40B57qayOCfaZy5UNGVnKL4AZEtueKyLc6ES48qIqJ7M1Ne1ThUFJKm1w+f59wBjYF+odquqD2VKbWGHxpuLGgnPDvd7TIPieYxo3RXO6xEfdawkY/ewTYjlYcaGp8qNweafivik9e6O+67kkAbuzA6JJKniJgdD0SVrwEOi/oq7rj5YJqPKatKasYt+rUSr6bSNZ4QhthfrgscfcQD61gG2PeoIOoSJOIVr7lfigKfMTu29XkBv9ymLHZX+3U9T6MG23BwHvrZnqjSjemT9qbNIxZdfH0QVsi5EEERjHy9+P5m1FDgYn4iDJhLgVoDweGuIMX56f53Xtlfrk8/+TKLGpCKOjy4+9jSbrK6TqM0JVZ2LyaB5kQSLcDQfMl+06+T2K59GFt4XJZ6kKiimLHZqvscp1sEQGcwlHMk82L9eK4eXnuWrXrNQnZEt/9Z63Neu2R17WLeNlXvFEOnTbRUGbuAPjXuz7VP23wNv1H3a5iUcdPMClRjdGUL/lpVFd0hGjcMQeQFiG/gTYD9O3h1T7Wi6/1CtoRiNmn7md4lbljbvfYMsNdOIVFZk0PKYp7INWzaAEqspla6aCQEJtz0WfK0PJYxFCEiQIlsx7IRcjhwtz2K+rA0RUW8uHGlsDtOpoXQk4LiR9S1J6SecDcrp9wtT3G9HEPQaGvAjaZkoYpbEYXmFqDGHKEQ74yb0ULJ1vgSVlQco9IsSxl0awjXiiqxaeJGq5gG+9oWPrKK6IItmhu5NqK9jbu5Ezp3fgM4pN3yAz65VjL+3WVocL+eyJM/1LY6lhDwB9Cj2n1ZwrxqA2qBhXKLDDaU3G6DQsSNClNnAXYlVVb6IZjv1siKDjh2SxlJHG3Jl8x3FXWiZoW8oVawmwzkVsfXKXY11SNwvjOQ27ZexGAP3jiF0/6LJ09fVn6/aaKXCCMlmR6G8awYzNgA3VQsD+KEjitG2o2f/sjsczmF5cjXv54iz1sXnnd/Wpjz8gbM4z5XVk66w0YlMhV6DWYOFiKyWVfiMYPDQxchKlokJxSSOaxBr32W+Cm7gWS2vdHsySEl49FNwrisZ3FR0aAGmHHsyQNUFsboAuDU6OpAOhMUzrGgFLIFH5/awYhN03exU3ym4aDIixp88T8R/zqL1JOXp4HCQwAtWpZUi0lmgk+L+nLurHovs0KkJGAQDFy7V3FhwLzO2IVzHKzrZDeIb/VnBOooTHSnsGr+uTMQkJ0sbTz5LRC2VLsPrnynuWgg339cAr2LvU7Swic11XWwFrOEfUYOWg89ueTZaW/1S867NOSRzdfnG5TOcUX91w5dUAL9uc9ce1fPs1QlbudmRLFzjdaBLlvxtO6zo+mi3VxB4Nca3P9fuUimUOGBIEikh9AExk5RqX2gOApFdJ/+9poZ2ov4O9oXOCp+WJoxWAuzdvVU7xRU/Ugj/L4OIRs5cuXEnAGgJyiBooY6TMPbRn7yD5ilkPWilp0LZ/ykDDjuytgRYwsiWaUp1gHQtLnmoOti1G50jbj0+7hq1NXkxkEoszARiWxEIiVi+ZgzxPGMnY9/tv4tYNVtj2WCcfo9INrmuFa5wKMzPTaVqme+zR51tCzj5oKEiSi9m6IU0y4CPn8a58Id0Bb/BPGkQ+NIV2SyWgX8IZkIqL1lYi8jQON2AwxZYaYVzwoHU16j2CBuXWD1HTCKGYymCYWzaT86OqKbopmvsownn2Lry+CXT5uWW7csNNljLiHreXrWiD1XsJaFWvso/a6soQ/KzpXE2o/yf8oJd11P8DYtej3R2tiKkBL7fUuXZbx/E1zxJ0ZhY1XDLnyU3hMSLiWsVtgO/aIv6u0UxlPvy6MOcpaR9JRboBaErR+zpPKHNo4n3hPNg8JZ28NqaEoFl/J0AAyJ5FjlupwA3z0K3oHQJUOrGoJaObWxRTHMWQ+zgNhOtfyJt+rqxPROLdzu1ilzC6awUafGb/luYklFfsUIdh6wq93Vbbt5QS4Du26/qnRKigOXQG4lb2T7+YDVgGfhaMj5EjsUlMUmTgaiBp+Q638YtxNEG/bQGTZ4oL/ee1aLnFkEqQVLhhVhxRxwqEmDiotKQ8Bm+KFXLjFnqqQrBICpXqNs0cEiqfquFZS5FPShv2MKE3QZR1UCLyLLf+UZp5C3Z6qC9rxjIi6cyBamDPFoJ+ZJ/7Zuak8dCaAEsA2lnxLRfsX4k96UFUfX2HIx8RZf7LCQP+N3QWYeyl5UGsWW7J5nzrebXKbfVz2e+KB1XIs88GFrzKkncemb5Bxmo7EqVTGFTVOLAtmXe5urAI6pqHgxPgie6QPM8lXkgm6RA9eQciQ2/JfYETnbbHMj095qUO9cX9lF3Zda0f+cCwWDYTyd0ZneqE4CtCBUo50Z/5mO9/VXe2L8cT1AYNi3WpllvFbSsvo2SMkKv5GhCMeLv0r5MmvusyWbLGdnlJIgQl1DPOCqeq/ZUUEIqmtTGQmmxu18M8iZb5JzGx1cdCJnh/IqrFTJrQVOc5yPspmQcBNhFLwta8Sqb9v0DgBkFe9wGf4wSYxSRIBXsAwgdjkfckfj5zYlBNkR/jueIH2Fl+KoBZUvn5Cmehlum0wR4WVqnblxwktSLzFHZ9GoPgLWiuIo7dZ0ypxHxkRxzWMatrNYdwxpCMvvs2bd9/SBAdtH99+2G1YdZWQOfsLk8WGIAqdMkI2gkHGNEJ1m334VSteFSABRibTVHjmMgKtNOq1TUXguw0gQcpSkC2cqcdVJpAJ/ZkvlyO7bOHMB80WH61ivZhodNxyXEtSg3KuwVvHv4DLRB23Ls1agNobccmFumvzJiG6bjTM45Q0IExZXHLT1llUlLaaKafT/wozFlADfHE4ojmyPXY1CIxmspyRJYZP/WNBHoCjl6tz3l50gMVPZ0LaoBmcw1PTrZeQ8oWbUaGv78Ig3aW2dHdEP1XasVE6/VKJ/Te9UJIVHU3mjrkGSZvMTMcHLWMIXXyEDkrkAllbnpYDvW8+UZOlT58nV2R9c23Cebj7PCtNULpyNonLXe7zu3QUCKmmctsT5vdjiX6nGI8iNGj4ICD4kVPwjOCgUZ+onrR/OcCyRw9TYfuvXuslzlHSQ9fr/qLKPKaNT+O6TAw84y0zuGWdb457Z7GwbfWy+aH0gkFjfmc9hn7ktoAJfNfU0K46Z+nBoWNMo5lqd4Wdbk8fG6jW8yqjMvC8QeiEP1ePs0buS15wFNlpC94HiDby+9ToZSQx3fi8KJ3IPt/6wiGz+aJ9Tc2xETCjNhCrMm6Lr62iDkM3tjv47QgLLA/vxwaqoMccqH251QcZxdmDSVLMR0lHVNAdWOTVtQCX+VOkdbqyky0h5bdzckHj8YH2Uj9tXsuAtwEYRCeH087/IWpGvHyXt0EuwuiEsSxLo3A+o70OmspxsTLZpJSzsXC3nk+RvS8qs5FxT3edsjcFXCHHTP2YMFlV2yntbO83MPnHsR9Boyw/XvRkaWm+q3bfJeTHTqn/yg0hpLPshs41CduNvMHeA+/5FcH5kW2AId0BXwSuTwIiafldp7r+hiHXwNHxpLjrpqGR7yVLHeNXcaAmE5Sgv4xhisedHGQUVNUy1dScuGh2smKSH3e73dlE6Q9Z4Uw+5PassBkhHQ1AbMd2OsWnK4PJuohGLyYmGIb37DiTmTMW+HfoaV52kAVmF7Y7LxHQG7T+gWilkjcf5pWM/l2ZQOcicLIaPtdulOBA+Sib0gkdRUA8gd5ssu/BZconKQrRA1oSa16lVoASXckrHDR3rFuZ+JwOMypONX5S7N9xIOQP58G2IrDC1oYHJmRHzw/05tO+y+oXTbe/Hmzgr9NCu/WlpqeK4tP0FH9WS3eu5EVRUrYHFnkK0C0d9uSaSBe4/6WD5AndDsPy7pjbO/doB50uk2Tbfmt1RlN/DUdWhS5dOgssLx2CpuIAJ7x0BKEfE3AcIfuQ/N3cJF//yR0j4wuwZdkjnapzzCHz5ptWvaPF1BN57SxAqwSNBiy6WYQcId2URx1sSBLNvxKg8isiazlNCGs7LVo+9OXoTYB+I5EPzh+5JRMuebUnWr1cqhtR1CZQwGRNZxJuNTd5uCQWvbtEbajqtgdn1iQHaXS0tZpsdAB4sZDULJciO+RQnERNqIhe1GAQ/ZlqFnaBftdkvpiiwsrVNS+RxkWi261LwFsEB3MzNrYjqRvzYGl+rjzWn5nyWBwXETHfoX9WzlFQSf5bca5+jZCrFAfOJ8rq97LVwYERHiKeMRN5nermvW/2I+a7m0DZQR0Gc3pJ/f8DTpSlmJjbrc5nbO8vRInjWwHyRGAlWtxVSKfb1V3cAzJeJ98u4bkTRxBHI9OswmUAdCKHWGm5QEWofQlxR6oMHJ7j0f9lPycSCxykhFeUXmX+nhJ4kxnf8knmbltLLYJbazWu4ja5a+LR3qMNc0GX4T5oCty7R0uTAU/TKOuHxYngqFpsk/34MgfQbptZdcvP4VEFPClmUoxEi5xnKFTfAFI3MuQdIaotp9NzHMTf5+HHTtYHZ0u2HImyiyKz6QI8TnpmC2dh7JkAbMh4xMrkKlMVhKbLn+x/AR/Bf5m9MXCeKyQ+6mHA7lt03ewi4tM34EmSyZspnoZFfQKHJ1Vtz8fMUZfpRimM9VoIa3bOrrZrrdeJXXe8sdssF2jSELCdHk2MyOFZB/imHDZ0rIusNDZtFjDR1D/53fS+g9g24AXkSps009RuggxLuSs2lNbvM6jwcEaL+6C+5NS0ZzlmvR49BArkRzzp7FToevwcFHJnNJPgs1wu346sPu4FBzUgl+nZo1oZYjHAoOfUsum6pQ7wQ85OjQvKhS78HjTyQZLqVME/sQPc/wVba6p8jAavmP6W5Z1I3dRAOTGWYT6gmikz+MO9yEcFQkhRz43LgxF1tbWZnDePHWgUpfdXp8D3PEo7CTeVkyC7h/+ulMWnh24qpzn/pq4NiXIrgsOjlbD7EnJ4QDBmXaXSZhVwYL7hUTKftzJbDA60/UPYRMZAbk0r35fJZCTpnbXVuZIaS6ED0iqdypDQdo5TueNkf7+PGptTTzEg5zvYQHouKVVwM9+nOjPgwJbsAG/D/uMSxW72YJZ/EBJWHVU4FwM0JaDawyYco7K3NBr5B0SDKkHHv7noWJQhM/rfzys2bwg/qSMrVUnqcqlfIaP7EjIw5gGtJ5oH85V9EM2XvyQEfDiJ1nsIwsfzARicb2B5yqV/5nbRTYOTBP0RzGlIYQvywtGMz3HuDEIpfLKYvPTqTvxZF+ZSxpWxt/MNHWrezL+8GG355OtuJQ4Kr0i7BSne1QLNzc+39y67OmmP33NzljfIZ0IIX1tuWPZEDRDrxNf9QE6yDZaKwFx8YRmyurRqb3VmFI5KhDgGqspRuFo3fKfV8iHFvX0aqeFEWxmInCxGy0lTJQm+cmjDs5zUjqjEJL9wfCUr+P90SskR+omdrcsWx9y25vg3iv1VcvJkRaIS2Ho8OH0CDu4o10mI9kO8RmRik1fl71au5REioDUA1JSHRNquElcMM7K8VDVPtt7CIEf6pNcwdweXqaenUPIPehpTOq5akGwJKXdbMkqL4XPCy75Gb1B9jd+l9S7Rzu9L/wInBgzWPyN1FIRT7V5NCpIOPydaBX65DWUswR3KL/jAs1C1OIq12WmBNPNcANva4k9OMKRqEyBAyeBERobBg4yoi9HWEMEx5zfbaceM/7nTUEAbJ2n48NlgKIcCRpjorRqcj67HLkfiuCyDJy7U0TpyNgxELoV60cJNSegcZ0Cn4D4Ae4oa+wsDJ4K3j0HBmAcMVYNUS3idwesVBH4IIh5ETB90spC3ybavyfmP8OyWmitE+VJv3ZKnpHYC5FgMXtROziQxrvj3dsxi+3LFIqTItMQZxMXGo+J5Erj6yU9rI92dwdQurGjteKvyggBYdOgWOSs3TR38foSqBxwCFdrjlJSlslx24hoTpDJcNws06/2o2ABXdc4e2OtalVjDG9BPnHOW6nYS1mKD4lxk69HGJtKlhq1gw/+q1M5m8DZT12s+TANqGr+xawuRM54wK2DnIvbipWV7vfLqyxiaa2WSyaHi7IReY9E8TmGVU7IbdTL229QN86lyq5kMJtwCQZKBF9qkAXd/Cxh1TulM6hZdJIat1rZFmZTeD1Jy6R7tZLR65R+MRtNYfCB4pCyDxUTuPz5o8O0RyLsQS5TO55HSyzGi3LntzWC3yFYTNVjRGZEdvjbc0D8kxtnNmxlCbz28WG2AaCY9OTopCCfc0LicJMiWe4DsxRQtGHi2uzIsLhuw6Vg/RWRtcHd1TCalhz0MNsr4hK2h21kieYXbmqfOJt9yUmA5blcPj7+Eu5rilQRT7oNRR8BtEHpjC1Q2e9oX8D7AqMlQCkS+XDp8nZvnZsqqwzufe+Cu9YzDdAyViyE6c3+5cgOWJmQ6kiA/xmuXFi5LC4S/s8afHJ5J2IFDJQNGDKxYlEkdDCIic6LO+MyDwFIB+AHYRWQx83QaMG89QHNG5SkoijSvh6L0WyVAQG1oZUJqEZcSKUH2zhfPn17UHByC6ISd0Y1KuS+wnulskXezcEe6XldHeTf9afI5wEVxHLF4UtEeAYFaVmDV/c0ZtPj+DI8Nci50PsxxLTqZqnKUdHBENCcprehXYxmbB4J6rxZ+wE7ql/buipB/n7G4bHk/Zjjj+RNDKmRGlG4hFB072tapIO8DMzAHCLbpK14zf5fK8EF1UgQpgnKSzYKiZ/vocy13xnHCZzRKTc2VrBLLRS7hCgETXGp6aUAYqqBxcLLYh1BvZde1bMO8+pWtRDg6vFC+BMp1t7RETR5lP8I3S4cAlkOiU8Vqug2segd44ogqRfY5u/EZ1qv1NF6bSR++Q5H7+lAdq4tZMFqX8ovrWAtfk3QzJFdFqGMjd+akSi3wcdAnYvkjALAZyHhGwPKmv+NBJJ+Fg2oRAPg/kPPYyILGAbtnBHEIdxhZSQiQ3Z15rnOZ8Iv0jLCT3IrIijQK62LRzycPuII7C3y3EAX7tXCJ/Gvl/rW1CRCW8mB1v8J6kBUyCP3Jtsnq8DySR9td538xHp80zHM4QOuph1e8b1yMkGoqPmMLKlvKD2CA54zKBKD+Oeme8cJqyspgY4MtN1ra0C3EPBwYWxCR6tqACnpn9Cnry+bzqbTBdvz7uDrJa1OQjSEmgIx58fJ19SCJclUdinbxdEwlB5KwWLNpa9TeWm8p7DK7pfLeqoZS7SACtTMK3Rx7nUwlcc7NFZIeHrcQ7yHDjnJRYrCkDvQMGKLB/MjxbooPH3R/MhWIR20nfOqH4WGZ8ro+hNNqfMYGOJXK85lvH9vqgnCo+yCPCxyEfFSXyCUfgZmbadOTHN8u9x7o67n/XsdwE775l5Wv/vjj12g/WnwgscQkWtBvhqOl1TJb7O8zrUW0sfHGMXGsERuBf8NYQWzU5+m2SeGuwDXmJWKwFm8kaASlhiFgLfEYEkKS7WZU04Y8rMJWYF9tQwcab0owLBkTJgyyWj3Re0BrJDKeNE4VFlirjMBqWSZqtogdd9XA4phZWApWcCske6fKyeWYeGQydL7sAPep89KTm9U+d/7g1ajYzrqgsR+KM67fPUL0F3E9tzUuxe3KbJaYvUwO88TQBz6QOczdn1DJf101AYQOYoEgVP5zbgWkEuqAOcgep0EuErigwudiAw8Ih150HxMiYHdikHktgBMAURzhXf04hoxmVwUQtWy0xiHMrh+RR/rdHZvta3t9l2wZt0vEf7iq9ld9MH3JGSn2Y3xUrUnwjR2OKMzJ0DxjQkXB2FQ/j0mtxcCuUHOOie6Xx/AclOosJenRljQ/uwJpiyh2wpGUqk8V3zsxV+Gb3ZEu+iDOlCEhtuYjHsyLGb0ykJ4zjZiKw6umX3zwfOVunRHwkE3XnvGOEFe7n0sV/t2g9siBfkD5AzFhZ1f6Y0iIe0sFm/H/NCI7/vHCxzQwcZ/UKLXrEnJS1FMZLQt8TZ24pEmERXQsxYky/g6sBl82yJlJWgxNGe3Dm5bwx9nJw8uRtt1sLlh6WTYMsRFdHzcTD/469kN6KFCZnVquxU+8srI395AYckCWLIiwJAFSJXAIjUKoffCcTOBudOzM5ERZFVjD0XFPTgB54qxvDIctLR9hDLsuVCPp6nYauS/ZQjl1BMBy+cTdkxLOOKU8y0l+4iGRNs8CZ6S3wYHddz5Kak61tTfVFucA25kUC0OXoZUumzcUvYDW0E+yl1YlAHP5yhB7XMJTQmiJ3K//HjRcSRcacFGg8fHih+LsNljjv+p1otuTq1/BqkWuPuX3FRDCw22WJxFwGI+uY9VsycJ3CSSR3thMnuccQ0DgHzLrMkfMknWlvbG5BZuJacrrwyMgi4rr/bjDNdB2a0EvH22hxLOp91Xq7PhdyDrcHlNC7pMPbp4LrIdeOzJw+lJwTdS6C0tEP8vV6uDg1sefbCR6N2OME6cKUH2lVZlDUnuTAawUssNVnzTRTITzBXg+qDb+tnsGjvmYbQ9OTG2RjAbVPy01qCL+JN/LwDD9zkXwZzrYke/zRG7fQ5myU0CqEDN/msW50EIJwv/SzX9h2i0vawjfF9/15ribAhZdx5+nBNABdJyLjOBTlgSLgRK3xbI4GCftFj0PIyTLxj5IpIIP8IXIgQf4b+1adXBoCUbS9dJj68Rqa3yIYZls6RE4zva9iaM5ABQstbQ6AWUfNtTd3BPrZ01/98MTN1gb+GyxjkDcHDG0UJSSdXwOXzlEe4bAIt6WuuPbB3xGhHIoJt0n7xbW3++B9Kcm2rOE36JUS9SFHEh0y44ct8A4shUXFX+LbgCGg9OayhILnVPtm8nEMD4JWODcEt3y0SxBiieBadM/hhn62IHX0i5FR0SFz4q5u/iJXdyU+/4fNO1Lb9PCXSLcVBXhjdFVvXGV4lLf0v9fC71Is08N/D3G3zeYOSu03zpbKMUap1i6DPCxT3oNhmjFgHa+/SrvjRQA8RSVZc8Qhm73kzldqJeOXOkzkyjL1bLvNcoPGmCcx7k+ttHH8n8inHiO/f2+V+c/6285/s9430BxwRuxnWsPL7SiUazNULmodBwOaL0OxKOjxKF3fmJSAUrrWjcnyFPw5F/On1EZG5ovY3s+1+wGluFJ78npKNuc7vAUdmfs3xRqFUsHCWAVPx1+ZwV0MWvUYcdkL1mzB5p4mg22wlR5rlN7uKK48GlXcHKKMJFO0+7FiHAojQE2eEoY499iCpicJpNqXedAL+n7a234dfmE+IUBLdqpLw0ePGNyl3oAEyRh3cFmB1EBveSGhxCyTo9bOKVh55FHKsjPEULkByGPmWAghdMmKXbw65j0i8HEejKIvEF3AM8tSqPt6ZS+tpqWUcsBvbbOSXKtc65QdaYgr646Br4ka3DlNWmqSX615RqIyCML5hHQeq9pcYRhOl0OHasj6PySTmUSnVis82ASVyzBqaKBYPWbHeydZ2PMmiaPr0P23OjYE/v6FW2rrwW5RaZU5pwbhg/ykW3fCS/2kKiAZ2D3YhR4NsU1OsoekLn6XXsPNJvqDCC/BlTS+7bUlAhU5U6XUqmmMW0tvIRfwwqPAMVxmrmXJXEGqyDv8fILrUBQjD6CZ8rB0bVzA9TI6zy80Umsn1MKjALZa8+tnRXcg9IKQ4A5+3/ErGbW2m0gbE6x4H5povfgIbrtbHgoVynyp5DQRGDS0l7EGs1t3eidzlrkri+RjRIueswqWtcTVBXp1ncVlKyG4zzHBLUAqlRipAGmyOZittVFG+GIwuhCvQzUvQHn+PIT9n/Abr+25rbnQAgQk6GyZDwf/uOaegyHaquYNMtAWv7MG5hu/fBYZkNCdjjNHOE/ivRP6bKrOV5lq6TEI0Nz86uxsb4bc11TUHQuPm/HOh3FX7RXOMUZYJbfNPBmkSmYTaWxwK+RGzf1Wzf1LrDUwLDOZYzy1+y4tJmKF59EsZzaH1NrabE3TccQoZir0oRl8SfmH929gl/jckWeJwpoXTSpSDKDS0GOIq2O4zrdxzusRZl72t1VEhQFUIjYL7AX3mX5W7d7ZKCbL3oMvmrpwb5JRB4Jedvs3yew8MtjoI+21bteICR89m0UoY+vBdHRXFpOjHoeguh/1ExwZqJzbEDhKpqmlgDB4xFp01/L12aoxWWFavOWPN872he0YkS2cinXb7bOoOqVD5pnTSdQtMpTary3ZDPylFnI2ntreFbv5I+hPlgzTUwlglwA0afTsbCm/SepcWKv+O9rXV0TLTbpXdOfquSedBi1GVxnZ8uYJ6UqtQy7fb7rRZMwJySxg3rIKj+4iw7CpIjJgDGBzvqaEWjwKOwas8FR+O2kKbVW5wQ30y1stzAkK1prBbRIvRBdr92pgsneP/83LNSeLRPf1xkiELxiDJxPOjADgPH0z4N0N+1X4kqDPju5b9ZZVatdSCUwSue6x1cH8mK9jBnyoJMs8oPgNnXemkkeZE3ultWTMnRMhcgGMwWtlSdK1oirKHZ8sZfuBmB8GN3fZX0JiczzqDLMqCc80QZjGOulzAb93HCWZppGg/XIWKJ4ih+ZF901axu4OLihschL0BhRla7jSi7UMS4gkkehTKeJ6dP7tY7xR307rxfxYR1M11hOtAu+TDkdLecejl4amYATAFejFd7F7vuHqkFqZOw3nWDhCr6oald8ubD9anUcKBfmjTBfnq9kofrhY22g062kQUFheuNzMcdEUqi5XVbFzerKBVnh8wfEnsLWC90x1EYat0+sapKkuX1f/wVj7nL616AkxuftPD2LJEPBpEobV28ckAnoa9r6nibQmSGfkmKilmowuI+1Bn921dC5tru0sELMJZKssaNMjx64xHk+ajh4vZzwLtb+qhG8YkJf7LgTfxN+bvt6tnNhNqr/156xjq12NglMXrUTk2huacFheQVbL7mMS38jLWgiZOSsqN7bxUFQ1xicm3WSOgD6GiA4RWFkCw4P/WXuKcYUEBgyRYO4iM6q8al7AbatS80pehLHb/B8l3Cvo98Ol2ZpP0Inli9efuvcZysfuWXWkayHJrMoxZme1MXrhvdDG1VjrcdqIKQSlWCHwz2G74lWVmXMl6lJ64YuvpiKiBrRWANUW8IxdK/owq7w8pmW9BlUkGNHUru3rBeGz2ULio1Ib1Iwt+eCEgGsYhCey/B8WNswsGk1CsXEjqg203t8FTLdYmueq0UDbBfWOCOGAlZrfo98dsdwOWczAs4iUaRRh9D9SEMQm7ZWHuEzBt5eUI7byL/cYMpNhx57brG60B+pKUWDn2J0YowOIGQjGoZw+K0xiYnL1WTf805BzCzNb3GBJL3K3HNgueSoYDrzmnMb/Kbn6V4duIHE86WpGbTDOq/dP1IXmRnAOkYBqV9rATtO8/jd0LlQ/xAurXmvbRdthOU9rmELAQ7mkASJbKuXSZ55V781I6mL7+bqPF3Ha4h4ZJOiJMcNxoHmTx7kT9+QRLEcxVdXOB2pIy+DKh5H826U/QPp6Eic4oWcLPYGNpFbE4thAWN3FDtWg2vXq1WadPzsavxo2vRgUXtvd2IbS17vU6PIZ8Mc4WH0FJK16rsq4vm9JUCFhudqlEPa4GS55c2HgrFD/1u32hyEgeRc0fNILn1FOJ2Yr10A58igyl4MQkRf4YuA6RpSH7DZlFgts3zHGLe2Cn2WTiZLKRPkqrWv0ExG8KffWBP+FNuHVOelVo6spDPt4FqFsv7De0UO4q0f+Mei+7SSnKtXe3IJtvIg6k4BkvpmxEZFBFaV52GXRGMAyImsVwXzPPXHV/wgUKGgJCbL8ccEOOOd2EdQilA0AGLb8OzbpMOm42tiW6w3+N2aZqS3zqrmXZdbhnAD2EHrNNqE3op1NeLFnezcIP52xB8eVM87Kja6LrPEaBeLBoBtSmFb8g/ZtYHOEPk/MoOfbISxOlblqVmVoRKUtJzzwDTogXZfccy05wRcdlLMBnT7SfabingaUzft85tvN3sRisq2p0nQSWfVRCxNb0NOlyFr/q7LSrJVMY2M/8t8fLKfWlTjWSYa7mv12XhXdSMHBYueE375k9cSzJc8midwlzAbh01pRc2VfZnM5knBWq2SgtEpLyWAp0QJcjpwBF1MCe65jOFcQJZWhEk2641MpMwGH7h0ZkPkgBAVu2gKPfH9BArqCXL1D1qLFFA/WcjwhHpZhzs2OOtUFvYQBgZKhXdKgeSNhsAGmcdy8Y51raUGN6M5YQQlF62l8DfetP7E9xlZcQVFAOqQeb18cRTPxshCh/lxZpy7SQPYDtvZG4K8ZVuLOGpyW5W25OCFSDRYEfAhgqd3ny2npy3uQF3f39qq2+pTH6Wd0Kt68xLZ92QHeJFXg4YMDFkOlTavns7ae+6UXawcE29baSA1jyUzUbQLALlPUnnE7F6t6NaNvXDmryL8b+UEop/Rf8Haykn3v23ZIlw+EHSAj+pNYxdixkNd75RJ+TiQeUrIVHn5dILDTpLzdmBAxJpB9i1fTnr1NWlduA3CjXTMnqNP1a68zaFomOdlNRKHItIEWw/31C92Z3gLDquOKIe4VhrocENcNTMPCqGVdSHz/o1IcxY8aGPQn/DxbjqGHeYtd9ACyXvLXrTExANQrjyxchBVb0vp/n2+OTsDxJHPY4iXqWSWqeCmwGdbeLirciJ7gZR2dA0PYK367n4fKv0+lyFbkKg0EGMfQw2i6ZmnL762m8AnpnHiHEy0ekNseIloyNEkxsRzdEesFpBXlsrpSENgXtycYt0oMAQIUCGJ6giZ0Va4oZ4UU5O0mKttIt39fE9Qxq20GNfsZ1xehViyPhLqUC/DJCoYIfsjg/5rzvc+G9CbwhrU6mlqZk8ZxNKX3iT4PmkxBhr7P75L03S1Eg2CDvCsxghSwcaM5CWskjqm9OPTF+EzPd8e0bQKh510jXsPimVwaLzsExWwcFifzBo5yfzOrGa3mChN7j7nRPrH6wgXIVUQ+zLdjNmyIBEBCv51/V0SSoW5wIZf/e1/pNSx5MfUzjdpe17+kLNKSJBkANWksYdN+7RlTUrN9q+VaEviJebHq228CdeA95XE29edr8W1ryC/oQsbpYo6xV5UdwQexOUc0fMdxaMWryoWuLGMc8Qaeu/Z2daaeSRtvbsutp9BiracPrkwt8lerufcAaodYAryEP1Wzl985Z6gNothQffObM3HadPbTcyW2R7cTcrqZ0kg/uE05GgyeqzeIpufj1nJ/9bmI4aBJ3o49N2perw1DkQrjmN2MBsJUJ1enTYGfVQZypjgZ4abscSG6TtuNG2S6QobozDZmJVW+6Fa/EBN4uLMOEsdfpCg2lTOZh2Ztxz3R+TGxxiqk2mpvgMmvM09OTOuPjmAKwPpob9w5UhgxuP3SUrq5tMWnf2tumF6vyQjHHMf2G4s/2mDMklpWNkNqO+GX9VirsG49ilP+0UU2natpaVq7+jsd717UGjJtD+Hj3WIOKb6CpDwMf3LG0CZWOh8vQyScIryjkrpEl8uc90NIvH9EnVF0562cKgk3UGUGNKHNdF9N/nKkTb6eD87IEz0CliM0RT6Myk7A6Ro56ljMkgBLZ2j+GDI1SYKW3+K1XJ62cLZGtM/MkYKfjEGtkP0OLr8dz69vKqLaKRe0i06+0YAkIswyTS4innFSFDn2Udm+qQVCETb88qB7C77yV0Sn17vDPmi94oFXkpb7Il51bGPS8LlN1poU+84GdnfFkEqvkLe7vga5ED40RVcsAZNh4e2/3UTjBWLogLo42V9khDnlqE6GzX896yeHfkWL91h+SllzuaG3pnu1wdFS8BSiyQqLuCW7GiQTqa+PzRWTzkXghcAF7PdAl75yibmSyduIhZs7AddPXsdJtN7m7bpKLRTP0c+2PSNRgdoimAYnLzuxXF1ifeAFP2QlS9eGGWmn/ncFUDrZy/AgxdnF4uE73+ZvzeRTEHMXmBSoDfMGH1mucBdI3FdMa9HaLmSZv4nxws23W7psRdSqTiksv+Lmx1cibZ5xWcePWaqnC74io1siGJVtd79X1B6K2WkBU4XlI41gWZ0jn1LEN4/lrXiDsAQavnL08jpyd3aZjDejb2Qi8Ap9HhnBsNoQkG7LR+ewU+uuX5+W1Ug2OrX/NNjH3IJmjMmB34vla+I++wP0AP0NP52xTAu/xd9yMSMR90VuyXdSPLvrsgviV0xufexUAmAXy+zbfZCWEdpaDsYBJUAaJloTW8UXtdZLbzH0LyoktTHf8GfTmh3rD/8fEjAAtL+9NByMDtMTPCjnc9bRjRzvjH59+IqvWU4mdKU1PC4kyCKLO7JBxYIaisM0NIfhoiFfsdPTMhbgb/VVrOjpVOkA4mQrCqSJbE3EeIqNRVnIs9EFajoW+vctMu6xLmvKRy4BiM7dJQRZ3J/2DjYkeXKgNn66E+UoQeyqygh6GIv/KrMyH5W4Rn90xMWatAC+ueS68N7WScpJWL2XPdCp714O4Oaz+eKHLJkkwwId/NfliVQXX9nDZn3l6g9P5BeFcK2Khz/FL0xSirvuzoO3Ww/41of6DdWecqjhRGH24F9MxQBm3D95I2vdj/PVGWqDvYrf96DHxT6hEwXvzJRIvgYB2HsFp1zohYN0FmHzaZVsmri+2LXrgw1EiEz5Cr3VyrmfnZ4S3m6rcAA8nh64EV6rGnxzEuPcaCfYNVTZT8Wklp7Xh3jZ7mFwhi6W/r3uBj/MCgAdktdrPl4V6PnlYv+zaM073BLsiYCPD5d0cvU5j7LpWRWj4YSQ6opLi2tTNDI1xaO7vowVi1Bm5In+qak2vGhlS/JZtxAg02OntooKeDdIbf+knaWoK0CLvuYbX2f4+mCCLmhyE2G4f1PGxhjeyaT+H7/nQAgMc4wVnZQ98un2jgiRRGBCxCooUrREN6B8L0XQ7QUSZoDb15uL7M00WasS1NXZuWkVextt2xLG1Z4AM31LCxe1vbZy6HzuiCixuSfVgDVFdepWhzkN+14HljeaZKPQzph++PXCb289L+geKAPofDUG3rFv0pQnvEoqWipBNQx6UCk+pLryfxgZwew1yUzHrbFpyQVjwmzY19mR381HGeCKfhXgGtwYQsfX1B9Qp0Y2eY7d5iqMMdFy7BZx9r9CoGOvlYvEk9AJU/PXxGdajKvSkCxYosYRdDOSKnor5beklsPyHg4nmGZbzEm5eCx5v2rLoYAJ6KPgemJYCDi4iAaZA0NxiUQkS4/0NwtNX/utWdvTWGFLvPjauX2kWULBb35+kB8wiu6EuLvbIJgiRRj1PH7qXXADrIl+PiWV+GynioJ+90GtSINBS4rmocxm003X7qF9SpzDbOkekE2eapCEoHe8e0sEmLXtVxsFaQqmRurAHMIoJX5ZHXsnEkR6OzY9AtvlHd/JwD+EAt9qm+OWmjd+Pxa8lFKOZLJ7GyY+crGAjRpCxDViyKaN2u9GUdqic7DRK/1CXuvD2IbuHZkUu3al4vY74JlzHL9RBAjQQPPM8Lk74URBc8mjKlazkY5pv2uWx4gnTe/+k8lA9fMc8oBOettLgpOb1pdcNvopjLZMHNHPng/wzpwotLEAYHVuVUgN5+cq/Hz1LYcGe4q8h99ocdsg8Y0AAIzv0wGyjk4ZDB5fR01x74i7mG/EXoWi7I7OdzejBjm1bwW+15krXZhuFHRjBe6e+E4WSQF6RKCw5+zE3BzSQsx9s/0RP39VXB60blrx4UL5+OPmI1XelVhPXTa7LzckuyfwbfEiq9UpFSealM3y4Y9TPk/H6EWRo2RUP7b+UjKbEWsZirzvjOv+5IxfPcJDuPSt5n3UkcGRqMS8MPgf6D/I255jkW/T/m2pebGSgfXTZRO8PceZuTthiptuzE2XI4XL93ckFQgXt8qwB92Kn3EmdD58kOV/MzeDZkoEwfIGwoCYNfQNTqsc3/JHk8jpFl2kD+o/xuRat3Tk+lv/JxNJScVyfcH1kYgXH6hZisJE6+U8p9gsRphn8AGdceGOdwpc5iz/mRYGgHRe2NC8OAvVtZ5ECd4E+cwRp2mfR5rHs6RRiiHIdgrYg7EzhYTl27aUI5zz0p2o3ch+AP4F8geyzpCxl2wOZVYem5bmIuqV44/xPVt31Rno8l1eprjFpmRRJImuEWEGjKJxmIgorCqr3CzLKK9zB4vUjg7rV3fi0/GfTANh3gq6kRQn7qV/KRyTSAPPmvKBXy2M3ihiJUuQ8W/uMh1Ba/GmnMwnBSu8yLD2qdXg05heO9u6TzTq8r5Is9nSgXk4vz+4i+PjVqRkVpfYmdPRJUUpANZyTgw/Fc1hD4wSL+K06PfG4GaeE6vzIvG8AvAcZI6qfcJ+Tl+lnnlHlUw468r39yXf4Xndtby+m9idouxJO9GLr1RqIkQnokLJbN5P6iuJochgOTuiEE5zHoOCNbEz5q3vEXyKUab/umwjBHxDhNIbEyHDrxHdkPKKyuSdJPoW4H+0rFm/V38tnSetGXWN1s5PlMfRTO6xqHoUOtzAf96LiWjrFIxM2oaCUzBRk42JUPQJABVHxHpRJ1xan4Jmbidjak7uxbQDTeiKZeODegMMl258MqUIyYsas98ttbDn6Pjp9pzG11djSeczxQiyRLWyFd2uhSTHUj4R/ji0R3sNumahvIoaLCmoTE9KlL0O6m4c/I2RbgXVUIUs2VFryuUOJy3UODR/XB8DRPY5HUPpNM9V0x2CkBQmlLqeZB4pOtdmC2huDwS3CuDgeAQABuiu+zEuIWgKDCI4wQWNwpJQMhSg/IrHkTa41N4ImXv3vRxaJzYGxohKdZaT8R3kqDmPc3RU+KKl/ulPaNEM49EddWRH9mvqn8N0AL5M5eC8sguWnul72PNQw79HGPaZInEaZDG6nLSx6KfAAJNfKBnpoq1LfWCrtTiVXxw8AersBwTlHCl68akYTCb+j2NFrycv1PJqrbWwCaTQEgr46n201nzr3UXOQ/Bj10QXI/0s3GCuO6ZfHSdpzIsVgxUOMOmgUNjvgnwWY+1Km/huTjwJfgPajZinpabVjUxNa7+/TvRUFcVhIM2VE/Pz+c9Z8lCLpSLniJtKuxpcGlp3yImos3Jwvq3y7pRCy8ykh6sM1HFwJT9aLNytAjohF+oG3h6lceRfDSNiU0Y0bH3XaraXoIksyAdPZfJVHxRNQMCw1h2Mlb9H7YWyh2SmYOR1AcfStG9Vk7yQ0h6vuXleZVAs++HSa/8nYa+XWfy0aIowxL0AeBbqXarsvNBdrgFIlSFaz0bnZGTdAF1xW6KVRDgSUZItd9k/okh3icPc7XjVseOB6aL2t3PP8GOtJ6y/TTlj5xvvX6t8+JYN+IGguLg/KU3cQoCy5y8F1LxQicD+V5UE+6MT3PqL2glk675Q8sKyzYJ7DECVEPR6w/W9hY5kJGIr0S7uKDDMZucV98u6QFxuXM9e96Wd1GDzam2B/flrrjSJmDMj4TRkzpt8ogqt6NwtPH+O2mGxpZ3djhBl7yaC3yTNXrwjyQTck+o4vXizZL5V4i3rlm6JvLLWd/WLAUH2cbq9LJo0BFyJ7wxeHcH28opB8uLGQ0oMyxtkSP0XCRB3GqkH9n5fFuTPAJvJIEeQx8x7GWLKQSU1aYlX+6zfHTIsR1CXgILIVG2l8u8xIN/hHSotIFxtmvIi6R3lGbvpKtfVt8ku9hQH2+kZnQEq4wgNm/I8/j+4uvAFvKrmkzNxFFtCJMnV9ALMcPusroTDN+BeeC/MX9McaJl7qL8IMBI7pWVW12lAhxCkDPanuLtG9X2pwT9U6cyKbqVpwqmDuFxx7eLoF2O0A95ASBIXsNrhqFyBAlaSnXVB/2Z4WcUoHkzXYTHgTS60hkxiWn0I/dcZhxqV6UM9ha7pMzN5pqm7WPZEaEzRjpBhNHFg6vwkd8P4Hy85aQ8AMe1B35vmnNSy83MTz42SyIushAZOL4QxLqTKk+ggdLNSPP502pZH1JrYiGHN3d8fftrAcQWmkeXLQNoE0fIOGIJiORCD4+848riwidxU05zyi1Y/1Q14RNc+++uFsnpQEt3Tygm7yQSpB7CioukuCaVqo7jL7SWSrMiVWUiAyJoxGdyYREhuA07y6jKrx4GcQNB1HBej75Up2zhhBrCQa7yYAt4mxHUK5VhlYWsCa9EKhXgDryVpDOPB2vvuPMhJVhc2GTi7UHt5zo5oc3PjzgfwKSvs9wJ+t7e22fdDHPxOVyrN1sI0v2VyKu3MvU0ewrhp7zlJK7GUoN/0RlvxAfwbTgQyohow3Kfb5iwd2Jx9jsyk1sZPmtKVmZYK4hgbORxxmgk89mCM9qWiFQkJlF7HazTwovil5iM7Tl3aUsKXM1NW/w9Le9e3VDsvjUgFnS+nDuaixOuWm+E4KmndqPI8HR/hoi7TbID6GSrHCyeglV2DBvGD90Ggsm0YtIwOkyeX7CIOUHXdPc7MWuBHAIxcgFfFWhaBuu78/gr/7G2sQe0YS7OYdgi9K8i0soyWQ3p3y/XequrE063ll7STdsYvO08c9B4HnrGZya3Mg32OKonlZvwWcF1O/5dtAW51y7Ah+4qPQePZG6ajYH/epdvTQkSq96+6u1tWJ3xdgxHbMhenSVzqfDW/Jibxo7dULiO0uj4Iy9eH1s06LW9QtJdKDWFJf1LZTBm2g12DB7uPuGFSW6r8i091hpulClzla7Du8Yn6GS6iKSKSLUUp3wOKK7DUOzpBFTLH6ggNzvTHOT/s7RhtoSQftOYTFtiN19LpCvRyniCsgJEiABbj4KBZKXnbw80zWAdgv44dcFzfAZg4elWsDQHldDlB1bD+CEZFQ953HRbY1Or6E5MdBozH1+oFKiiX7yBLd2oBFLLe8qO+nnhISwb/SoDhwb4e0HSB9nIZCHCUmmX4aAx3PaXALuWhGvX9IONVhhfdkRaR0/wnK9GHxx+ORhbnZJw6tOKm4AB+V+3b07IYbfVTnjlLgnj5cYoDMXqt1nEnef6ISIY9OKxCQhRPbrZaVcQDERmZaXtlfJpNQKA5JX/YH/ZEevdo60FQo/kydnkEqFvhPjEwSzYZup0xSEmq3X616vMGI6//3hFfzX1UrewtRciU6O5GTfjPE9QBtL8aenUIt8VWV/WBdq6fRa4iyoPKaia7HzoiJTAMu2JaOF5GHSFX856HmXQkPxtLlI2oC33dLU7AxZVIsg6F7ZrJqpBTqEq+f2qeb2esvdh0BxI2WkbY1dLPaw3Zl1xWM5WIS1r2ni6IwDm4YgnpGFtMlNWj9vsWYB+c/zfOV38X+c89JLuu6TV3k1qgTgx+CiKtH9AS07jZMvi9kpjOMsnDvxLDq0SvzEJ6xUqvsFV0MoAK2g92nErKX/wpO1TocA4gn3qDVO5SZLJlp/4OQKVRGqXxE7od+olfxUrlDG8oaOpFzH8WNy4+KsIHhCFoOST+3l48Xxa5PhVdacKgHRetog3IYc2+Nnw7NQuQO6N+dyt8TGMxZNANw9CkLaWOEvuOLj2llEnRd56WqkCHGWBYGfFdOuhtyPM+cTlru0TUhI/FptyQs5pAG5LEguUZxQ7nFL2U0NTZEdjaDzxjSI1ycb20YG018Hp/+Ah8R1nYOjoO0WhO7baDBwEKPP3TzM2u148tFgCrsA/0YetCbljPRfzzcGHHDpDn3mHtzvQLOl08qSsuIBRD/ERV+xoxXC0g92THVeiIckY3Px9K9MqSNkXnw4ovYJGwryoI58VHTyJbzyZSc2IozqBnWcu0u9CfUNgjL/rF4SrTake6xtF6bU/K0gRxDNXaHxjhEqQFij6ghg6Z+Pdn+YTppe1PeWDNUv1Vf9pGB6cW3DQgU7+XYm4odasOFuoojcDWYIZ1RUPdaMDT/tqGn2TrSL4e/vtWps6K50Jp0d6SZq9CUpbz73ax3S1lGyGFfirotn5h/PpMxrg0LYV7+apXMlR5hJcL0NmlQOG7v1rvPa04tjcxbQrX4RDQup23HHXh1unaG8BVqtWruxZTxyIilabXWuRYZJKgqR48B+Y8ukS9l6vmg86fQLUz94VFqnujlcmUzyoUs9KYbqQfPCTopAP1l4HscFTAZNJqHvlgc1jsLK/FXfSNlUVfkCW7sf+SMCXc/sdd8O1aejjlQTyHqJzjIRSgwkukrsg7DnhkNyFelqFKWFHwPfYOLW9/BBloqfShDVhu/h6oQm2qy/o1Ml1XElp4Ws7WT/JU9PljgDicwDSIE9s4wbShmNrh1/Sx/XVxu+xJg+99p79b78EBibN2M4IjaF5a8oaWpEkLBj0B/Llc+WrK1t5A6I6jOw2yf3lDlDS8oj4plcBtNRlGJMyfQniYxRrRa0QV4dojACBQcFQ/My9UeH59021KlmfKljLZDyjdnA7/JBuKlTdbBsCfJjuD2CDefOEkLjvhcfDSBlohm96S77KAYZUqaYPyFM95EDKhxhFoH/kGo30lD1EdQYt2Z3/5v3kYMrP7Ci8YCp1FktcLQSpnEA+Tp2F6jKmwznupUE79h40cABHwq+hyZJwJDnNSN5uGASu08hn4R6ak4kv1+Ra3sDOs+n9HdUFMgvMIevH3Xq9NkHVf/xmPzlgdTmWXMO7bNf+kmk61j1Bsa4bgGiqtX5RNE4s+tKImE8EgqFNdImwaADzBXYNzwqBKinCSUHFAKiCsQ4UyaFFmAnPHua4fRlEAhK+qtqhoJVOVthcR+aITDzUaL2QD0qQD9IhVu3KmLEhRb3s7aD9UeB9Q4lNHiqhXWTi3mBRnH8a1RUAaPTcs+6Bd/Wr8KTrl62H6dzf/xEa51E+J2mDLjT7ktkGq1U9Ot6UdLGFkeHBgLhQ6ED1LW3NPoG/bOGRFheWFGa7IlLvTlImJhxglb8Z1xYg+yEgc+zchHqPGEKiYNm7rhKIJTcNxW1Y5BWnCQ0qO0iZIx+croejgX8iVxB26YBTJ3Dbdx8tGStvd9MaLrAQ6Clox68J35Y1/LaPx8hY2my48OJ1go0OtXv1XNU1VLzk4fTxAsVYb8T94KuUkGU+Wr0/58OsDNiQ3VfR1SIzsZreCKGRzcHakp5ijtf4X/8Cv6toECyqNx43QlR4TRtwPvcnV/PL4yXFxhKbkgF83nzPH01l83/tuiomToL+z0RXcpWHspTq6+HI3MXBJv8+DSHdwvGMVPIlyVfczAPiYjS63fo7Nbpt9MRy+GzxR/K8JHLd+npRxesP7O1dP3Y8IwqDXqa8IXXH4X6/AuK0ldu8bVqGhCAgc6vQcuSNKEtxkRO107gEs5acszv1RE/fhGDuz3+VL6NGhcv32c+tN2ohnFvEEf8sUf202k3XmQkIu4fjbm0xsShW81wbmCuMI9rfCoTUEwlDtKARITuMsdpR8CrhWDgUQ1yANyhSglV+Z4PZERHlmmlwO++iTUdo1Z4Xyxm/e/CcsFrkR2UrQtoMifYO1gcyA55E436/8Al99ogMzDXELyyK5deigWHFn3klI8UxUi/fJ03Wxgv6Sb3Vo8L6vZ9TN4KuArVjAno4H2JRbrgqBy8OUlq50KTq9kL7AIMtnn1ds4SXIkioVvjckZMKZ1w19Ul4eVFuw59sw+Nza4BnJukobwySc0qLtj7kkQkZnThqhb+wj7i2ZBjyeEizrrs8G9LUq+yP0cAtZf2plNtyT8AEe5r4TqNYpYQG/JLYAVQ75q/Y6RwR0Ys7dsQ2WyFEBKtwa5k8UPIEMdI4ZLuD1G6SJgbFvEhIA5pZK9wyuL8IYr1i+g5If01VD7HPR7inB3mMco92yA+7q0Hzyfu/4LP8kU6FJupEiZQo8n7XwNEmkauWv6gF2mIU7EmxW/I0x5EJyYVhXNFOECHrCeLEOuIUQySZrzl9g8P7UuMMZ3g0A5lukL8h9KWpaTeniDDjdGEDoX4X0RuEn5oXiT5915Kp00TVlAdsv2cOk0AhkYbOTiOuKq2M+4okmLISJV69VRDdYOK3AqplumHwlTwOg3IjoGCt9FwIy0Mp38gZLLaowkZ9WmGfGzFWx5b+nmIRdb8Ot90zoip3i0MOP6f3VKCRlR9IlEuxSNhtM5wDuNFb6+/e9GGfqevnCJXktCWvN55qW+tp7Nj2A7cVKl/ewnBAlKoH0ZbRkP9HrbCp2ZShiejlw+vSmj/UY2XQX9LR/FrlHLMm7DrwJdw6mdJNRagMfHJ2oiT65ctq5/w3ZJ5i7NdD+U1Io8LbRaSHWwhg57ZMmvBbFaUj/nn2syoc6Eaye0YoXHWZ6TEQCFWYf6wJP2tBUnTrlIF8k3EIjUWH1rin2X3dlA6pCs+TSUGsJPWYEDH8OH7vzS4qVC4NBo1tTwnk0moSTmUj9ukb563b7/1vtouHc5i2xWkwZpC54xZEVhr3KIxpw4O8kgxWUuXGJ79r5MzTdN3p78MNJe1Kx8Jw2kGycs8QZ7TX3jpGlgmhZP/u/BIcwiHfc30J1YMreXwzyoLU2QJEH4/4eeHkVB4qXDQR5tbDiN1u1eT36VN84k/UQOEGrqvLst2xrXREGoc79KyyGomr5/CPPOxxVKdUUKnx4agvYo3HLX15zKoN4ppBFiZ6TfvosWJqZB4MYSxH1ByJaFEMCP5zHDynmnLBphWMahmhLeKaiSGV5PzzDBMNTP9r6pmdVO9jk0lJFb0Y06vP64CeVY25B3f2DVHpbGT0rLB5Xwktm7lRWhMyKlnYdEqU/Ot29a/INfW4Qb96YCapcID3nzk8e6zX6RWCNJGflzHc4nLSOaMKv/2tWXrzpHnp6WsRJfTY4FDiGtv9IdjVisfRo8CeWjnfbX8/FgJCl4feGApblJx03pjT2R24K1/00ctlCdMqJwPKXfCfBxnuZnOi77r+MjpnCAwnyDyiMOY8Dcw+rAgVVccQUvW9HEKIn+DEKDVYchtU84kfn0qgfMp/Db25TqIVRDMY4UD0/QPapzAc1nuVad09ROfag7ZG8NHr08+uM7oLYHpEIF4pXw40Kmz9uGapwrbvjgwBNsJTkbV2RNu3asjvOr32hBCR3e2rXEojJkaQYuzpshV/fzj/PZSNRYALErr+LQfBdvhALDFrv4gVplVVIB0jTAATu+y3mw6mU6/JOq+XHu6VzRlFoKnl4xwQM5NyXw/By9gaLhawbeYiRPCJqUCP/VnYJw6K2Nbp1ihQ2rzjIK/gkL/MfOgO2iYJVMNi8/KVk5k+x8v3FO+3cjosjFqUSRs5tEJ34dGqG/kCmUWWpnIz6PiGd9mYYFCFMIMax2N5bWl5xmJJ9+mExSdNF1Uy6IpbZO2oJoVFROBZsjSPWFPKOOTqr8eOmLR2hBBquJb0qic8DOiorIsX3CHfh8rnvIHYxpJPy8VgtVm+O8ExieeDBMc2s2+oX3qeBB2EECeyO7pWf5/0rxpHmLx9L5Dikf/kjGFx9nWxzBVaYW6WYIXRxl1VhBFJAXJc7pkiH9G7YYWy+NUe598YRB6IwREbBXTuKVMzHwyrcF9vIukL+0DLtpoROIJQZ+ZYZkJWZgSenZevCNxmyaz8zZPLUttY5BOJ2wJDthNEyOHyUaCg0tmrz5TJwM2uVOpSqEuj52XJTdp5t8E6XJXfBalqBKWeJZhdaDPLKCMSpUrzNL17MMi4JqxMzRzB8k56YCrRMyQ1b5uw2mwh3S5uepBpCqkTPexoHfu8+I92siMQXfK0HmV3dSGk51N6W0SnTfvEQJU8QNdDlUI71w1xS51vwVQCZAVLFHbzcnC0v1K9AMw72locsxfDyTPOk9SoYLZeJxbyRcGe4FqSFv6AQJ6nWZmBYn9B1VLqkyb9DzsqBeNcq+L+NFFT+VvxHJ8h1lXuwjZtkU64hN1fqfK4hRHItUDvcWHOND9NobKv1k8HgRlR8+7Iyg6r/0iGoWgxZ7u154LmB9zPQwNawfedsXaWcklsmFV4m3bDppT5xm3wuMyS+fAIN5yY19+I7SSkGEoPGsnsFgSs3PwuAFOLX3fgFCbdAPnIwgTtXkpKhkK3+WPuDqsvfiStUL4iP1B/ZJURYYO5V6SHlTDArwbOSnQ/cW6iuE++Um2QQyPsvdz2ENlyjLaSEa3xHMG41LJaun+Rwf5+fG0MHDgV4c52kxmkYi2ucsROMnPbNAXxCy5ktf74fyiXFGNa45OBi2+piX+FGFZ43rN5MqYLBCh6Xzfrq8LskKJJ8DqZdFUk07X0wHByPTIFfgMDHRKxq9zceMHrbdpqVNEvGjWGk9UbAH/BvCLchRGIjJn6ixrNUzVkHjzsot3dMwgWx48yzHa0+vS7xyWIPbZ41sC23vWCvLOUTUReZv7WhQlORLTUr2HTjmuoUP8oHd78bHZDIKDgigSB+xTDYRmI3vC+HVsytQnD3DT/wfx7rPIIYNXCd8UXOwebDexbC0mKE+ovhvP+piFqoVs/tv3/eo31m831hIO1LC+jnXSt1045VDlgsPirnN3QXmcaQ5U8Z1/Mpr1jzdyOCpkoR4HZIe/v7ni1uKxGxZvxm1ctjQKz/CWpdtw0UqD8deVsA/aVguCQTLV+9YoCq/pH/0BAkkeOu93fRT9B7reio+5WSoFmHGL6+u00VnkTv36EAqrWFaCMNeXb9XziRdVUuzaTouwC0S9b8B1UHKhLiDFDwzFDH3sRO8Dfi9UXfoAuA73Z+jE2JfDhu70xDjF9wV2ae1E1WtNaC7LMDfoAzQuhgSP0KhAyLvKKEEcOdfHxc1Ix5ErEe+z4q7ixmClXQ3gNxRJufxBUsfpjQSPgvhIiNSm2odFjmXmmwqn4Di1rdq6SJ1BBBiavU8kDdcBYN0lwP4WtyYrM9+VnxhCOch2Rw4HjoASEwx5zVo93VmgjXFV4nvLw0GFaQBzjtqJlC1cLaiGwUaqvB8wrJfS1O7wbIsTz4vHUwj8SXM8lrZbCOvtClw/vndPv7J5CxBYBm58SmIKoKFr1k02mMxYFQ4gCm0ClGNzU8e21oJkCzP2SkYbB7TPDvE79H39AaCmtiVYcnBzRUBNVBkWvH3rngU6urielpz4FI0ddi9itK3S5EfZBTSzrMuNgJISFXIexIvXnjaqkG7Le0cbNGno4sE3OD/ji2osL2kD0rF/XDs6RF48G21C9p+jiGMyAyhNh5JkVfmHVDHnSvNkSeHcL7WCtFM48FpKeGNoe8QIsWjZ781XyNPtVmi67CYDaoFg9I1o0BWdtfmoy7zBSVQfD+qmDJScCeSZJT31P0s0p/foi/SNRhRrdhj9tNHpQfjwe+F9plmHdxerlQrnJm/CXY9hIfHPQVKsAK7cNxaA+dpqkELd173Evn6LBEDoEJFhg8o52jorJ5x3IzeZBumVpPshk1uUMAaT0sS9NwahTFQmkJRhQ0OGGlCmXs7gpFxSxRNkly1ld6hPSZoYIEuZjY4LxZxuiw7o5ZXPiSq/xkl6ogXzlxbhnsp/u8Sdpgl6FzezqtFPnwK49MxrHaXReTrFm2vUmCV83rge8kmI2qajYr3cCaCdGfAGi1heKqireFbrI4F3Nng3QZI+BGdI6cmMXH6KQEsNO/30UOQyEBiK7jjN8ySMvr1li7mQB9x3CHK4FXpMirO7KuQ0O/BX8fpRaiseSipbd0HQkbgBTl7TuS9JiW5xpG/YyZHA7urGjOo1AEmp+e1CzR7IuuXEo4El72nvjcJUq++o30Em88T/IHa6MGfnfR0IFif1S96ER743WUTCPKZdy+VarZdowpPgRHc0cndLdLJ/kgi+tm5GJN42JW1ljIhtMP9nxy47guBj0WJMYrgdHvhdna6k6qHIeylHjAqivNxhA/AMp0FJ4gXaqQb3QSolXPDdNWDZUK0zNj+HFE3etjta/9MwxvFPKyHdli/Nt2VBzWhvl28diHnV8yW7x/iTFrpl8+pqaSHIHIfUob++kRD1TUjx1S8pnXr23UT6ZmvMlo3T65IAXeqy1FALVQzi8zbBcWKuzIV2A4aNrRa2cKEnHJtrD3WflPg3bVK85Hssg1IjAm8ZYhCV7J9SXxq7I1NImhXcgBLJ/8aiok9wyaQnMGb57WwPHQlQv2ikepLIHjc8p/4h8IQX48f/fshrvOeDXNv8XGQpFRjMgacm+a+i6FxeiRkSkGNdxELZaHd79H+vKSmqZhWUtHkG1a9RUPsy4EauiaxiIee4E90nJR6XilzNAM6tuLWkXqoD3la1fGUE2njYwg9+sc0YHezIXJNFl2XS1HIF6rPmYDPk7vljGQiohC44AViLoics1wq5dIeTvzU5E+xWq5QQuE9uEneWavtBS1+MT8YkIOaA+PIohweyVgHjU3hbbPQKRopGhIVhlf+Qw6U0Fkpk6/DttXQE1HAsqswYvArVZzJq3P+NqO2BtLs0txsK64om4TIZECwR5zLRw1aWSfodxQTuSQ62rU0wAH7Jof6ti6o59+EsL9qJAmOmwxjLY38P7o/EfpY1J5F7TPrw21Ya9ZYPsEVWAObpHgnvs8cYRxBeqN10f1Is8ZV3HYZczIYzEkxcL5Zg5nNx6RPOM/xZCvz3UcV5kEWrgfBJ/e14YEbVHIbz+Spx4QSA0qUCO29BeZwoLuPclAMQEtwIJwVasTizD9XgllEaO199RuDTRYGlPuwR1E02eBY9lVOee4PQmFLBkikLJU0fcPHpyzFLHO9tf7ACO5olLt3+hnduy4k7IxxuWAYpe66p8/GBtYpSdcCTVckwYrn2iBlN4Kj5N0UGeA4DxV1cAmGxFjAUr2Oz5d9sZfPQC4TqNHCbWpIcpHX5MsgYdG65up6rdThdEQE2ZbnX6HhA3tXrAL4Rk2V5+wWlp2O6zZw2OmHNdtKN939gr0GdYHw1YkPbpkINgKyyQ+qKJpl8tSQ3L5QpNJgLyhSsVyWhflPrIkAAweU9bz87l5cXHAQiZRXXldGxPqKjz1Kf1lnDP5ge9XbxxxdAF0Ryds6g8WutnfbCNKEqySwsXGbwjvE/tRwt0hp3gs+sD8kN8xvas1D59+TUjMf+FyvbmrJEJF8e8zNr2dBJlybvD2BDTjBhUMVqyWZDmTpc/wAcIPc/TVs5GZ18IvNT7SP90uvqBvhFx7aoaxCEiBN1/wSobq0VWDG8q04pVJcj5grGjapQU6u4WbBVOoLb1oAb9ZfWGvMLr+8cJ59GuZmif7XN01g5OZj+uSdfzKiZE8Vc1nTxIbyNEDKRzgUR0aCjHgEKVryp/kGQHHzDcpO4mXzwC5FMd9i/MRV5sFz0kMHCcrBfyKUhNf1R6txWFTfn5SMToa/ovhEW69MM/0ibrtc0PBP/jSOehJ6xm51iNaVvs9naZthoDTJAmJZvQGnJJqvqGg0rA8LdZgWOZQroQ4bPEI2ufCNbdbNAOVlCTp3Rn9waS9HGtAIrbimeKzx5btRXTRJwMLtL2IOWD1mVhX5D0veNsaXGq1rdAbDK4lSx79l/9ecvs4RQVC4fpLO1Je1FhvLF6+KQSlrOFvTHAcCbh5lMMnbmyYgzcT7ecER9XcZNe1Qw9p1GD+OzCR8bdEQKv9RULKqZNB5eZCOPqWl2HsX5k2Hk7rKfgo1cjXKy+jzE1WaiXzMFturCeb4WzdnuWW3Xr8FvW7w4h9D0BRGlFYXFsPPdYo0AJc/hXKCGvzK+zMYsG3PqirgENE5ltlZrLUdx+Nn/tHKVJTD48pfbm0RBoHwJvn3z20EBd8RAiX1TntxD8MVTAdi1l+b9RDb3QUHPljDuRBMxDapqF0yOkkXypxOAr9XyYOzOrze0ABad8VDBknTEMIfVatgcYFhgaomIJgLkAzuVuBVMQpasZO4Sd/ZxPHn/PrSz6QXhzKJvw3R8WPJHw1n7D9EL5RQJ9qvEcH2wbBZkNSS8RmGiVXs4YRrzG9uUb3h7INww4cfjdUaTLMqgxKJGR8jZcBMrezQDAyGjYbDEREyVm8xY2qdZ67O0ZgwtG0dkHfkRsMBUvgMx+HdB+WzTbusLg5GL1hMpsrpa0XT0jjA3KGdS5w2lwTNotTkWEjnSUHZCaBD9Utb701uKFWYZS49RY3LX+4Tqi/3fda4NCLjuQxCFtiQqbth5oQG6T5dRZMxzARlcxRJF/l4lWMBGfiylc7VBSMt5vZvQFjuFzvGXsCMsHbFbR4l9hQqRq3W5fgUq+PabSwA80Fs+6ZPdnhBJYIZRzDJWtQNexKhQ65JS7qS0xjRLVb8sY01/z+cOdJxaNthyubr9gUAPD+QlLG2sxNjYag3V5Hm2GPz/UTl14C2c7vrTjFh4bJtow8EbiM6xJD2AKD63gMJiuwdxtLL04f/W/ida90FQm4izCJgZuBBYPO62q8TXlvGIW/5xAXQKUZFOeoywKLsdxZRWj7QR29SBDsMQBXRJbzIsnJ/LeWEXOG38aJv0vo8WNcef14twIo9t3jEhQNywuFHKzGci8h5dHSHPjvv8z9dRcIrIrcnnx3Hk44GHOe36tFC0PRO7JW/aOBvBTO+vJHsevO7AAjGNd0ZKvAJJbKBuNxcrr25o87weenDjFbfYSMNEZ+ZuPBtGT6R3PGzWtjWq9mcXRWM6SbSh2HezQVSeTHpGZ1568zeYSbXLDktduxh+Cy/eILp3lNodG2D4L68Zulzuj7/YaLeg++doORjpR4+vjEHZ6y3wvpmCu8JTPbDZkmSP03hClWWUlCU3sfGMnsLMb88KFoKx0A9o0EwRbUHbgM6/7BAMYzmf84B3CDvaQuGJqhDFgHKlltsrHCCiuAtvQpCChNnkhJaXrMoM8evqlxJNzNgeQQ6GHtbIq7a+mbgCv1tynave9c5TJvyBFCtfF8Eq7vrk487WXDRIXc/e2Yyp/1j6GIQTLTlW1WciQUjzryVhxnVNmwgScmoX7gazPUVlF38UnVQq9gb5dSsD7Oq5iPa8yTSHKnAgnUvfqY077zYG64IVUW1s5YlAy0+QmWMnQx3CIOiShH3CKsU3Ud+FQ8prItWzw7Dd5ExpwSBso6m36h89IEU3ayszKMBgRLVz0cod8rDTtKNK393xYKB9rH+5E18yB8wZ/vqtRyreV3ccaGy2qDX1zkpnZWw3MBwq06gMdc1WB17q5fKCsvCu6GeCLfe7ufFdy4HNrszImOXJWCMdZ3YYIs03HiiwcwSsr4rFTfNJRa2FvxCsl0ciTVo2+cm5LP6IqEP6/vzE/fHX8D+N/WgQ16Zg40KjqXR8FudZ2AGez6iYpy7Orqr1HhKm97wRmEIG/EuwC6E15aPVar9DvMtvIoCkAvmFQl941EM2n0hKwR8aHTX28sbaloxve/QaMFH/VpdFLmJ+7sfgsaV2EHfIg8xdtlV/5hVqm/RUKuZkna/OPRJpx29xky6tFdSt0Pzsz/dVPXIchNYj8r76GOPCgHsAWCWwVOBi2aHLd0DkrldpOyngp3DeeFzFCU74ruYIirgxXW+EFLPA6NcaQ2CflWNkshL25sDY05QmcOkrJzYJs8Y/2zJtZDbRyG0Y5RiD/IbnoaoQOtinecwIcEqfiU9V2/m/7HN8ri59qRqxnyYPsCvkd2XNGnKOXMrED2ryUyXA38X68d3K7HVSDJ9BBPvUtWT85bIOlxUZrbw86Wzlnc9EgR3vbLjH3ihk3MQkpIQplNT8ha9IxIVXX22fSpxAFNmL8ytwGJHLmNCtsEKMGOR/WldTBnS2ozSDn0EdtRVz/Tusy5ZiA02G1gmoyz1Rt+gdwJpc8O2uFRj0ZnLyfBjiUlX8Rpph2U9hTx/r2z9svH3rO3c0mTxpKarIMr/+Bd5C9E92QRryuSRsH+3GpT1KgkNiUkXd4M1Rv2eJSNR+UGOgJwGFHu8UR9b7qqG1+ZqWpBU/nIIrJfDZ1EulpHWionWzX9CzJ/rg8Ts4fOngG+sbTWSOd5qZo+LnqJJFDguSk0mSiBT++UnlhM+rbiA7J6hRMl+DW69e1GxLOwjSTuYDw5d4pnEK1enX9YWaUngh83fbwbxNny1d3Y0fS/6hjG6W4MIKF/eHMUoS6J8ebLcDuArz/XDEVVYzaAePn9t2frrluM8EtFWcqVSb1LLx2lUI7sszUTt0yUdJJYIKVUoSDSKBgDrlbpJtpBjEZrQFRloo7eGfgETQb8ncuVC4OinKW6DwFy7mVuaHuR6+tQioK1zKGs2Gtw+oMY8J59yfy+yF3kpjmSp2uEMsjcWHcpzy9ur2qc0hGaZPUI2vrQ4mzx+D82VdhwGSNDgvKGTh59ufaLb+JzViQ4kOLlgN93fM8sYfXsj6gfRvR7aRyBte411Od5LmKzJfRf9EuQKtGLTjyyhNPeGzOSu8B9bad01t1HKq/qJutcIbbtlZ2tIEPn6YGBBJ3OtPhflSvncnCALCSXfy0UGMckiSy4/h4SKUh2pJwf6NblNWosYL8T1mwiuHjPBrZ5DcYfYXk0KDyPCFXOu4ekyIO+1Dllly1HtJChRSSn9egh6E/F1WCqtX2Hb2IEs+aIjd6cQIMGq9DqRNcAjHIqLcxLMOmcjR0RIU/iYjn5aXNqK7fNPEp+/LJjByNX+2J9HvXEkxP3Sf/RIeZDPl6yXRGBncLU5op/BI8gXL0M7BTVrTxEb5Sg0HUPO7Ax/+0baryzIcPBZfVQzNMGAfgTnY5JoYkGM5Q3X0hnbQgYpuBIWyOMnhfe0aKiuwoMwgAhcWRkLp3v5sbxL6JtuUXPg0RiXwVb3t4zlIn2aOIPzkgrU1Pf55NT3YESKjmS7GBZoWGMjCKA/7qKkPNCyyZEG5kqw2SudirERyJ0i3NrC8N9fUXkVI/L788QwD+vzDbZxlq5+gmf4HSKz2FTOd5QWGpW9m7Vc8KKFc8Oaxmj24eGHRvi1CyTpma+DLSF+1+SjD6GtSZODJU8qB3lBeZc/rA79yXGNr5hh0ugdATj38+z0WA22OTubCDGfnS0N8exU3zm3faWbSCWbqyn4Yo8oZpLZzUr9bmtZvbXlxP3DE5p0ysvbkr+7U88dI9F0kU0SErL1R2nZxl46UdJnNZYuJ58SP7S1nRiy7M7LZO8mUYokhTXZ1oCgJKzpY8GS6pHjFy6oVY+BVS6E9VUTZd0tPp2viHHzj2paDlVU6IkbgvrH3nVTUtD8WXa8yQU7kbLfqW5XQ+6cr2Eqfh970Y5xn/B4Rct2avUfSDGymEhUfVmTUNWWpoyKiP9NqzHnLKUCTBpWOxwjUxdV3GpjDv3eXl5dKmmiNhkhFsFs9COC4d8fQYQy7br8ly0tmKirbczMbWGKoGla8JS9CXiVUXdunmPOqeGs7eqgO0yLleyoLWa3uCrOOdvk5Bc8YEk5NY+VF4YwJn+LdkQikBZN+5Mrh3Y4kwbPIxyeq9VQXTD8J+aKLB+SidtALl7NxQzq9AALqSNRS/HnU0Ijyl5kJ2qrcEBHb8EL7mVCulo1oMSSxtCCGR3kcWjDE1JxVxrcVaNBSFI+xMNc2CxWu4/23WZgvO9mEAkIGylDwZCxK83GhujZhxiRuqJbhQN/JpeyLJ0ToytDinSImGBtIy0HSvekyEToEcFt3KEQtJv2Uz1ICgLpjLMGN4RNfJhLTCNQyq0CIx1DIIXtG6Xj1PIEqPomnI6u/xcq1+qwAEJEZ38kc61Lo+AUvJdWdwsOvIJbCFy9BKlyubntK3jrVrEqqS8Hcj6pT/wCJC+CnTkv0y9T4I1YqsdvHlEF1tuEl4Sil8emmSSWca6ZZV0CS4XGnzhfKjRMPRd31q9MQlUSXGOPZTBx0f4oo7X+J9IeiLGaz9FP9N+SCsFM3Cf5+swZRhxxxHRUOyB15tOX6zxK/TWmelO5qmDu8WAfURzMo6h3jnnEP/oGdGml57r6bQsvvvKm81zEcL10yhBx4sEMG8mM8Yy3iOw2LREdN+PIqyGX0BDjc63Vtwmpuy9sCgkpX9NMyIb84fKgwaQ5DcUlEYZbY8FgAV83w/SyHwXTt6Ma3zKgfikA+Yf7Ft47HIvXTZlx7b9+YliQriyDpHvQowsufJzTQENRShUSzVytJi7i5KH0mHa+AfCWm5S3A/WhfzmF6QqjJaRY1MVH2lkhY+frljwAICG++W6XFPO4YnK6xXEHjvudC9itti2l4DCi2qZtBlEk69JlTFG73Inv6r++NtFngOaEDTXYhGkT1T5/jzEhvw/STj20S0KTIWZZslx9/ypT1hfu++s8J64CeXPGVJk1A6mdQ7KoWzeEgzLzWJC30e9AyEfr5r6sPBp8czy+9YT5afgm6qML/X5ge45l7ZtcOvSYpm45+H8cuqOyFSeFRfiewCvxFjDlJmrniMmRrsCEKf6Iu9zVoP+D9H4pLUKKp1mXm+7g2Jb/MCmnLsn55OUQaciY7GXyUU+tQxeKKZQVCl4WirDJmA0bDWavxC75S0yhnQwVVz5ZpdAhuVppt3f0imOA5BaqDXiS6cG2E/qHdi7nLOpCEq9GiMPsq1Mk/VfbO+snQOnzbLIONGsigeLnG/oCMyxaXtBXhIX6e9UPBx30syzs1LDDt/GI/Tebx6lIZ0NCAjtxweuzEbob6Bq/TPRWyQP5+n7sdGBdfdXFvOWKo7Wo8y6iCwPvSohyRZgCcJVm6zIM5ZYJ7tltrEmc97WzJ4IJjbYKvflU09gu7RWA7IskyjvKgOwfBo1XDgSpsJpZw6p2KBNHMSGfz0PhRjvMMAzzCzHoPRi37iQYOv6U9PNEmO4HwUSzw5+CRUbVkxPm1G/I5f+pUcGyrP9WEkUWdKrqcIB5m8LztPn/uG+SFGjyB4OZTh3dcHE45+4zim7gEY7eGQLbbJshdgoo7kkLSF+/UT7BpaeWwDJJJs+F4NnLAFsmQ8j3HYEqwHyATal1fGWb1Xy+1N4jwhgJHfMhHqzbebbAr10nrKTHEr3LGFdEPMQ4rbKmNTEDvLwEV7uuDsE1azrUHfdZ+487+pqJsnQjvI1d0KSJnp2hIk0EnmwFd0ZUsJYwxC8VVOw0/I+3wQ+6Ct30jf7I2zyail6c6HuNgSl7uqLPmMW+qeQVRKSvGchcVpmMefAIUTZTTUkxPCoTO7T4BoMNiaN6LeeAKVW+b42lVZOQIR7vl0dAwl+hfc+kb7GfEFzdlEAgt3+ys3Plucysht7C4Wd/bdhHaUzZD0iu6ogxcJFGD3bkXnURGhzQaVrQytBVlBJwJ93W6IuwMUdkko6BXsCNX7GdXtK3R8PsvTIcOMRsRorU8Q37LSbZaRf2/p/Qvj8//PF9R6epQGxR2bKtk8fetq5dGb/O6BOYUkyfOyM6M58b6Shun+i8ZSHPHxvkhNpL9T0qXbt1BVHUYCQ2xGoF8+b1QL1IzaPnOZv9N183Zu35BB8//bjG9LrBsYjMmC3PjO4xogWFZgORPI2nItSh+ASRwl26hcYwdWg+gVS8pFFqbLeRZOypYXL09AiUbORF6zdbvuaiPR1vExYB7YcWsHgw7a/T4tYGliU12E044ldKCHZWGQb0a1KKFTee5cu3HcD7vSJMmvuCkWEQddCfWm+gYFrJ3efTCOl+WKVHaki2snnhp5gclVtb8ySci8+Rj9K522MbZt92acw43svZ43NYW7dBrwx9oSxO8l/LHyNm7i9XaFmtFbMzStqQwxL5lDENlnKObdXUB/+OQKHQGPMN3d6L8VBY65YqUcmCFlh1RymheVgNiM6xNpTYgoGR5uSkXQfSdccuvfd/Ao/l52ajK82XfxbDK6llJ3rFhfYS9M3Nbf5Jgy0L/tSexqrDzX/XHuGWSeQcRgVoxzhmX2QhI9Hfr5rZnIWqU2KZBYu+/6IqoF38NPhSSoG8TsWEiamEBXk/Ch74uUoC1WtXOTLN+EADQXCImyYPm1J4zVM8kcqeYdu1MgeRfcq11JyUYtGlrcXbolBSBHjOC6hGQYrXNzjPedWfraTpWJqiwyzk3JJF6/OgwrnLvjF+Ul4lEYvt8NTYRplqA+j+XS+8AFBB4K7TMpOway+E3tnPTPMwl5skbRf0cPuBJOnXUhipLvgt+stWEqv78SM0oRO7Ey31+ETupzisY2WGbhFvxKSWtthOMIoAfNOAg+6YSF88ozNkI9GEOi10izToU1c1gnLDbe3eSO2khYyl3Xoqv4AjYjo4xHWy+aSPNiHutSqlLG8KrUwuIBasrgEJCQgz8LcqOuG5XHlZ04X4wh7VIcbHLtx0bao0ZpyFSIRsRdSAJ/U9KBVlsalBJmeQ18cZGiKcM2kcHomzqta/olOnYJV91yxWsDpi5REfiWAHhSA1NfQn9qc4P9cTCsvkc0O55B8lrX7cKy0eDi1WmsQOOyEBfAuQnb2xTCaYyRARsXfL/DaHZ+GPhUq3SEFRmzEH2RYL+ypkqqw5BEBmLci581kw0enbSSnAjjirYGzqswoGJyCsvKTmwLQaSWdQCFy8cJxp2kqeID8J24tLBvJnmvDlimlxDU5mvZGuCVduQULfRTFoFTClE/1TDwc8JzJBA5I9tSHSuHxdxicx7nshd+rnaJtSMQ6wu0F4s2VyNbcwjabsp5hEC0oG8vjE+FOmSCiSFEuI2uSbfS6bzg3MizeHtY7M9oi307xcNUlnMR0J9EChb6y1gxaQjPuhGdgREQValZPjhHQ1hnu2gcijm8lGE2arlQj/+t/ryr7f9iV7709eSeisI4I7uNp3qr/kvhGyAmsFmPCZbfSF+qfZaz96+a+7pL3oVVk2iGcJaNq0YEt9lyzjU+iYaPNHylwe3fgx0xuU1MubQs30BzPV64GNRfwcaL+yq/7UUOxlwyGu7oxVkGPCVdz+F9ReT2GoYmFAUJ4mlThcRTaZWAL3jTSGGFIk4ntIyL1rJ4FrhyVDDqF07Qyx1LqhLdTbvFGs22sjV6XeEnEEYmUDR3FnJSEGoum49rbqSBwmiYOgEqkyRjddqE5Dnl3T4j/W2kB+vG08YogYhC5nSY/Yozu+EUauxcFZX/jyc40Oxv7DaYpVOjDBFK0Yn0IahhP6OCj1mVU5eEjp9BL6OrrF6PEiGGXL3im38cVOa8+HK21+QmcHJx4LQhPWKRMtoz1iFbhbEglzTTJYf9rBMvO5ix8H2JVOGKx6CWrWP6T3U5dP1J/+viIIDzDjvOPpSHEFSIN6k0uby9kM2VWndF4ZOY265pn+ndU17y0cD5fdkgtuWzl3coWshLR5WEBd611kyKI7LRD2tilV0ixKdb/fc/NLRwyseWUxcYwi98aMtxZEmfH0g1jk8Eg8xNiZpt3B2RyPpDlZhtjjutDb0zEShufl6QJgfxEUQP3uueOG7vWoQWjq4hWDFRsDIxM8TQ3Eah55IPEj7aI9KKB95VZJcKvLYRAjGJOTXLftcpu1t4qvpu6egrnKiHsSQIcLBQ/U+nwjK3FdjhiFJMsq9jOmdfpCSgZJf0CJ7LeXXkMxZglY39oCdo8GNxbNKjvI5wCY8WAl2Kj/vyabMSvXyN10/WQJ2cMbMiigJS6vyO0uZ/sep5ooRyX5phGFlPYxT8V/HMImfO29wzxeCfRiD2cI2CIX+PwDhltUTocU9ctQwLHDlNn4shlic4YY2+kugclrm9bOEAACkTLtB7pK+YTw8ApCX9Hxj6GdwoNc8sQK/qXYnbok6jUmTGaZaXa8+tbJc/HbMGqmcwr3t3bmoZ/TKnNXCVnbnV0RE4d0vWZlEEvCRlaVXkaU3NF/wVGOGTCbW5KkrNrVSu/cc0ZwjkTDYotvFFaD8Aowr9pNSO5DaOydJYq/5S4BVPf7tGHQtX6N2G6EoKuFT6dqHOzuR14WH0xXeYuO4p6cHtUZDmHV1U7k/Im0ByA6W4qKZYIkLFhUwImEVZGeADVEuVyxUeKylztr4sFjBS43ckW04UJ0manNupzCHdTV+yaDHXSLr+aRpetVDycER85KD4C6dROIM2GwtazBpj7N+6TX+rgM/qgajL6TwgPzhSzI5x00IsWFhuUn8ZZYccaJH9q7yP6yKs3KmWTAVHx2N1418U+T0Tr6gZGdpyjA31mWglhmFEP37nzlLNqIP0UQ+Vlf9nAQBSiyZSjAjdPpTLpe6S777bR+UXXE+/AHIPT1Cdpm5cYpfqirjfY5D0lD1YE+hws6XH2bWDqYErLXsUzr9k9L18uTBhkkU/dLDaRe7/ocIMRjuzMxBXWWRCOvnbFjp8Dof+VhQTnHVWyN/pePaqgmmwJ7k1SDALcH3v2vi2ljhocmOOq+LE7+DWY4Qi91z6fRSAVKy6Jzns3Y+bi9ptejenxugnhvHFTE+Ad1+lbOEctF4iHN1rFglCGJvzbzfS3TfxOQ5Eu3JxHuTV7DJZOVZNvym05KqhPENrG1GheuB7pTYVjjh4pP92NPkyepkLZUz/oYIlcy6/pUoxjM3NyXSnr2spBKQGd23Rq6In2CLozPfPJAxKTgo9XyecK300ksU51vUvEv2Lv7R7U8nlMVETS8kp2UzVK1JEN1UzEGM6Tbw2Ykp4WaWq7wkFJrxPgN2cofV5O3slB1B7XWyFME7YkH7J+cYKptM4X8r0+pVYlG/R0zQSx4lb9K9OUUWOUNTZyoM4abdARgQ9IJEqx2kurdaocfkenpzkrf9P2NqGPxT193uGHjNbrG1tlWmW5ninfXhfxdwSj18CWKLqG0ZjAfwpmJPVyWVuiQ/6bH96vwBLhDPno5T6rj22g33+HCc6t1k4DLPvfDHFxizEpcBtC6oJX0Gz4TSZvSb54EYHaspqxrE7Nz4eUuntJeLMSTJ/VefPP12X7oJpAfQbgjy2wAljwrsVrfo5RcUFjxXMlAtChSJaAUQLPPSLx+9YfFiE9yUWf1/4WqYfTB5bJoL9dhAknQlRh6ZHVLMsGWIkikzmfqE4jPp1g/yizlmLS5y2F47v95YaJatOFOt/O2BrK6CG4jUS7GzvjRkF1piLuPk9I+5vesvApHzTlBiq1g1BDdVgupbPkAtROjHPNuHVGyU+YYSGxXUjphHvUVb7miq3uIAmzRM4ow4I00bF/oVmmktnfbcbLGsiDm/zHttJ31d3rL5FBgnJokwHIT3lX9d2v5DbOOQ2HfBO8BCMgjtkpp1PYtERbzW+EGqbreD2F1QKn9oFZhFjIhSQGT1pZaE1ecb/Zqhhj63rgYkUba1BW7TA0l9Beu731puKy5Y+rmSJ77kZJJCh3eOuGWnGQxlLzW0vo1zdNGalahbMrnP7lZiPQrgTTbTl7eK4LXowraze6P5JvZ0XdvsnqNSlcdxajh09foxqMcmFIAmqBMQql/BeXEsXKUvthMCQWWtCRGs7ZEpKQ7S7lYzo8JuNVD6bQUIqZGV3pJ8slelzYdNT1bdsfOnXzZ9h4bSB7fmaIkBSZwrM2UxXeevrARgZsN0gZGnAYIUnfpG/+f7RRJ8dJsN5sk4FOmBLJgZw5FzeYw7GkRXzldSD5kk+ZLEWRy91N/2pEIIdX5ml4DW5QlDS854Sm0r6qe5QGVU/D9S7HX3yTc1zDBcHLrRsY/zTPnNwTt3BLOCmDMAaCRZTsyQXiqGgYLNIvZvWp837cjoazWuJwUrp/viHMqz+RW98xI4pAqqTHRqTO3dqUdx2lReE7LKyNeO2Or3F1QlWmZyN19bBG8Mjuqf+OBOZtogY/+dOkkxq5aifxL/53EONRpaoczCfXxojuR89sMZYEw2cV2Y5emOA9XHr/GutZMnvY+63CgU6t73VZU4yEoYxbk/LjpU3/w9IJ1dRt5LojuPRLWapdwTCCLAnHlpiX0M2NWYBD5+Ow0WFWsllmOoUYlCQlsMdB1IY4EK59h0lBMgguiKfbTr/9F5iBzSCSN57rE9GLoZSmEdarQ01Lsa5odO61quF9qoZ7H53LEtoJ2QGpz7RMfQWfeJKwqXGhZTT4DDijYwQSiNIgrzDvICzBYKpx8UJAgsDBLyAN/VMWP7BkPoYKS5rOGgovrCTN+01ujRKrxAoCdvEsQsxjaoFTYaQ29dXbYUmRyx/hS0nnXwxooibtlGLzSITq12xrWhGb5DCA6iZgcYAZxdsP+rqHdP83G9IWVQ2uVjTA70DIvRaLn4pCWrxtRQm+vbA0L58Ec/ZpMtBnxrDX2U2id+5+wR5OOHHViTSWzNjFGTLMPf+pso2/EBCWYE8xPV238SX+hn5bG0ZtkxQH6dFEbuIOZ+/HmATOolqBf5QDvW6Tv9c8iqjhkx8HaIwLzbQo1JjTJbG8AM4ZQOAdzg86jwn0EX/Gp3T8vcVVki+DzJP/DfjKHX8tXN/LmrAm5jXAzu2598f+0EfbwgL+Y3BXh7pYyeXtuqhJn3gShBZEGJzmJQlAdPX099ot+P3vikpYGleF1pjK/ILWT23cZk4qqng67yw4UplJIIz5Cz4MwK3th9C3Tmnv47dYGX5cd0SKf+DYoQcB1D1Qxc8a7bdLSpuNh4sSD31qYo10nVDaiXluJFCJIFvoiXJuRmSxjW926X2xNC9VNMJh1U2SRFGhKi4jdaorRSoFdcUPYKTSexOrJuRA296OEOVWGlGTsI17YQn9MPl50bOpNuuZqD3PR88CQCC+YxEDnUcT6IYPRG1y/VRh0zcYMTIJJ56sEyRyE7BMT5aBHUA+hN0cnGj3LqdFotydbz2kfxF/PSZXTWYO3oCbsWqsFX/1Q4ACo5t0AU5+Q8BrQAiHvKS81GqtHbQ5avllF7k11ScMH2bocR2nodfMx8NmPwCGGQucLBWj4atciSPctuGEoufaZsNoudR0utHZp+25tagTDHdf7Bx4G8K8rHI1u8dALJLBB9nqjlAyR15PaiBMHxHKtJuQtBK0MY94NtH/AUoySt4Ss8QEr4YOLn75bjwBiMeEJRjDJZG6NhYmLOXdxoAIdUE+fbBqAm7jOhpc2+0UXtmrANH24BoAb4iNXqyUmSbrK3l7qUAXdTPDXrm5pAg3o2ID5Z6roXwNP4mX4vbs2tis43CBJezLLAfSqFh0vItCYomZ2b1zhxmpV7qy0zb/c2q5oognt29CTy48C3HmeCYWMSrKk2zdiavZ4PSpT4+Pyji9pl0wJENrJ6nwNFnN96mdx7b9feawoy6v0EMAaAJVqJhbUFDotyz3S1hwrYwHAxxh57GT5lz3cDdWAox2T/hcr0LHFq7eBKyLwoNDEHBFXUZVOBzZhfu4qYRBfLD0VKRnf+0fbzMDA5a1DqcnfszPhJLH0OZvSHpfNsR4/cChLSXQ6vXAaCy9T0g4d8ZvYXu/aoye6ZO5boRwvfgE7oD3jAPNH4f1Z1EhOwNG9t4VOpG6ayOOckWXWBZKSayvGn436wA/7RmRqS0jwWuUMeJ8w/dJ69G4JC/ZMUwk5yNFijRIKaKxZ3z6RDz2Q+wtjKVvz/8bjeAin3jFzKmJU69f7CmkRJs9mnzb4Vpibev9BkGdpzsuMBR0OcIb1fw0qdDs2GKp8WxhayCgP3bfsPSt0xwuF0orGpwyiul4MuMpzDRJDtF2KgLwleKcwhpDQLvCw+1KWIOr8I+iL0ZQC5pnv3QfWM+eEi1cO6h34tXYpJ1aeoCXgj44lDW/Emb6jij/uiX8zTeaM/kbvAVSS62sOgi+pBzWry5RdrVgu9obVDK5ogIs4zop+pd0Shsg8pSykpA4rDZF3xs1dUOKaCGFHPmcWvAKOkxJ1GC6OOsUxFAo8KJBpCC/9dLMDoifMM40p3e8ySX3WD+iwsRN9+hlyL16pK9i+4NYPER47svLqxfAaOJn11DnVczh9/jjYUL/DKR7ZamPsosgkYqUqsfRzLYNlZc8wdsfiAiL7yqRAJBmxKlv+yiPYBPeAznnTbBLJLyTk1wnsjGqqid9G4YwQccM80w3ZI/HRLt6oa90I7gPVeqHohfwnSBEUDQ6XXmlpbbHQExWN31KNwlPw4dsHFOUwsuo9KBsECL/5P+N9x+NV9ZbW1sGU2nuNGw9qLoR481ZGvjOUwEs9mcoaAgWNnhRrnvGdr/JG2ZCbfZrltoTzqbITRHOQy+jGkbXAyrcwyx6P9+0DhnKlAj4sH5EzWSFhMRbUCWcPDHnZrpyxAn5V48vrO7ywyWS/UMplK8j6Wxz6MjKqQ8g9WI97rIxvN185QxYm09LNeVNIzKdwBASo0EMmHJQNZ+EuYHGbwiy07sa/JYWv48a8lLlmTkaAwwfCZAqyv+ilb9rWsiiPEDBSjtqtytgjpAqSIAshDrMi6gdSeM7MOz7QL5pkokVOf8TWbPwlL1xpsCXhT5uF6gRtIqBaOltawXhfxSome/JzqAcF27ghDhB+fVsr4uX4Kbu3Ji8N5BMHrFD/zjU2PxXj/IsmEsEVZQEzSYIHh/qowrt9OluGiwkocox82EhnY2sClDnV/Zyy6ZapdbPizl1xXhq/0NMALcgZDjGOnPZMAXwgzSRDjyb7GZOOcjmjAWn0ar9DAi6/u5Kx6Yo2xBbxO6brUiQx5Lx/qpcQ+RaKDboJEu3A/wrRHqC7Vj73tM5wO2oLPEUGbwNGn90HQLrVGcu3ZzvKFfIOz19+UPGg0jnJosWELid5Kwox+2nB4mwblrDtKPh0z+b9bZqaoFTxrpgT064cfE7vCF/Yn0gzgu4Lmvp+UFUU+NroNXMo0E4SGR0qhOeXFJ/U/rM1BpkFkZCRQi3fZzhdik29QUy99rSAYnD6QXoAc5SCuD0ARcn50/75YKrnLqhtoTy59/xEzIulucCEhyRwvjjZ+nNZZUejPQ9Xb40L32j/qibOECIJiltQxbyDMHU8fpHRd+wl9i8QnI6Htvw89bYzJbDodxD7SNiO5x79CSrZ/2QrUZij+mUC/bN5WBQILnQqt5UCeDuT8JIhM5F1FxWWoQJDs/zgO5zH1eeaD3tCQKD+3LrKn0rugkTELk75Asky4IVey4Sw2teZ2iC8ljzIFN6HaS4hhQAwZ7InTWjTcid1Z3k1omTEjYot60nNNt+/3WpV7RQiVksmauVso5Jjd9EkySBGWTlIPfBzUrxAk15gCcy8t1kfpsU9FMpVCb0uKcoY6I2yx09p+FnKkpW1jestq+sD/ENyO70wsnsJ4jL4gW4TfPCtq/8Y+x5SF6IXTCZiAS+Q3hzn8nPcn3kxMQRP+dibz4pF3Zs3P66rghiyaVuf/mFbezZOfHCSuEScuKwU7EElnn2mtI0TqtFw0wKZxRxsZyLo2pXYitumjLhfqXLPH+Y/DwfRe7FEVl4E0iIiNbqqrNehsISzXzra3iHVKBvYgdZpWQt9mHWOg2Hrzf1R7NS8a8LHePklnYPScIQpyKxiX00eHuAvDiseAI7GpiBfb4d1N2TaoQK6nssCMQHOneYtwwFtsAIaSEPGhzPTl1SXqb1u02al3YzaiygrRUhvq0QNF+evz//hfqKk8AScKYpArWCEFW3m+r+pPgMCXto9Kadog0g0jYmCp1dtt3YsOL7VkGMXKRB6H96UrE+m5Jgyvqz4Yuj7L2B5A6UzVJVcOfdKoglERlzoBdmEefIKz+qABioJ8X9tNW/mrrLcH5KxXxhgxhRgdLvFsRD0m5EHQOEWRry+ZeyiroMzIb6ty7kCbqpHUdEVSrjHh1RY62qRNfGTG4tK7DpPGwOS9O1C4dsdzG04uTwUWqnK0shK05APbIdvLQL/YzK0+gShZlaYE7QMmNhYWu/0nC2FBL9iOFHMwP4KJ4822pwqULAggu2O44ROa8GnGt9/lJ8F2sEMNUdjJUiTBeuCVqkhjEJm2+/c3WEPHHKrs8UXHTsPlPy9Jqw1+mFvJRQvohvc3o5zSuLwu4r3qcQAN6h9Pr9CZbLS+ScryIwlnfo7zRmWkibmV8BOPig1whe7BkzeVjnJy1/GzQHTHXJth1EvD2qiYmrUs144BPFBWe6o0qX3JnomtBZGODPN+rZNsNdJuTqA8fTZG6EzUpyi2vjKAC7OykqNyKSEVsP82D75+Inm9xGjTVoVFFoyIPPZ0Ics/9TutdoMEzQBCviqJoiCza5G3BmnqnqtQ4DuX2OYLPqf6NzYSApTdpvCxoCvEaAMg2aVtTJgU4CI2XNl9XXLyMFRKdNPwgdEIuaQHICFvgAsGj1ZCWYVIgtvJ23T5RAJpRLfXKieLJ/7mx3gitlOlqsooMdc0OA+3u2GuM390VVrBw7tj+AXfyKG54ZD1hYczbETJpibCHe2lsX1oMWDQN2uewtn6AJehlkVrovwC3H2RpIBzFh/whgrPib25heV0C3P4SARM1m2LhcwoVJUDpHxgNyRqonf8sQ+UG9GCBO7vsqrOXtBQDyhio9/2qD+keuC2Lpw4MC0WU9FWOhxPYhDzPD/J3SrpAIC4ycf9uLi67lbSdTfjZ0kQidB2OVih1Qk8kexaKU2iv+VNCb32uAqYJnv5N2iQe+e7LbthEHFEc+GnJPj/coTsY4PCOI71PVjV3eF7uhxEpQ1RF8JljgvfQykpPyxNhrkShzjGczgzzZdyw+cvfeZpFNGjHyQ6r+4wZSKi6P/lsM7GwCrXpONVZQDB+N+MNBp/4YNjOpwbCbKXmFRx9hN+O170L0u3ai6rrLKl9dG0m+ggOXJuQb31nMqwHjLaKKTjyg65pD/depqhXRshIYu8isN5scG4+rod2YzVLmwlwKD5KUzHMIDQ4qr/rGR+ejP2qUC1LeJC9gSxSl3rI/kCZiscabSdSpT6Wr9yvU82fyS9agSyp9cgxIxlPNZlm26fWMjwsWBNiZsGv47S8+Nu1EEFZ90m5aJI1C3UW+G3yhE6HEhxdISokRo/M+px0re2YorgfZ6WW1PFLsUTPY7wdf2q5W6GLm74XPCa3pIcE0yIJZJikyEUNRESVmYCnI2nmSy734rga6pyrXy5gzIcsoU7XzxcidfXgiLU8aBcSzg8+SceSm1TIQWFLAGpf4d7A1ktpBt9Z0Yd6pkCNsNo+tVt3pTVJvVRvOGSc+XHQexoD6Z+6pKnZ2Q21I62a1peex+UaKf0XQ+Ju08WxaVRjpfAEwfakGBbsHK/MgNZza7RUpi4vEBH/y3I0t8cNXlwx0ddyqx3e2mOiJ5Zob5vI/HyjiqiLnoM1v6BxdoCrBato/mSO2345Z8niz77uxLt/PMiTLy2SuzspReKysSZzToj0RZfICMdSU6/2liMNNvI4wQgJfjwONsWCrqBpAFVnRjzvIV2i/WFDpQniD1+3p6j2F7cnN5d7uzgGYWCjolxchBvhPcQ0PHHpJYa62ODX9aiV9Vn45up6Ae0MiF6a9Y+tme9xwPeXYPXJKM1RQp9bkwI8Bsy/R/q5uCMSxoJ9dc8Fx0jRdsqqkqJ7+7ZtetvrfwmS+Flm6Regutt0wYc4qI4llR5M+YnqAFSQfh94V/qco7R2QLohymsZDNi9auXjozsPh/EStN8Gz4kNZDsIvXzFJJhix4qwOtKnwh6fOGlLeL4kJOnxGh0g/UIKXriCDYs/O1FXJlvAApZwIf9c/1DTo8mMbTlcbzKXTh6HJywtLNDdnEkbK0luCuwpizIAoOQjfvvHveVtV0BqslxLPg4XKca2ytdj2bfYS60naWZ2NDj3sEHM1xCdPlirqVhYy4lmGxIyjKzuBO1LREHAz7EONXD5QrDp2ts3iACwf9EQQyvJrKgSEKtMKSzMNpW3SfdyMrTVrfLZxYc7zdIB8zcLdBsdlIsVxUB77/jH8g6h7ojuA4v/b1hMwMhwpjtzF76ki8wCQVRaZHRIaYjBjnW9iYLZWAzHda50fTC5cIMndnEQxPlryBHmJ5Ma5UCnk91LwuCmWC285c8bVW6Ewv3bPRA15mS2iTLXAbrCEmsnvyOgCzHPxhXDSu2KFI26716D3F8KVeRg4HjJ9nJH5MksA35ttNrTVnZH2yAMVptr0JYKHO/GLDrE9+W8E/guXwbPAcb2TDPq+AN2PRyRMqsNbALvuDf4aHQPfdrmDKE6Ij9265QJ7rX7JxpbIudBDVH5JcAiy635+NYCM48pjOp0ofHm3QkJ2pcRw+QXmPJbS7Eqbfa53GqGPlAX3MkDGvgo2t9IqyX/DrXopl7iU2ilcQbirCAr5/ndCWe62fmwNrSmCwd3emQqdMapMWJ4mPdPQNvjKIHw2cZWZTyTRYRTa5gTjDj3Sorz4/qmRvnInLjH6+YSwdZEi94OUFh2Pqt2Xav/4W8eMssCwLHWpaUvYbTMvYwmZRDIP4ugSolY0TGAUTLcS+sibKfkPd5fxSNNEzsO9/MHpVd/78Vo/KGOtdcid8Ru87+50L9hgnbERXYnQFjCEcKCU6NiC8UrAKtVmUCp6BI+abhizjJN+aihAK6vbhK0rx9KsCDtU4Hu9kecodH7RAKImFen816WXs4PGWVMzC4MK3DyMb3FAFC+8CyzzDhaN6st7Ccyu0rVckXBOWfYcKinMR0xs6lWmB7o7L88uxg8t/jxx0kMtTrC/NvLuIuygm6rat7ZBjiXxWLtMRB8eOkb7zRGRp2gqniSPxJYiZIPDbiAyDeJIdchVFGU6KuoJqpNsB5FFQDSZYB1WW0rYsgwPPDChnS+KQ60rtsADy/IKNVJNaHyjK9bU1yNVGiweUfwT/K88czgSF5tG8IuxDAvES/RfkKVnLjiC5ORXXgrKaMMzicsyf6/AD0G59tIxNVB8FmsW02asH+xuh7iIdhcFnlrVHyZqWZJAokRrP7lnCS0X0imKLGIP8UvpRU1HaJtbsFTI3UuxDSxZ8x0mPRPyNbP+qsoha6XIBIzEC9IzV9i54oW6K4feGy0S8dxRDwk5IkYNOL7Tt7uZsD4PwnHEmLqjc8lOx9RVX0/XUmuV8nkLVLrFCxAFFkPiIdjNx2dx2/vGHtt5Tu1ElZAVaelF41GKqC9WyyKjytnm/nG62TzTsdeIrLR40rNsS1CnPp8rdV3XslhsB/IrQMIy7wYQaB7ZKyyUJ2BIjGykIakR9mO99dbgYx59++n/tz71FXRunuG4hpj8mP8iyKFGa2Fiw88pxXQk1/x7jAZeZ1yyDGx/1uqBh6APPA63MOftkq1lNjSD/EjYwRty/TZ3U4xwLq8qt6DhJWe0hXYOGHr+EZ81+jttCYVRfSSo+rBpDshMH+xl5pTcKpufl4Xs6t8QgRaKDwiU4x79vr6EJC1IgN/HQDfxS9GEeCbMf01xtGxpVQUcGkPcne4uRbVPOYPKJc0exLCOURHj4nopaGEFmIS0ZtU3GqLB0CjeKDzqN0BAWGR7aD51WyZYXA9fYLVGxekYfGexp9mh/1HLQhOY+36FV+54DaNvPZ1UGIKzJ4DuY01AYdZ7j2ycOGdpHoj02CMbCtgJJRpmZcTD79vR4T7IK699jBiKuWGRCZVCw678Yg8wMY4AKunZz+T/p3Zq9G4FCCN2lhdr3VQgKUJjAd6ZPssVR2YlDHQWCAn5zRHJsGvy4F5ixDu1xNJ/umx2hsivB403RMUFq5mgw9H8ENUFeCYLvKeMn9Mgjoh5Cq+cdii4JaObM1vAPVEb5iRcTL/h1QpRElXmZkkeBiy1yfcl+B9tR91KhY/00wZuUFQUnMxDxSWRXMtPePM9G6zABnz0t0orlKVJ5OkJr+Qyvtr2+rhpdOASXEPEjmls4uSoSNSif4GNdEvCHGqUxV94qU5AVTV0FSVzS5UzGVvFFldMW/yemtmmysX/CDRYcNKE4gesqc1D7ENKEi64GrDADaIfU4qhsZS4xmVcFQdtDEkpnS9XlvSPjPra3vZm7G5OjWxLB3ZEoovba7sdRNGaRsc08PniXfGiG7QZCgQ3bu3iOw9B69ZLGHbnrjLzUApWf51ncXePxQFuonfBUyyTdYc5SJMRppX1xR5Npp/fFzSSR0rkNTtfxFDpcHdTn37M6IaR3c3J5bnekWW9B1+W2uoFJISk1szKQN1huxJNqRXhX5Q11tvm+tnG27Q+BrY95/TmNtoyXOTF2OVjwuFOGVEXCcWNqsB89TScdHDqzgDDbYghg8By9UbDxuJGdSCrqQrKbd34/mtR3N4PH9X1Z2INn+JTyxfiJjpOqnAeVLxhuEpUI5EVK5XRYIVBUS+nhNAvd7GF/tl0Y/Sxd8v6O5UGyuGW129w9lsML06VG0jmGOfXBkEv5qwCdYHM5Lr1OyutU/Es79ZlW7+lfupFjeFCX4FSU0HIfrSbjAYl2IzCxPbDga6M09MlESEHf6K4nZfzq7CPFdfWDoac3cwQWvO40VCALMCA4C+BgsWaL0npWz8suOSLAPFHFWtIBXWXfkfa2fcdqjCXX+SJBNrxbgBJ8cOPetVJ9uw9ZhDKh+qBEtFW6nYB8nazOQamVgySuA+2GVqSuENtaPAnTvKpX/pWxz5c4e1naJUaWrjQTgZ6b5quExdqoV7I2WJ6nOYRbdsrlyj9/Nzop0UxzMSdMXAb6vbrgDkyeBfYkKgDmEjJY5ruJlpAd1iXUcR5zyEcHpCsMCJV/9P22jtz7/udc3xm0jKko6zmbqQuLJsrqp9hO1m0Eb1MMbECSViJ7QmOwDxPo0ImfOJNaNkqXEvACnH4LivqDcRocXg+jBGxF/qM3buMrDoEjB3mkEGqoEclrF6dQ9R2h0chN27GuxCJMiY1VB7AzdEER8YHLVqqCwLbQbt8lopyGltIB2Y+r+waxexPWk4MIXgtwLTDxgtDawIofFvdZSnFe7ging+MfHaM+sOpRp/OdN3FyfAm4BmU+R1HONdf8BCQGm1gNCixJLJUZ5YJEWRwjssn0L5cR2QiwWCnFAPbz8zGoccMPgBLEv7NyHkumv0tL0tZKR+b9ROO+xSNUO8f1MCjkntyh6rmPyHtOrZ9Heu7vNXO6FgcWNIhYHAG9cLsFdNA9rUZpv1orkF8H/aJnC3b5HZLejFv1bWCxsobEHeMcj9JBn3yLSrOFBWApT3lav1m+KZuq6+KMHigwChi9hcJ1udPYVmmVA9AsSFz2L+KoMtzhWDYLucx3F/PWdGW71ctBdb61tJDBmWjQ7EC0sHeezTSK/Kjb6k7x0rrclx5wYJIKfmhscION9RuOXf8T/UgfTxkHY1SSN0qgwJNLWA1Dg6nYIcP8KRfLNGm3PCliZ36LpLYME9Bk3z3t8OZautg0Kd2xqUxo+aBALXSV+Xp1yePAToCsk357oAH8BeUS/Q4EM1tN0lrsVaTP2sn22TqJNlNSe11UADFZgnYfflE5Gwf9s7eA5UZ+3oZIwI8CijwgTk4fV6Ki9qV+nXl3yYGjFNDi4/b9RBR3xGmixf0jSC0tcfmFX+1JZ5bYqnuTWxACZD8PJzysbf0VdlllJ3mRiiiu4GmXc18oICwbd4H/2t4FCRoO9svCxT2QmPCInuSj/FF6ldyjQHO4o8ro8Hpf5np/jXXWg1g8sYaC1QuzcR1DzkJUxME/OBnZLGeEBL9GbwPOorgn437HK/XDrXcYNS9zeR3yPVjAn7rf1CAv5L0gISz0Ecc6gOi7u63RTH83zdKapTSYfkDU4faWBmZ/8vCn1oavYC8cdsadWnXA9MsN2eZNBJvmJkrYptT6X7Ff4ssC5x/T5b4XAHDZ74k+TvTjUW5oxbBBsPWuFx8igzbl/gkrQXXpzQ0HI1VPAkl4Ce/xc889wYk5JuwVZBgwPRgWT1aecPEVGwJ0QJt2wC4nX1DlVRa5RZnH6Vt84xD9USl7t4aHOuyrMPG5ziwSTeVAKJMaYzL/9GI762JIiBO30bcjptFDz/tYqW8hFGTDYK4wDs7jC1o2/p9rqvW3GxD0762jAmzQQsoGbT2CCv9rofbXeMmHcyEySENWUhf8STFcabc6tu96umZxyIgQqfjxD4kszWJvhVYzojzkrl3o4QGnmw8AF4YzEqgwXMq9nn5pNCVTl6C2/9wbPROA7Y434SFvK6x9GZWzXO6DFR0Z0YrZLCE3WrAVvwm+MVyAilFgT5CEfPXeIYh/otebhBA+kfgJ7SuSNy/Pt6fabm5piJFQAytZ1SAIop5/Dxkp5shQgBV2PLh3VP8HBrxiNAO2GC9JfwpJchb6Pd1ZOFlYtHYALstEH+2MZ8oEEIXNBP5DbFHJLHctjU0dSttNLnUXyJEP3WiXAARajNaeKS9u0Blsf3QemEE+MYHHM6ssDSx3QNydzRT0pU1I3vqcf0TdAExiFAp0iqrPH6QosZX/LybH7ID5TRIpmpVw7GRim4UEWo9L96uEzw0BJcq0Ai05LF1HoqSYjpK+rGVIEcgbwDFqJIJcQAr2kqepc08toi9MOGzlP5GcEH1phdknGxiV+kOxIEXjaQSsOZheLxn57jGzJcUVFvpe5kH7zgEk6Hp5wzu7rMYozmzCSKuY1xAekPt1eAgTiv52vuHZmu9sCA7d2PpxMWIQkqMdD/n3sxPgiyKV/SSZU3fqJUbYlRNtBzKzG/f1zl6MsAP3aL53Ty39rhg+BLyIz1T+9lGT2CeBjdRXkRhWAFrVr0MJa6UnVmx8tfXf58LcB98r7O2XEZCHOD/SoKUAfq0fcA+yyynkgJ64FxCP4lFUohawy/vos5XtHOMzuCk9vFuc/m86tGQc5fHie9ILLY7IKN5zzfNlRtilwq/UHGrR7jzs2kar0UZ811UyMaS/qv9Nvj23PZKXTxSy6KCiVR0syXUTJrRNZepOX6Mt5gNfvngoxdU1mwjFyGfPfvG9vT5oBa75xMuA17kqtaAHkUIp1FOWL4Ieeg88U3yVKKu/WdCG6iOi+SYpmahH5kc7iZctVntYMFruT+RqnrA31Y/A5YlfvgPzKst0OUi9JZpBRmj9/YSN6uqAK2sZbvM+vnFwS/6jzb+36ffhlchKyVB/Yj7dokfe+cqyrWJwYj0Qua8uFTA4gEzJ4lrUqghy1seRlc32XWoAAXIobQLH91dtnQtJGo/gDDZdiQDNIahyWdrRdpaErNTOkO+L0czLIgqQwcTpFf5BRqTSA1Ro0TK5T/pP0Y7VfGCt1lGJr4j+0zAhlDqCRTfpweQTHHMoh1QeIcK1BscA8vj9x68YZ7jcda5xEQRcfuv7FH4lKOagDzYh2/W1pnvdlJyhOdAnCITVb4mZ0shrcNaxdjvOMPAjw/3Yc0MfYTTNQ1SDf1+SW8ebhbRw5nnGEGlO1ft92RSxQxXvx84xvWRJ+QHLi3jGHClTHhWHIZOyL2cbpYHLlQiaYE1/fIx80OjUw9Pf0/Bd8t/QLs7m9Cv/UBfwGILspcLym3GxhdOzSIVoijkkaDta3W85dXZ9NpjAJM0M5w3ZgDK1G2SBaUj+Xoj3r7bz9waCaaZFu6VTxj/t+of8heAM3fvwdNC4N2DJFSmUEh2jKKJ6Dmt7g8J93MbX+vZDgPlaIUoCO4cX9a+Z7zsj2FuIfQUuZHVZOIiuV5XKsHcxCvOJHCrfshPwgN8zxcbPQ9QPwnPIoHwlNKVXqMgyRcAulGeHjaEl21tpMIVM9xl777O+eQ9Upc8qihbP9iIY4WmlJCy9WPUd2L1fka0VmNgx6su0STOgjOuBeDY2Kk2c23lmNnXd400HNveP5yfl1JTjMyM8PLsVq2SZW/KO7VMdRQanPRmv5PAktUAvyOAZ1DfMxRxz3bw1bT0IsR3jOrslY1GLZSUCCJp4fRQMNgh5fMQu5IFxYuoGeyZexyVyOPoyKbM5QkZs1HpIhiu5EVmliQna2Zaiet5dCgL8+LH+lVbn1AmM+dvpGnz9wRuR4AuSEqtUscdu4U1CzG4dm4q6vvWimjEX88wG1JddI1tGwYacUW1pc2t6D7gEpncji4LfxYO6q28FEUJK0OBTcfDXcUjrNcrCAxbSweOjgFqdtxPDmRJy0ssGpOlA1B+jnQBfU4fH7wOauyl5Ptyznvr084DRMJhD/P/F2TEKbMPLPHzYKMDlFN8v/FeiVlq1S3b3CMCgnkyTRyL13sHlqLrrCCcUfdCj9BVIv22xaKIOM+1bynNenxtTPWW2wet9z0SOZ4s68m1GC+J9FpQ+9+eR2CnsVoWVyKiFfLXsZKZI27A21W9Qkw9q1ovIe9BnXV8BaqdYEA5l2dh1GTeuuhyrp4NjilCNsrtiDATk5Bwp8ew4OhWs5ficaDBYlZBF1cfSdi5BGolknraglDGVij2J2vR0bs7zSR0hrDNqG+ZJLy94tJJK+BtKZR766MmIya1cn6zVIkNCaRRdhqUaUlWPDe9GRCILhyvB5wRWvPepZksm9EwswiJdKhzZigpp6mI3OManB89dW2MvFBQYhUKZ+E7wHbYjDA2kd+K/Y9a1YvyrGU3oUKKIbZZPX2E2SE63vanUv5YmsfvJKZJgSl3Eyh9v/GoElsNuCJ6HE62XghCp4Y/i+oQix+4WlJ8s4TqUSxCQoG79BivC9+/DuZ4Jr4jv92OvZLodX0sWmz4M+oS/eWLtwIc7KTjd0Pe0rIcQdMdtOS5P0Js2fpmbnfg4a4echzngoHJ9Ml9Q3Oy82OdVRVKP6frYqpoHHMuAxFdlqcb8uOSwQIzMXJSdF0AHWuTszs0v2eyjXyEYBv3Mfs1ijZoZRAO/oCZ2UXAsC/fJ9dIh99SFyjDwaENhuCRQdH9E3M+UbOGO2AbbTrZ/pib1sBH818ynnSGujcitrDZQfmYWuJXLpxTtYs1c/CshnZp6P+Tip1x6khDv+iaQtMSqpj4EcvDimeO+bCKiYdJmpQ8/4Jz8Sfd+Ht24r8vvYuIrj4SCvPvtq2XkHmCS+rXv8eJyDKc7dRNy5WsGkEn+X4fGrPQBcJ/dtvCBfZ5GBErhc2eWRpqDJ13702ny8G2HFNp6UUP03wVwZsRmxKpcdm40yFzNZKrOiC5mS6IeIfvjpMjKaWAUhe73WtFL+6r+6SwkOomIVoEbiB5yDspqamQRyGg2UtVEVDc62018ReaEbvpTkZz5j2cTE48uhNNjcHwgbfYy98625Kt0sAcDCUXZbCjaugQfP2N0SikjZD//8FMKmKnsqH0LvfYAuKsOuoIjv/qdS3WtF+T4Bn2pXPHt62h0UryuWJYSJ/pwLIAYdpadQVgl7OeqHeWtfLQOxqUcHZC1x4Lb/Za+CUaaoLlSX9pvWdl4bhJANKNRBv2AsxLTHjNvI4I/AkQL40oTEGN3602hZ98i7pGVdug0fB26BTvUafoSgJFA+zhLl28PEMmjrQHYDV54QwkNqvPGNjwy5MsUNPkAPRZ0m7u5bC3bHN9LJMSX1RDMvbi0fUW8OQoKzE/qoJcV6EBzELHCDjVNnhk+0csZ+6Bq+h5oWQCjEzhQEzw0e6CSHGxGC3jqChbunquNxrVnZPi/AnjmerHO7/KoA+KKwZn2xeL0SGwOmrYjFzoP39L/fQ5E1XkGmfBZ12it+AVa12nvLuCpDuzDIE7a7NsIJzVf4i0mCtuZOV+UeP6BrNJsJ2ZcxgX1jeFHyCtcCaRB681R8G9RdfNA4vZqz1WtG8lgzr5bbVq0yG32eXDkXuS8aUQkcXl5QIl1KTDUyhtbAKuv8K45ejZwvzb24AroZ7r4D9OFKCkBgYUQ5G3t2sSILY/sHiBx56jV5zu07xA3qU3QQWJX8LJvJpm1i4YUg8aXm8XunGCA7Q42opk0bqI49+MrWaLSVk7cLuK8Gih3prcuqyF/EqaqV4Lode1AXzIOCRPiWn1ugd0GEuYGtPXCuz56CJjtDK2RCIIWCYyUWKPo4b/5B1NfGylEi8sFUthD1rY954QtjksIUDMBq9SVlAo7gn7POyuXGHQghiPume626AGfoNAREbl+mt+HfOI9NuC2PNHmvxS2NCBMzWi6KNDagsH1nu2vc4qIt3CeHkrjfDhZMRS6dvUBux3RXGG9MY/QC4UI3SCreGFO7yaCdv0r6gqW6oAa8CkYBG94WhNUg6tgGbZp+dMIpHSnX2U9VkH6158X8HITyzcpq47CFm28ibJZp+zSfzKg4Vm20YiyQA/r7ur+mJAsReohoj9fdEKLRYa5TKL2WFLAf1Z1jmGEZrYIiBLRRLJgqmVv/MNvk6RS6PHn9TNOV5I99nTZFBqJDIYBis9FvpswSRWds1sg11vaqQCOysypCBnEE1JSsTooq0Ckof/cWiqQ6xXBZuPqSzG6XLl7+V6VzFYCquumVZEEN2VZTt9OemdGAI+isDeEznvMYtRpQi9a0uAuOlhP+60jh85OA1U0tG/sNMnXp0jl26qYIyxnNQUy0t59A9eoSPDIzfk8GRIcros5Ee7lQTiWzZmdkoV0TWZNOh1t+7Z2B+tcw9dcmR0AvCSRCCZW2fDGNfVbDmP4W4SaayXP9QPOrYFn5gQRuVQVuj4dROpvRTywgp5AhtUZfrXbh5XzpD9V2aWJApfKqMJ9l5Ab/E3Mc572c8/UyQ0l99tHaNKjg9/BlFkufrUFHww3yGOLGh44aTR28F0Q0fy6dl2RTTDqd7np25qREtvLTFrg7wGr19El7WdNVgLgW4O94aAoBx5izV/WePlypryHe5SmfzWhUanFzlu6Xm+SlJSWN2lwnzClsKqHW4818OY0c10VH/XlRdwk3AMnag05guovH0Qb//11mP84zK8SzsbQPBljjKxPLjx16Pip3ZTYQ4ZwB4EGtWrBiQO0PdfjHabbvZQrJmVYFry5mNquxEXN2c7FhWcftKnEhqr2KupZcyOtzT2Vj5eEeB2eyNyW4FgIxvrwopPj+D07NoJKyI/aTft46UsICUmiPQrXmVIXiR9E7gmt6arNAv+Rg5dv6OOmmVWEHbeLysVlggSbts5pk7opeC2b8nttnVjjXpaHidtWUEop9Z4hnB5YLNHjrLsEJVllf89xK83Isc2mpE+AFHR0E4bxwYycoxoiHl+T/1Hq7C+Q+zl9CMzm/1bxAJtHNDkRlvhapXVLWix9fwESM0w17ea3FEQTa8zGxrNJ+5IdH5v+qtGZHg8DUm4xURhtgSHAcWrhH3bU8P1ZNISnyff37l2P1pWpye9uhIY1r94d0h4vpN2VPrICtsNe7zKiaVcM3K1mX3EHNTRTQ7sbxBZNnyOGhkkoTiAwh7WBD7goj/7UU2Ve980eRS5e4wEhrGYjjD0nfADbySbdMp/bhDOd5ciaVkq/IKEU5SGXjdq3fYrf1O2iVGzxsPnGgwK99XT7wC/hR4tOOtCKM7KjaFwEYkVSiFa+7bxkud2xsi9bTNodY9OcNBbn8oVdSq4mvd+DbI3natPaohbNyDFno6KpWBtISNZxswE5Rwu1hANYHw3R40NTBqUrYumNUsTv1jrKf97oA9HG8Y9OkgW9N9yNeQK4pHJ5C6gE8OLDc3Eelbi1OULHHYR34KXC69CrmF+cXisDy7g/Eou9AVWMh2OEeGY8y0IE2dZorDHqe5SATlqbqOPXRP4v9UjkCeBHjwMXgZIzOtlxjIcggC5nEle52hEpJ/x9BfkslOwgvmOPfsfHYJeKCS3lX/1V4UQM6PKrz1ObeQKaPR8Rzs+YzPzxjB48krFvX+/SfzocBKyiJljFVllvOHbJUs1DpUya5tANOfi/8lJCzuI3f2ryIq/Bww6wZCXma0NxPkvFOZPBVbXXlf2aE6gydSHIQ/tA0EQTMpRzfS4WqYq9qL3BmUcD8FwAOjNUrbmrzjve1IhmfvktP034UOMkbfWwQlB50zLkziVv5j26odg3w2CtmrKzYRVqQUYIuqYxjgWX1HVx+NtFkNFYR/Y8nTApg8uA1jskqfjnBd270C9ueq5drv6NJIMPoWLQ0I/UQafkJ33tpdTOyAKgia1BDe5LFfs+iPfJW+7aHDb0RWowI5YlGk9OND9uG1sVkXPvJY/WuMuN0JVjZOs32Jv6QmcK3mzyzlm+f6FmVHWAHnW7p4GYy1xCicwBLb2HRqJ6Nt3YB/yFqzpb13Mw2ZvK8lf5VeDnqkfCJ9jO0AbsmLbasGyz+/NqFryeJL8lu6jEc4aZ2H/StftdqOkRDN2FQwG+qYNp43z5TnJ7aKTelGE2b5kKz0FuUfytPxPADAHXN2LjhzYu3QJE0i9rXDk2bXlo84nQFwjtvX5v4/GKD6XJhxvjK+sCZXq9J96U3aFeSwrpl3QwPA7ueA92flsLYZN9BsAi2FOsnIv2NlIPc3tp+JQm0lQ4DGqkO/aY2NTytmwDZQw8CHqYoVjcrLGoCU9vwEir+AgWk17jz1sTsJCpNtIROBqFeGRiuEhNz/M66gTgeDGnNaC3D9xksOX7/a3u4JUF5EHLfKDRj/Jqk9vWpMHuEtxR+K2SQs9dbiYKqP3hE2o6Al423DQMSR12ZnvBZnEtMJzobrAOb0fl3q5yqaCAM6HEikxt7e9jSwHpbxRNDTC2raCMuId9QUe8dodMlH4M6OwkFPX2JVGxoZsJxzsptWvwC57G5W9WQcyY69iQn6oXZtbYFsVtWn1bZZg8EJQdKbWwA4EdpDtdm9hxMqJa2w/7HbDQpZkq9WWGxMvY/7l4y2DkVD044FDYGP4jbvHYkuoSpSNoGThkPSwZK5YI+/gMHaBDquz0iylYyEvlXDcwkeD0mxhJuaWehDNtBTlxgsKmzuzXj7jyCe83J6nnrrgaO3ekuEbG6VLiTti24gwy7K7YuCumMT1/4Q16odU+ZXVaJMRz1jcsp5ZbsYeYNQ1PoycomcNbt9voR2OwiXjnJSmQIQX0/xoH6m5rxY7hmfeGFxUcc62NNiqD/vXok9Og4HEGkDuivQhE7pT/n+S/ucwd100d8w1eoGIQXp5lQlCtwhArc+lPCHD78Dfowo6anoj+pL6JjfBdFDgf8NQQ6ItYwyiag60GZLlp1A+pXBpivVFVGPFISozCn+QtdLUDw/Wbd2bfFTmvYNj03IjV5Y2bFKtHl5NGGGt2iqPVZ1wp42niwL0y+wqTBtd3mc/Qw1UBGMqFhFnIkkFwxbJ31eUVo02BKiEAGp61pXPotB8s2RlqRAWzQrSp98vLh80I2RhChCW3+YR5DxN8dFDoFDaXA+76JIRVXMofCQwQY7CnMxXsI17/pFeT/KH7SEre34/IJumtusZ2fDnMUemEzKJB4XXhOpLm2OiPNdaMFKw98aCBtF3pRUYEaTtdjEejQSJpfI/+FAYaej3oEneML6o5hDbwZJj5av1wNl7dpFl4A9oiVlN9+0NTg6aQ4X8MvMksywk6K/iLwTpBCM9oIqjjQL4v1HaVFSDf671kDJGJgv6rB17vKn29YhyPSHr2qXWK9K0oCx5trVsojJthZY6J5gWg6KQfI84neIcl9mat2ZsZWRpnD8QO5xbVFNg1fF4qgxWUKtCVrfk9tBWwXVF1XF8OxRyiZM4ByUUdL2De3I8mbaK39A4xa5fETYmkXJWQcxrJB++KkSIpr7V8CspqVaWJlzYIOUmxW6PP/MOsWediFE9YiEslxJh6rTTI3b2Kxeqqe3nKHdNUcJkx0iWINjncz1dO7LruX55LgpRVQ7CqbHJqzZnhkgCI9W2DrpZw7nHyZ0X09XXw/88CFqAf0mJMB3gcprFFLHZZsS69zCdKuhcEq+OScayQmnLoyhLSinjihGV8aN92awz3C4fdD4KAzc9TMPJ/8MWzc69xnJq8cZhnk+1n15SqMSzKQoY6YafJb4Mc+na7RFZd09Gl/1jZEQ9co+aqZf4vmuz1yglwpXsXjTvchM0M/kxVNUnIle/3vhQS4WrukdEt+RfGpDpPeu5dm/CxuDXGhUQeDQfN8gZrG3VoZzt++AlEaQtf4nQ+s0Olah+/l8oWTCyqtI6IpOzEX6uYmM4pcCWcm18VmsFfNou4Z6j/htxfN2PxTS0SoQMwuj8B8BODDodCYa1xSyJU9IV9eb+PxHMjSLMzeaPY+8w1psG6BCbL2W3nXbG6+vVHB6xeZBpxCmwHQnQwsLRKR2cgStb69VdWRjGHbIYEe+XaNL+eblSMWL9Ymf4w1JI7hhw75RuRC1baQ0qwIErgYhw3gevX1Gyiq03yMr88RtDwBEh8WXEbChNJCD1Qce+yZHJRMS9sW/V23YjIIzTbfvyY9KQr2wsFR9ySVq/Pvzjvht4DR8VJDzs+8nxh4DO9eyB/2dSd2ykU/8X4vrP058xcYNVeaAeNOJh7QLzr375TzXVjO6UMIxk3Qit1+ltDJ0bR5qjbXZ6R82dfT54Ir8aMDxDt22IAnOUoehcDMq2zxxW0qcqSQMpxXZE3C7FFS43C9LhaaST24upgsWsV7+2+PAt4IEF+0KWl2vC06SAYYtxacNJBgD/dyVWxUzqy4L/EFz5ieOeM6Xijv8NsCzAbznLThwXl2z14YMy7fxLtBqmJSXZ7sj3M51Id0g86O1b7FQo/TMsdQQZvvGljmf/oB7vUjq1O8IFKX19sJK+sB/OH+MISjx6dZNFTgEfEUMgGDRpWCIT7m35dnSKb/lxpCdwS5MNysQuf3rtWaSDWTj0DYbX6OEpfaXQorUacaIr1phQyh5nFkoFjqb3uoBYABdY4xkFmTEWJZkTdhrXck8h2eUHjv4HUxIBfnYf5jcI7Y9XAlD37dL/tleSHyszlLdtvjLZ79YIu5pSiUiJUtiT75U9TtjxngDEORlE36wTS9z5JPxZgToqqDVgnQTH8H+FXNPy4vsJmbYl0WlpQppmXDUvaRefltB9JcDxlpBhgsSlYT3N2pgzZmpBkPVsBc56W/XR5wTwFIbu8PbWJUc9oCPASU7Gbo69vRrnWkhW2dT/mW/mhuNZ7lvvoAvSIRelq5Bnqwb+acuBj3dv79AFkOL0CndQ0ClyzwIFsm7DUwIfTlr9CDkZqPsm6mipJoPxuJetVsyLHv2rIrs07V87gPa0LxnTxX2pXxYk/BwK/kQ08aUlxyMYRm8rYL40n3eC+2uRXN2a82l+OyKjA1sreGWryc+29UMyGvbIcl3AwXx/tbWIMa9cb8QliLzRhkVxZ/OzZgHMKzsDjHHUV91c0GC03Ygg0h+SiQOit0znmDk3zMzXHcSBJmXzAFqs+s3wxcaOW5q9An+Xs2t+1Vnh6lLtyVevw7vRMm1vHweyQT/MbGcu5n6FoyUhwha1OK065jZ69JxDphoYi//qm0tfTTp+0x9cU0XH9Jy7eOYPyJOKbRo5Kcn8o6Imp9XipPWDelrlnSZgAfszUk0s4EwSmVEOMOahwBgphWDbQqSi1ZwpTKT9Bujtc7Hb809f8yE8UsOfsB72JjFyD4R/vvrs0GEhwLVt+bOSw9zBfi7wRF8KHBkVbdY+GDVhawXk6sWhpMqtG7NXLvQCaDkfoXl5sdFfMfvq2U+cCUruvnvlKV/DT9nRgwMrduWWbxGqPqP92nsZMoKumLwWAjXh+oo4qIpz7UdxLO1T1D9vYciARGcdwVz3Vbogw+KrDB9DaAxDC4Tsb/BcJBDaeRyl1FCYghx9ZAJc1v6MV9q7nIpf2n+uaT9IdexIyq8cCPQvE3FZSP6b3S+noCjF4kYopnnb3lJsv+gQuC+vC27jOYitvmk0Rxvb42c2MO2gBG5zX5FL+sIVWD3LPrv2onky88De5Jdf1n0fek23VGqY93SDSiDWSgI7JB46zBeZLVE73olvHLi8aCiVGiATdDGEApEO2xbo7UWdI7bQptkMexk7iKs1UxdFIZL94cWAP1NivSgeS9vpXvjPmsI+z+AcNUaPtSeICRczmOrkw37iyEBAeg34E39DNtdeFHZVY85o4FTfNCsC/EjtRhQ1h/kMigVPeAKrCgboRe2FYhXnQpvRa5Xs3RT/fzEb0KcoqDuesjRViDINiwgNk+eaBZlrFe+cuKUHCOKjd5rt8HT9VDsKUVMAI+swqT44zh/ssi0Ojxv1cJNzi9NrzyVqaCrrfY+HQXmLTp5VvAtH9oBzxkxKfD1y+efMkqWoKe8pp+4et5R4LhtyUvPe7/yKM6NQ50shwM6hWoNT6nJqVMcrNKvLdELjtLtcI8mPI7DkqTXUZflmdDSc/Uam/ZTjIN0A1Vx+OfJ8h4A+Lxv/W7mwikIwxN/chhLwB85kyl71d3hk92Qdbn9Wzj448oNtHEL6aDPfTthS4Jaj8OOpBR40ZpSR9pcfifr7ezNmSFg4CV389aOhACB0ulx2CJGgiG1kECoyb1uMLKg7QjYA14f3s7wpiCv5hIaZreqiawwirvyc9KVYqEgZ2j/sWj2U7LogiS4MpywyOBujAvA8l5ioxLkqFbuYJgtS+Ycyi+Gmy4zLELZfIwS4nepUqczqS3WRQUHMxFowcORHgtZ/qGagDpLyq7XpWWwE1oMTjG32Pr+ikr52WtkkPiWqaLVluHgF3ekZNa8ceMmNu8gxiqhpIEO9uwZ7PiTam+9AridEGRPC9Y4/3b5SNZvonKuDfEprAPCDVEk2BDTUVAYalmLNeSLxc7VGGgf1Q9qObkPJoxHlLOChy3gSF4yBLQ/cxFxJKFD6lJPuOTBa0VWsCu8cxfGePEmKjkx7SskSi6GCSEY91Pn3ufrrPbLmJH3liYV0dkVeto8ZvRad9QXdGidRo0g4AD2Vso0h1a3iUjWEKLGU3J5A3+eA7zkSl7RG+M1PA8WpRVRjN5NLOSME4ypPzQWZNoHUaZyJe+3ov0+Xaxh0Sy6mOrzoM59SdkgDh+H3BMe3eyQm/d3gHzkybadY4+TqpIOJx6gmxSsps/mznnePHii/VOLtDA+VmC7P1qOcWmpPfF1Y66J+Rw9Mu5655ayQmdd5w/81rb0/swCDTrDoeE7rck9Jf6NpXaZ/VECW8fKHhXIjy56GnhLCJRdxKRlIdU8lJLEYdxW+KGg/XhHP6VRCQ8HX1UY/z+5r9RhDjoWvex8f/rAf9KOkXnPsKUXLyF7BoEhmuMzGCYVBDZBs73LqODECfD8At3FRenXttHY1H1hKLmNk/Y0RPiknjTzOzUXugN5doONIJqZwUrgTlpsgyxyKLLaei8Pywgyq+corRByDEFumHLdHyqqoAjf4cbfmj3nod45T09+UequjeM4jtdK5exYC8g70gb7DMLBJAfxAFhwvUS24acv2dK9Am/+9jTyg/ffPQmo/wuqbUmHjEoO9JDP1/KEClNqz7r4MpNzpq7hBGj+g7offRW0jQoh0X8ZdW2ls0I65btvIVca79w1RahVTsdMmsnH0FCAr5l+RZBtWmGNqd2IOTigw1bKV6eFMHMWxKzvoowt1hHSzHX264gs3SOXMo6P+GFmaNriu55S/kU6Ujtb6Zv0jcYvfBxLYC5KhfpBFMXKDt/CWNOXcN71Fpu2yUSWc165JcD4s3SNUxdlKHcRd7zPXhJ6P9hjhJLTnCipNZ/5R3tx+f0qX9TVpW2fTI7d9CEeovTD88/cEYbJAH8n5mko2lrLr6hNW5pnHjCQDH6yFUEjrmPmDNjKjTdRJx3EKHPb6MPwVn5boPl/NakZ/qo3VySCXM+AzBOq0txA63CRGtf+UjXrqXbYTLb3oOKarXUsdmeduWTnO4dZk0uFoBk0U76nV3CyILEfbiTor8/N2MdLsbkbzYw4iFcGQ3x1gQxfe8YBZPf5wdOviYksK0sUe0qRZg784uYgajP0YVrngmcCVRxleRpJsY7vKweNFyksG1KTyMV/phJTurXfzzFwk7Ml5+BhiLZHfb2m1vZMVt3IMXWnC9fGwKMH4H3uZcNb2LFO3ftKSi46lxqYI9FX/wv1VuEvomfbnn4JL6nSnPmR6VyIkJnjwLV5BI+ZHg26labJzN7MWyuf8VlL9lw7c0winfEjBmVRVRDRNDAT4nfgmYvi/uW8wWjy7tNmLavQl1oc2xAYFtcY44GQmbCSz5Fj4//wSEiOkjNsHlIm3O/YiRtC+82ry/rivhDubyZHqK7bUwWskfB99XOANNmxkUvqfgeLfZ53MxGXrtGGPme00ce5tUAsI5t6Y8OTbfRKka5A4VG4IcMgpkZjq2a1yIIP8FWEFRydxzT2BNRjO3Q+7yE1lOAEdXTeqiirPA8+PvsTSIjTtxodLwBQYymWY9OL8naw4uitcwL/KtkeLMLzAPC9wxHfJtIOuKWVbPiQOth5607f/MdLbmwIBExOpYuZCDxpYclSbQJP8TKPqgmCabCDV+o49tLgvu5yhTSdyCDjH22yUYBOcJv45Lj9mvD6G0eP1KiP1GUOiVR//J/rw5rb5W+fHL+1Mi+Fg7rRi0q1BI38LdJIV1h/dEVQJIli/IOmaLfxhmiRPNLafw1pxfmkwZbeSjKwIGMT/+GaoYIqeunN9+FGY4MebP6LiMzxyzA7NKvx1iID95V7KRF9hj46goCt6XbhkNi2n4ZsH5gvzugYmQamuy+fOK/wfaPSgl63s7DeAHr7iyveGG1BuxNQX94r4lm6kUEqPBCRo73CcoC+BG/fHaSnTK01pcj1Phxvlfs6v1YzvUL1hCf1qQ56gX4MZEu33PoLmZn6T8K2D/2+7v0jHvURwL+xryd+EwE54l/FbeNEO4V9x7sKuGkhrepRJx59hhsPLmDOSMsHEKgZTSF1GSmg0WK7xG/hpBzfjNEcM13jrGDGYP9rCqpzbUPIcvXPXvciJLY44IhHhZ4tQkLrxCh5S0EdLiGpmxsXTeYRfD4oFX+BKW7S6BV7RfkzhNKJk3313SQLwO8JAixR9XZ1AKp/sDTMrTRyohva/O3nmxp62CVxFJMq2IxBcTWtwbvG32WZmbGMzECm6BCuAHi1KgtuecQum9mpLNekWhMRqMlg41B3E87uhQewZ6JzcIYGVruXHCReofd4CyMF+TEkgt6+1u1rJoNKAS1EEX8ksDi3SLlzT3SqPcv2Qgqt30EA617xdJZsREea/BFYQE7rQkOMk6codEY8TEir9mfWL3xpK2hBnhVSZHAiPx1p73BW90lMkBeRC41T2YqClQc90UCE25D3ezvg101wEy0pq4Kk6HqshgEhG81dVL+pfvomfF65K5SVM3zz+ku/03YO0IbxBgrixeliTMByJzRjwA9FLf+0V/Lr/fw8pCmdpSni/kn7K3o5joBk+bn3ag4//Zwr1eqo13BJffNLuNSqtfxlNVarfYC7EV7bF3/CVoYwnhFcG3iYhpNEOXMjE20NoagdHhml4nBL2LTxTBgHzXNlyL9JQT6ujEc3ZKlYJoRVc/SGYAZAXKfXT/CcTVLxG1eteZ8swVr8L7t8w7eIdzTFXcj3IWJAM0U9ntxfJdRmoZhNfvy1Vb1CT7438Q4K91U8ZJ1L5q7l+UA+njm6eA2urz6KQUPHLSZsoNF+8iKYB0BsPSDwmiD2jq3y+tzPrTG3Q6NBNN5BSLo/asUEWZE+d4c3zQFGs0Jhc0MJVEPYo93MqkrNzrXblNwA6wr0uSzT/CXr6zoXe8zgVy9fS+3EQ3zIQ63otZ2BCCzcBtXXMGYhDDocew79+wVlTqokDE7cj5RjFTnvy5ISeVnD9SvQppVOA8wf2a7UV/zGycWG4CYsiByuxRaiM9MjTCBHlnqSyBIVcjo2fbzl3J12CqWh7/cwS76JlZ1hCidj72FtwkAZi2kwu8hSWOcGco748b2mtnT5I4LiQtS+qvs+qdS747yZx7vClqp9Rm59bgAXSqTzU/gvewjFE5roOaM2NLPV6s+L3PuxDvnZxm+wHnsuVDrszmooxsljXgI+/6V7nNUuM966OvWkGg3c9/Jd7atRNcdn+UnikwMpQ2slnqBmYSrVYDlxDQzn0VzZb0+8wDE+2ytrmBvM/qqfP+6dJPZutSR+zrxhNNi0K88prx2Iy4uoWh1gcXRwnEwIoo00xzKwzOr6AXBiOoH9NV7Zq9cUfO/mU5pWFZsNHx8tiCdnRPoxTWgQbZEsFlrJkSMVcyLC3GCt/gbzrdSzESo3WPej4jr187bgwssFTKYBIK42byvn5r9l2BbUvs+/jo1mzXS5m9Bihn8hIAHeRbnJWUV/0E6wgW1C8aQ66hhkINxJGOGnHRBttQLHPrehO8Ed2vbgNpgyp9ZZOf1P3tOJqAMnJMyFlBMQfyLG92r4TTcqXJoExYxfbZUfAMSX8t8mvYmj2TCfbOpR7nSm5gM/D2+EVgPUKkcDEmWwSvVlBcTVOf23c8chmBTi05hUxbcdXngp7NCo5+FuoE4Cw4Q42MEzh4xo6mx0OMdWS5+jbtJNvFPkW/z5U8Q+bZUTjCRRdBVG0JrmjC+y5Cg636p/Z/leadcJR8qPrLLtMpYjsnS2aBG+CjLBh/416ZM7I656/cXBdhU+I2R/qVNIV45hUlYuXuXw4voI8BYpVBz1W/hA7d5VW3JQBYA5ieAoDei72nkWNZQbpOA6UbkbenPp4Wa4af4/wkzEQpRWSpZa9Ti7c+6qMauzO4ZqpjQ9lgEx5YgclMR3A8s37z+OIj5h1dfDQEirygTol4IyUIw3EiBPgc33CY4UyOcfV5nXICUvtM3bLjmNa4rE89F+WEiix+m2Dj7wcJOVCGdRS4r6CW9o+IOBHq+rDfhHLbWOF/iEzCKLXY2hu4e4pycyJwIXg+mxtbTVZ+jcG9F1GUGeqeF7C6WumfRpAEfrR/ZrBIZN9V5e7+vQObfRb2sXBuRh3f2eKaFFGa10r1rK33pqO49TeQeLkN0qwweI7AHPx6ozgCWjJ0roliOiN7LLyxpye3eStxd+kMGdXPzA5nINnFyaHi0MxiP2S0OYBf2vz5gwNYmb2dKfKaz5yf3CP+WUU1jfgRosa/hHoziO/+IYFCFAzcxfXIuaF4QzkCEcrmdB+qeOtvILWtcwzogMBjod3q5E1o1ITjEbuEyDL9BT0WEqfPBG90CvdcE93Lt6f6RJVJBLZmcyW0A+qnFTWfAgHuTV1CHA5OahgvXGairmXNyQUprlnM+BgSoV7DD1JKd5JHTTX3JL8I0frayJVT23HUmdba65mxky0mQOYVRM3UkpJ3tqOc8lUJN2aSrBNJ5QEcEoLb/tyEBCGaec2sU0vahARxoSjOcsjlIJIyugMnQsa6TVV0ir9d41lh4+c5+agZVtZx3NqVAvNysKFbFoeyfAsJp01RB4k0k2S09qEJJUmTQ/jnwkRwOL8X2YhWB1G52K6ndO61Wr/84I2Wnr8HcikwT9mTDsSoTpL8ArW4he2Qg+sgsRhTGNVNETzYg/a9o2L8AAL3+/0O4fnHKoOd5NaSuVgcilo+NpG/XqaIRKz+g/PV99eFakBQfaTqKT/BNNNSwEf7jlr326P9+j3Jwm75IMA/mmOKhR6/ktXIyHmmYebfRTCCDXd52vH7OsTnq8co1k786oWilqgy0hbzzz6FeTI847fBBmME7x3JZYhfniJl23dIyFOLv4oBjHflzzhAs9NZ6y8Kma84gl2SruhHO8T6VESolm6vy8Juuzo0PLBkMWqUO1/Sbl9udJJw0qNqW7ioVBoY7/JOwhqJ8aOJ02wt4pFChhlsnQ/nVxx5BS3/Dz/FZHILREs9wRz0eG/O97L16cr+Nlj7DG01WpNIfpkmMZhtztv/CpY+v9wQvBQ84uxBGNmNBsxYcf9pDy4+3GvmO3/yVldS+BSwAQ9lW3V2P1l8WVadKsmtxuIIxWe5CLLSQt4gHilVKCGcy1Er7SeyRqbLhreDO4TfrzKir9xAcbdPTOt6Irx38PvtMZaaBt0UXXUdTlMRNuAgSecL5qLI35O3TQTcNt9PBVHahRC17KfRmlz9bcgli2q/10WJNxDtDkuXfg1Tuv8uQIfhOlcG+8jsacEMo2hdOWD7KQJWOQN7d6+493l6uDiSYuyA5r4rt5rGp65Jqt8DrYha59Os0DWGs8bABqM+eBtB5FUh20d/mHMwc7lU/v2f1Ceo01Am+fByTx59Iuy5/4NpVXAJ81UESvMX9zUwYQLeSRcHnYIOu0xzKptdd5u+fTg3dtwjxp5CO+kH64qVfWzY/qZbGO49G9h02fBVhmo1lLRfdgjzoAdV3XPKSyMQ72XBIZz8IGFeSDEdzcS4lRj5Tht9nDGoV+uSau+1VMX6wHnHBLIx+n43/dEvTfCayNyzKh8D0aHboS4WjOgUSNMnHJVlX299DU7svcxLHyau1cdu4q/VL62iRaox6/7R/Fa4p5tveqbhaxuP3Exg2P65gbdDF/61oIgbjG5vYIGlIGVRtOF6DYWKyMo9gl8w3lhO7DRJa3kAtHfxlX5oBVaPuPglR1nBhNDnhQrNUowMYg5+36X4y1TaTimIBWwVJWJ50sKT8ZkgQ0HTa6w/WsuP6hW0CnMZkMrtKPPipU6cRV1t+OQooCO/HyHysskaHYDfNA9o4sZx3iyIgo19kSddvN0CBbiinvYw3kv5XdRb64zNsgHMKuwy6PIcvRxAsUTHB/RWtS0IVJP0mlVuXG7HL4kn9ovtenr9miVOo/sLx5ip27Y1U51qKGzBq72W/dW6G4A9l07l3nV2aAbx9ADpcZ+raOXzNfkgnj76G1AiogaL9FuhqDf1fPBU0CyUCTRK5L88SxB/kp7mSvaEo2gtcj3CQD7tNjXbWx16scfD1P/zFqujk5iZmG2qkO5Sx2T6Y4OiAmlEo47XLb5sRr82ArZVj+ytam0h0hhxg00In2XeUY4CBM+anhkmtW+7mcwIbycuiDGYwFzW/caDjcy2FLcpBaJdDUbLKQAmJ2mF0Wlpx5QGy0BEYoAYm85VNTklGn4FHTubLhw2aXXKQl9RfC4d09uLXMTDSJrGj2bCiIKLgUCXLHgixqRjCUNkVs1Ir7lkeywxxE8qHkIvMSkMuDRHv1kjJfnkSHYAZztYF0VvUGZXAw7N5rYQsOlDIasGA2V67d0TiwvrF+Jde9nJDVk2wn7iq4GkdK97KWTH3adFA2TA0O+kwpkZ+ajHUXtISNmK/j8VguLK0Xvzdsj1P+jQWlMOBfqs8RT4ScVchvx39enJqoVcO4pBIRGLlql/+inGSNnmN03LuVlFWMRzAPGYqDn+O+lBXj3Wm8XK6Wpcsc3MaALN9XDE+gnJZBwPPu8lJzF7lMc21sYxB84Qi3vEmL1FIvf7l3WsYPECa3HeE92llPqayI7DcyMCJd/GOP/YaPeFdlMunYaXMPc/HJf9M+Ejrnlv1O9gCbkGbDts2Oy5teFtlH36M4NgKg2cIs/hNsNrTSLwdXK/6GUL8L3/QeyVq1ENRBnU7pNY/ApaGkpdwMPSnWiRt3auIKC0cOm7cUSNpMcgBD6xwo4m+E9yU2JpzzUH3QH28PhgOVO4MASiiu4/XnEYm768Wbw2WuhQjMcfvWjgmw8KOCVkMxHosaoj3mDHYAatmtj1KA5SfeLfRserboqXFwVhSBeoIFqEf6zdDFwBU6akdnRLvKZ2Sty4sVbLRYjiM7PFCx+1aayFPpspoXhGs5Ss3NyAI7DNmbYz890mfJxZuVGYjbPC6k/MTLEQ73FDXVQ67OW+2pO/ciy5/syimb4mnZFvcLxC+yRqWImnGMm9+zURczkg0SWLk6r4aOSBv9t6IOsejLXnkn5zOAf8EfsLafgsqJIrdORLk+LTLbxL0/9MvPZZFBQzWur0WVJjyZJ60GJkWCbJkpB3OO7jagliyXNpVZyu2j+KBRBIB2DMcYhBGlll/kmtyX+uFNs37hUrCdbuCITINWlriZ/yGWqhjDO5Em39DpG4Nk7wo2JksnRTbdeHP/IVCeFKpaH7BIlgOSL4xsJQuKctNy5BIWOinbLZjLrZq7RU3JDVzySeg8r5br0fTTosepZVKGxTMLZmAbgJMFg3Qj0OUnxpd4P0ZRq6r2fjAspif4bmkOc7POtEchvTxrgdcWAXgpTow8pHRvZmfktTSRVYH3ZswT0i7xP6CeyjmGWY6z38mjx0pFmXHWxE9B6YfW/34GzvneAc7EqvPSoOvWVRODG8dG7aJf//rNAOyVzOxCcf73yExBJwvVC3hXE/i2mswOVqYaSCnoaQ9jZKg0BoYwAyw+HFcrXAKC6eQdTuYHBweuRdyh1o260gLz7rKH69Wsg5/jf9kbuuyu34pryb/Z2nE8JDt25AG9sifiInBbl7frH2JeIj3Wj+8J4DeCvqGSoVSnAczgplM1wYU/Drn/QfFNwJkvmYMznKrsaatCUES/uP5l3pVOO8bLIM3KYKlB/tPmZDtJKcRv5UUWvXkkagfhqquFEplbC1MlfDoFAibMGSaYkGaOJ1sRBXAmz9QMRTWKEPtje+U9a9g0y3IkHz/DWj6zBAcagJ+nrHBe8Izj4XUwJh0fmvtB14pfGNKpWNoPAEntK9HXi1EAjW6UzeUOebtc9StxpHrsd8aPK4pVFCQbsSRn2JkM850SH1iQWVnasg9OudzeridqPK9ocaQgbOqo0kH1U/8/U/x6vmPM204wZ53ddnkfynRLslaVvvm4FH7tqn+pLiTm+Gr3Df+ckIvJk6VOye84L3MLXSVLNRQwuo5+rVx6XxgoN5JNCFiu4SgvzdAGVElrirhy66onRvtUOAJNzv7WtSa2zlMpX4RJoK0V5MiI814IvYOTJx/UbKiURDwPHeUGCT7tu0vRnydWjc1Hl2i6Xg9HqlDKqQqkNjX0ePVrNG0rBbpD+gVBJEPLsEKjsPIbdpNonCVOcLa+SBwES2r+4u6a6bWoa/e77EfoKtyG1y3lAzSqMG731ZBy/Ix4v/0Mgn1BWguRTIkwFJp5svNTt1m/3SN90WBnHLfuAPpFrnqVq7/3w5K+S/NGIopsJYA2BT1iDmdbtXlCACzR4+R2NGSjDEJjUnllObpPKVOdHhFvjtw4PeSEUYdGsLoxlmyFBhK3XF3vI7aDjcipap820SURkvaqd6AtbVzan6/+NC6MSyVSlIUunGN8fOKcx3JHjzlVD6R5D9SpWdrPA5nS0KJ+U6Zjo98nBcikvVLuUNmUbKjZtG4a6SFDWOIHEuL1fWVUNDTKLwkrJx5IFdadR/g+l+jkol+2c8Bcs9CAcL2PXh7nisK1If3qDP70I47tKZ2OavaXVJ6gUyvdMPykNsTnT1nPoQwAKMq+eVclNdckZvhNjmC1doYa6m8vsQ2dDDxUm85xMBrOaORlD/hKOqrBLHqnAh3Z17MYKq5KPLQ3iKMtPungpRd87s31xsBcs6lX8OuUu5oMbhIvoVyYErZa2V1NY5CL5+kC55FixnY3f00WoBUJILhilb2dfuaoz8FEgQs/l2sa4x7srP1rEhviUl6K9qSaozXj9jEXSKntjLnEvjIUjOqrtV3uLmvUdAHL7sZbWV0V2Tjma0JGbJTkiWGX2/ENw5cgXM8qQsUDJY9nAddYHbcPUHIvr3PXr/9vMWAZ1N6jzxV1QUOqNmYOLKLNFCnX0M/XFAbv8KBW1yIFFapOMvfQtI4rHsLBVGOXsLvzYzx1FXlM8OMBEreWbbxpjVqH0DbNOolhEcLk+6T9n1HETWQJtO0va8tFdj26OluBtV/+t5FneTnd5DGwkS3l2j8Jx7st+DA+ycXbg87zJ1xDxYFHS0+LhJZVF8W/Tw1FblmV2gPgc7gqauJYgiyoH75M5ellErssTcdJtuOTMqTUq1T5syjRnrhXtqRCDne6h/wRn+IklXVGc3fD+jovyzZ1ci4VibbbjIoJGwycxaO759+Go5CYjKxMdXZ5hEjv0Ctl+ihAWITpKWSTo2St1ARxNNcKtAklXpbgtFtcEjYvSRlak7QPBja3U95P5QxT5h+vgA9FyYBS7EQ7jF14L+5rTMz4xwvOX+ZpIHoQNCRRCuRIIB/ZBboWI+tTyZ8BICLwW/AFe25vW24FyBoDA/g1ULHyYuBzpneap1uGRUM5vMZH+RgdjbZy5D2EWN58ydnR04vZb71t1f8kPtsOtvGocOQqCl0pPv9Lt2BAiOQRG1PNJqh5QKDL/G2Pw/EsIu7LbK9m8zRhWkcCyZBhqbKOxpmwwEdkd1S1rwaz1NofWIP4IzJxWaIvWzPD31RRl4727FkOQVc/maQxlifCNqbp+AeFRuIGxJNGuI0beFvmbG4aT26EBVYNIupjoPuAUKLjFqinVXVUP255UVH4rToYjqQLEMlpFtmNeXRZtQiVF6+3fmAFnEtEt7C6myUHFmxb4RPCRkndrvRUozCRGtSVVT4z+t8h/rML7vSyKBOIHVu1qaNXqXReExIlbYLU4c/olkss/uQO2fk2A6+Ueyouk1CyZvhbCTYnbAviuSlHPteCE67p5wdK4VZTuezS4t3dwcC9VWHIfE7rlxR43tDQ1KTCGHQQWBKs88ynubkCQtJC2JQCg6iT+0JKY8zeu36F6Hl7NhIZ7Rghs4tFl3+x+8s45q0sPJLav8nAE8cnk1BN+CD2tyrYbXap1DCaPYxzn5B/2psxt5QFDXwMBiP8WAEawtqL4RZXSU8YpdbdtjlbVdcO8LOibx9dSzzunfMG89yfrCA/jDA9z0QMGO/hgojzxq194Zta+DSh8i/7ne+6sRLDrbkyCTfXrzGzHRpPJZhmv0x1p4LqV5npmnRT9WdrsqN7Pm4gG5JKqoxV+I+mHZy+4R6qXA89FtFgZjoCC5udH7VbAyPDEhTMGBlLxhy7x3Hlp/wHIYliJ4zaEV5aEJaZwxWbK6xpbgsV5VCduiI3mOeM3UQgl/c3iCoA3ntryg8eqbifXb7dXXH9mOPi0ul3OHUJASlqnJCGs4rAO8w8yHcENG1Fc+pa3wGFbDQ5lD1iIXoMZW7dMmOjhYwD3QMo+fkF5+aRdAmhCsjx5ffoV7xZ3FLT95uzJ97tQcT/szGqSkazzmvM+QYPVnEaUEE8oi/8MQoNgpCzq83vZnPOU0dsnCKwwcRNJiTJ2rtOXDjmmrkro34C/7sv5mNc0sfVnW5Bf19zVXS11kxgYZ+qUL7no1oFVDcETh1ThjFJFmp+vgEHO1cLjlbYNNJTBS+vY/C9kZO2xFhOclLfpVXrtMiqk28/VoT2qcRvaFRAF16xfo5oQtMgEplpoqYXr8V+zo1We2U8vvr+j4jTyoe8M6w/4nq5gASki1ioJSYtA7Oip9I+DHfvUfp0qYVNoTHEtbCM9RKZnp6w1CNBhdo3adMFpcp/pb4vCMefgUwwPj76nTGuvTInhghJemGIgzog5J9jOnrkGEiDu7vbBWIk4g+ICuzH9qQxia42SpU6X+smPayfpmC+m6W7K3G6EtGRs1WWDUOW3zW76LMhLlPV3iLik9aWcnOYzg7WIpuOYkIpX5uh44veDwTKUf2FKdAl/4X25/7R+R7pEmS7SVnM72eV+SFI1+lg2cPcFLDub6m0DGoHtOM1vof031uPrirk77UPxPgiEHCruMtkTQBh9QLRg/NTGVmO6tG4hkY45GiasC2OLM4S8DQUXQ8d6syQtwRsqogxca8tHYWaje4DbUHzbPRMoM7PJejByyOeQ+CVD4mZpHu30rPqcg0NsrbPCtFZ+0/eBIK+6Gb35+juidwkRFyHh9XmGBEx3CuX8WmVgU2McHpMeqPEbTL52lFY0mAeOrmjl04Lq0Ao0VRpsOpjQSMlEaSJGNaEfJsgmYeijKXnNzFWpjQsOKayEvI4VfBTsO2gpmlcUaZJ+Y3xAjiok4MS5R3YYqGXv2fDv31VI7Fpctp9vrEeZjdOoOoLV8FWcDGLXid8LdJlu/d0w6Y/QCkN33g9RXui9rpFgBZNTXneSe0dJjGNb3aHK5warlTcl+SxRdQeftOWtGHuughnVr4OpvI/YFntonJdQAOAnHgHZbIoCcQ+Bh2tDp86Mu1yDg1O2doInozLStU3b00ctgoRd1jsTNcrzHMHXj1Dn5FdYw15XvY6I10QDgfUrNpO7uaDpqVzauTp0SF7dIhd7O7uLECBpURmAUmbrSbmJfY4I9rvbZsVru3qPTKjAThVDeCOSTkoWOhw17bSUpo9qxZm0hP01Khu2cvSc/nPg4SLY/N4uU1L7/j2SDqLhz8jmtFLihK8QPlWNldi/Xe/t+Q+5D9hCahKBKaKVXw5OLtRqM+mbDQSGRncJEGks0+2r52qYhWjsa4sPizmfMwViCunIfCElvxqjDB2n74tYBTg0Rx8V5feCtNU/n2KdNyN6bhwz66ogHzlyn9ToA/h6hN2Rm/7XllVnnowfnuZ8IB6R+HgWvvnDdE6VCjZlHv8wGB9AFK3lRKFi0qCPbyhWhxNd7OTW7x2ODfoEF2tUIJbhK1SZUVLMODXb579JPOBZfnsqTaEwWdEbQta5sgirdmMgKzLOWlRTp9L2VTIk5+L1ZX+g0gQSBF2lGlEHoxqsTMAYSG0iVBB73MEPZIwpov3h8zPa8u6XmobLwkiW9SN9b8wFeHqANEhLJzeXOm8rNeF/uLP37JV9MQUsB4HXdZQB8ZdYAL7uA+T2V3GXNWmHbrtufPsrTT+mh7HOi+I/x/f+/m+HPaW2RjBfakIHjvH2KAPcLHo94AOmIssGeXnAgBNNk3Qim9zQq4PLbC5/HD8ztrsFnTaIMDz98Cj0dQZJ/plSX/F7hCfaXAELECIVGvmJZUojUhmdvo+MC9+3Uy5AgG+yuYeonvMuNOW7pfPuhZZoFYBqVy0ja+fPnE75O38yoedeTmRXGYKiOEq+76ig1puEUNGgg1hxiBq36HaXjTdF3JLx3GWwkBzpOadYUn+l48c8keA/Rd+88/W8eoN0v9cDgz9nh9/riCyUWVCjyKDPlQqQSAV/txHJII8hc3wbjgyHKsAVUaJA5YqrRyHFZDeTsTplWlHi94JPfcysToZapRACBK6bJCKRBnpv9EpCvcohrpsVMvQp4EU7+DjGroibVRd8Uf1hAIr47QryeFZfB3rHcgKie4qNpvfC9c12CQoFJa2q/T6M6RGFMZyKVMWOkSQ7KNz7QGIPoenzEKNL2N9uZu0DNkd+RFvok825bVnJHzEBpimCVOiYug4MygYvyhf8mEswg6NvjtgCHjh7G1zCzUy4O2DLbO0MuQAf/YziGQatF0jYBqY6RyY6QcAD2CLooq4lNTJxiw/hg9WopoR5FVWbBL+iL3Z4ln1xKeY6UgA+xpgFF0mrJjnQghBtcJ1a6hFIvXIjI+qTejYiUW9zXP7xYiNTQ9C9EQXfDehZ+kVaTCiMlF9L2Upv2I4Wv3m4bURIA0fbhav3GIkG9CrOgClNghkjjy5G8hKOO1gGD1+bmWmvBKXizvA3o3qM0TZYLLPzTp01uLUu7fjhEhbPkS/8dC2PawX9bzX57s0nA8GS7jSAqrpivX9Q3uijI4mS17QiH5ANT9R0lokF9KUYCdIXoTkPOsDCsKhmUVSpJgCDo/5KumFKlQTNnObEWUUcBne4IZFwEz0GakYE4Dn7+gqRht05J6ziHdRE4MXKLMRPYAVHZcijPICuzq6jobj71WSHQ/IV86KAkSZeG7GN4OjARcF3MAOmKL3qFukAUlBGZOrr5B6pmJ3Q2ja5H9MrVXnP6pa64m9yN8mzs4ZbYPd9cCBj16/AO40HwTNMVfVq8YP7BTxHZiH4DGA2frKP3Bgt/x0SXc5gXx5dP8ghHhTL6ximOTfM8QRaLjuovBzbqFz+r79uRCVTxyNhIyjfi1WYIbrtG10g0szbbd9L1a8UVo6T/8j/akb1hqhblWNizTiDaP//TH5gWAH9EXXCf+QVU3P4WmRhsJw17pM3O2oO8qKgvP809R+Up3fnI74udpQ1GkGAtrHi2cvs8iNJfwbheAF+uZTfT59kLCQ0KdRvGtakJ2CrY6+hgTCW2e1AaE7q/BLnmHng/EGsLZgqrMD2EpXBJ99G2zlubVso7ocXx/7o3uBFljt4ZfNjVYy40M9i7t8NAycUrpFi3IFhCmxiIXYAJmUp8mQe0p3dFxs2S1VDcbQv5Ud+QuiMCYiys6EnHXt9fvRcxh0RLKGV+SZ9c53ilAQ5orqC9tCbbYD1RetJZ8wfv4rQuuaD1rHZe3q2wFgiUVhDH5TBvkRl0r0H1s4ZGs3ybmtYMo7n2NC8h20U0l6CYJQShp5GCGEV7p3j3hNMV//QMqEmjxFxGDLkZ/j/ykG0Ogi/Bv5tpFjO9XZ+NYtotx7bFOIEaqtqdcSHvAgTdJaSaWDGZVZEJTHRjCWEoiyr/gWzBbzwYa2pjRCGVOb+f7vXBvpjf3eFVhxCs6F5+DP3euAjyxHxyM4TLcJFaYZJt+RM75MYMf+kv7Xr+Qwv+xAejPbFDHs5Hda8Tr/f3NJXpJmjl6vXqlSXlJNid+9uze03RlQHZWLKXz6fYAv1BnWVy+dueVFtWdO1my7tDnPxFLn/DZHnyCtlo5NkXN6jz5Gw2hOdaVjJwLM4A3N7QECDqYiCP/B+qGJ/TzS22w/sve709mgO4IdXKz/gBwkC5u6LQp2qZqs4wcJ/hdIWWVM8T0yZ9Yw9DWhzMOB673erUDfftHpSN8toOjVdA4Bqy22tp43z7tof4LIVeRXggIjW9JxyVXXTayfC7tEaYwkiY2Qy36IpJ1sw5I5d0bF4/Tl+eWedgQm2gI6moxfCfG6f+dRDgcxNdoqinWhoHYnmcr+d1AWvNtaME+CY/RABGFyrVHbf/2OlyyHSCSQwDz4jB+i6DMewRimyEOUt7XEUvJR/2CdiQ87CuA0YBQe3+z29p/8fm3t60TJXxzSqq6TVTDFBmWbXEBkWagBEmhYuwhMrNG1+n38foNJzw626A/EaRsyo5eTKahjFGY6cMwG20X2jbk9KyAhIq18bSaYyX469HwY1i8ayksaH0gtWUchXnO6WGclXrc3w+t4myoM8PajyDPJ4kmIlkMd3NRdwvQHEe0rCy53Ljr3h8c3v0XlB8ybkxvbEfiwi0CUxJhdznPBiflusxoh9On1zFG+vBUuENLOvg2LVKQ8s/81DPiH4MoD4BU7BpHhP7fdQC4UvL+UiOy4QSr7GLNFdCpYxQkJNzyzqTR+6WQdRcckDHycxZl6+SC5/iR67nufUSJkEifNBlMJLlnVJyTAAcbXht/GGxM3nYgyiZGbMwbtWUp+LYcq3xRsxMwqDlVP/pfaj7HARV3PoKSV5hUT3QFNboXUdS8kv+e3588D99FMci7SaHk0k35pnQvTLy+gdXKclD1Bsr4UpPseKTeuXS5+lxEeu0S9YaMkl4SrfcNkc7QdKWmPHOo6hld+rea0FEb+6/tdNbfgG20bfbBS2gBh/Z+VFF5t92TSEMaGgtrnVf/t7or4ULGvP22R4nyGz394GdFxBf9Wc7Uw1Ll+0IPunXvzeU5OUQFR/LpD4vc7GlQk0Kd8L3ls6V8eBAfAFwBf8IjU7Y0h9/y2EIHqStyyKkO6s2b7TlDWe7I0gMJnQfSWwFYOUi4pVXM90hEsdvfUoLe7wX+CUKJr8W76C2FKhgGVycPhwL38q2lwQFG07p/3KRTKQDHHNnh+7/desA0i9aRkE2Xa16bj29sFPBxED4sRrggS8o7vCK8S5Cv6DBv5hB/iBlM+8jo7lEaPL2++a1l2j/qar4dHnvk+x42EdZJ+AtD5D1RsLR/+JpjpyOI6wsPDUxEnCE+p1BZFMcGgQCySM0TvWiGvilVugwXE1GUcFOD/eJQV/GG6CnNowg5nmUVqze+c3I0UbUFA55qcWA4wzCNd8RJTtOeCUfBmcyDzbxi1OFAiA/Cn/2t0/AIZuiWNmYtg+GRw1488ZjC0ozoOw7vO9kfSQzZ5iAX0+nNvI4Yqs4JSqvdZ8RI/WZMw++t7kqpZ18flzOUI94X2eKJsPshyzZxTN6AX7xl6xihRK5bxh+SKNPGGFmvP3AaxOvB0rcnHgcGvV27HFEbzt1Ef53nU5we5Mj8CT7GEOgKr1LIGiPJFhdaHWx5Oam+WsCMzH2k0Bo4mrSfZU6DJDlofssCrFuOIN7l6Jexw5XEb6d+iupSUQSxMd3AjasbMB1Of9UPO/D05pG36wBCxTHjdEAcYAit+P6MW4VQ3xGNCUKJGqcOizuWIzaeUp+LSdGCF+xQRFHiTkVJilY5oNmQBsOymSMqU57Dvf54bNXxrg3O2GOKsHhj1S4wJ9APbnNeeHP4pPQtNOxvBtMcTm60vF/Y/e8lDZwUZ6US3vwnPLnC/xU5n3PqJ+KZtvQNpWY0Aao5NTEp0kW+XMmIC+6w2xhEeHsBh0EnjbLgQVZV1YPVnYqMPt26AT4JcNK5JLALuI53a329aQ2qN9v+KVKAfyrsQm0HIbx8Dsj7bEyshVr/X2W+49U+79+jd0xViurw+wTgTjuOxzOCLnQMTlKhO+e/fSwShWXMp2l3D5wkhlFOF74zlK+8LQ14uXh0bEBWTQppbwy8ZMM2BImbf0kSZimF8OnZC/CxEEYSzmb+Hwc7xIOB47twI6OWxchEwYnPjwrD4nRwYMl/ijH4YG5KXr4Tpv/HRvApfjm+IUvYYLUMFZoGFRjH2FxCQYkpnFT3BNtHAziQ6wuvMVg1fF6zvB89v/MoQqs6cHJtGFGDXmVERlBB7OEBm7eCOE7/9lkDTNAvLzn8nOARIHyR1hcJ43ETrM+C8P2pLgBCDnW4DEDrr74LwI4n/MzP4t7tw+jTlFviLlhyY+4c5k6Rehwk/bYHGcSccYcsGZY/Kyr7u29imLQSbKw5TqBZ5Dj6UcNuKt4llS+bNGWwAFvwmyveAk53h7dK+ft1U72xUmqLON6MyjGNUnzw791Q6Xv3ypY1IRGqiXpnndj3FtKYLI9zBlEPiKDEm8x40YpOumoU0w1dVieMI6PaJwmwEFBkfXva49eNhZKBSSRMnekWgUhqdmTaCCHeV8umeeC3VLfdjz8jg59xVsO6Ep5VFZrOaqhg7IwOcAF4jShqgHH7uVMAxMP+aVzbLc+Rx2spppBH1b9pYd1quY4fchUws3jYiwBhsXXOXJL1bwxcGPUbugdY+9R7IEizQQt8O9JY4rtF732Ubt7wMeWXH2RM+AnUKsRRd8mSqaug/X1TYQprg0AR+e4PkJgLe4wClCsgKmd8aDocCcT5PDEaLl9FcvY2mCChSLQnnrzVIisTkj1KOXjsHg30CPN8xXgt5ifPZXMmH6uPkUPzFqhpfxwPtItoOxqVoOreMfeeudN+miPS2+3X08SS+DC+FA9lRMsFefEqw8OP3vo905vI1bdLxv/vCU/eFnV5Hz60gdwvcZktRPlrYiJElZgZ/g4g8NuUIuS18nqWyFLQy8toO6oyLuxvEreN1i4og0FOPmQC/KAwhTLxA2o69qEK0Mv4OsCrUFFCfcfJI2dyQIR4bvq4GIPaNPSLZYKoj+Ukqdc7LoF3G/gOPkYFILe6zFj7/yWVSQkAAXe85hWY/w+9ng2ZVLO3yf2CYEZx+u/RbDjBhW4R3DEnL8XmrkO9CymBU5kkFwryiCP3xPWoxbP7iLUktrKJTeZk/fU0ELBjk5ucpbjZFHiLNW88qiuJcnKZf9EJOfgxQK/XDWOBFPKzFepsCe7b5GFH6XMu2+CV4kcF7+H8w0qIdTkIfgGCYkhl2QHgad7TFwhFNip5JZk8dZS6eVU//cXkPGsbOfFZKYNeistpN3/hIDqeGsXAE18Iybpx8WROrKiUgtIKkYD9hyfGJHdA/9iy1Aopk4mJLy5bNBIXk4Mqv4t6PnVU345fKvJRmEUryOl1zZ6t9bS679bX1xbMdZnjNUIn+8sFKUwUUiwxPYTDBpdkZ3QsvqOwfrWf6W6JQuCelrImvbw/yAH2895Ggx0hfjd910RSPPFeTA9VKvEqOBoiRvzuN+BzOQ0H8YOuZLvJi3o/UktzpfqwAwFJNdnwo+2/u7mA/OSgb1gJiGIUDrI/73ZsSEzX/nHlRaZ9nkXPVqGJhWwxS8+l0HBYbiEA1OJsYLqgkxCsyAIkcrYBE1gb5/t9vD8otO5RydKkAH7IL0K47Fxdhzn2z3+ehRw3QZFOC9ZA9/TGjs/V32Ub1VQnV9POXlshkiU3ntMd4KrIsYmFKc1XgRHVvcQ9cFjzraMi/Tq+KON+QHaycIp47eg92FujW0X1oKZzCy3brVzXWwXuqFBjmpKRzyLM7mZBbfqroYYVgN0M4Zby3JBscUR37HqXByP5uI6RFdEPrOgoxbVcCX+4b5E+kFNbqknAJvKnlVEZ2BdIXr1av5FpMoiHOFcq1XVA6useLXZo/hY58+JU3cR7EsmrL1YjLPfUjimQQyJPi9Fv4fkVSWPpqn3EkNW6Kcd927o8H27XcdADbFPJoLsaP79sYzxqUoDLbLBBBoN4zakT0S0T1iolzjVw5ze01/AbXepHNCKiTCPwDAH5uMXQl5NtTqdbslXowhjQiBUeK0rsgGkPtKikP9SSFHmqYQ+9oL+r+lWiZbsasOhlCCbdcDE6PVO2MOBjZ6eHm5Uoh04AVVHBvmM9l3RgsjToDx+1XTzBXwAY8JzLfDUt8qLypTpDw3Dpqd+fdADTMGF+a9F4j9ujXWzDLQj0IN4qF2gvJig5b3FYzCSQnlilG2C+MaEj96R0MJ2JEENjwrlZCobxpepRgR38P2a2Opg7yWpp1Bd3u0oRA+ludqxL4CD8zHoqFjAaFPv5SGqPwwFPLhSBhfeAHPJOg9i1yLaLzSTovLELRQgf/jlhe9BLjlMN18Oo4+Hp3hgqVbWIDzdvOYgc7kU5+bEld+baRQVMmdC4vyCZ7G8x5Yr6bzXufxPN2mVNiWrHB1Jz+IM8hyaT7jDhdtUoyaq0O1bo/4A764w2+0EhTY+c4wAjtg0FsTNtAAsc8w7IGxhpgGo7mQYAPghgFlm4yxL0Ujd4Mlf4aAm0zlYxwuulIhvU9QCxGZ3NCKtmCq/nXlgraOt4bqokWv7y5Tcz2f0CvNU6OBxXVrooWGPsXz7K1DAb59uspQjuChFvTF5oOpfuGT9LfhDIa2eUQmm1Tx61AoPXlELSKgaDOTV3PUyqB1toev8ojYWNI0pPiTeCMp29usV8WkfNxVIQ3yLDzx5ceKC3EIqUNhjm24DM3VTOe3mb5pwpI6CDS/LnN+eHDJRXgDlT3+f8P9PGpoVqu+0095PBaPm9amVcNOItWLPKbuXNiWZhDrctgehJz8MvsA1UuwfI4xrWO0iDayi6EpD8yKJCvJ4sEUlc4jsR8JtAjG0De2Qe/2eSm7f2uL24copBq0tYhEEyNpEgk8MNG6P/5FCGZ0ihxCeeeCrzxJ/a6Nze62jqUGFlmNvJDlWx9NZaEF+Czn6UjfqtuDY+YFFbGQDZ0w1X3WseJ5trRdzA7O2Mq28VAjqHbnLJXqOqKdzjNbpRUTnX8aXJHjAW/9tJrqJX1VQg9UEXpHKm13HFHPGNjbDstAK2U19ttH4+pdcr8aOrJr31DXdYsNFI66z0nTMyCRxMhGHHJGUXyKeFOrj2Wq/Q6rrF3GPcW2OwZ1NcC0DOd/zV5KWpVSnO91tZMgSoVYHrYneFeyz7Zd1cqJkYR6hE3Y9opj2mi5ZCRtXujrC8zLTzgvUUAr8sQTCglIBzdwGWjpPEcgXlIctyd14H4SvRue1Cpf1CiC1953GupHiQbG4f5tzKHFvhi2ZPmsZcKvDXmehXpX4+WZ53fhz+S7Mg2aHAiQWdsHGIo87/xjm8BVOovhfqhaLyyuwfGuoyWb3nGLuHLQA11I1e9iwGJskwV74aNYMzxxLZ0pmwihmPjY0HcLSn/G162G0jtRVJNGYSqRt31pm8FdYsk9SRhMw59rK9MwXuMzCzLk7KvlHAHYDgEPTY1PN+Xt/QqTudSSnOiMpBdnF0dUJc1ccKWoJeiO+NzVRc3KWx3pSQT3LQ6JcBIpHT4Klha5AYrfD05HT4Iu5cirFNKWGolYMom3vHk4hi22AoxfZBDcDh+Rl+O3DvbhLVADmHloPc8c9hDaACXrc/RlXolnuPG6iBVfHq0GGW8UJ7qxNhL674sUDmigjXPPO5fFwR//1qMclabypjt2SuVcZulvmH1y8+sYNCRs1VsVYnZuqDkrnqHn1wXWNdC1Cd81kM0p8h1FSqHUYrlziZiMq4/2dAYYKC2/JsofGIJAAYhE/55FBLPOCfn35mnSS0WgygwbpzEW1YMy4i6aTcfAzezVozWc4gkVPo4/fvKLXcLAj1IhtG3ojeqYW97VGHdNoAKR9unUdJYD/7UZ8kgu/ZcGpLSxMRag9kVWv45s85P7bo3DyON5naH1pFBwPDNG4rN5CMx5+bZRNU/NqC1GPPRtjh/Q3yoTWiBY/X2tryjamB6Zmm/KMdsgWG90NNDlYK+xTz+eQyWcmV0vQi9xkYtL5kwqi30NYbkgkV96jsPQSry0t2GEEabCP/oaYQlwrmnaLWvux0H6uvuxakmzFCzCGn5y+pJrJDBLsuPVhqn8WV3hcXhiKa5iD5YnMNX7NxA9ODOQ7oeMeCV1g9Ihaa/Xkvur7gx4ARle0cwIbkrxUrrlXt0XG5gaq4XmGayNTJbrPS+4ypCWH1CI8A7+6mvHoZDD8eWc5SVmmyddPuK00irVmvrh3gRCJ5io7HSzI4ut5xPixAUsHgQSeuD5TO3gwHN2aZ//yU8PkwPCUsu7YBKXsmgYEO2JTYuwE1pZIP7lintspiKxHOT8bu4oW3y4b+WRVfEHzNoPZAEAUddZx4LcW9myB+IjyhueJqbl65I2OpW0CCNVgnPayb/4xC3JPNT225zJK2CgGPJONZr1k01+vOywqMkl7fASH5smLwQDGvEQVemXLf034gbUxH7dYlVwE768ATsNz8sAcWtuQh+Puph0NtK/F21CnIk2HTYi+Cw1Pkcnkf3o6eOlOI+lnNqFgz2QKGctsLIDWmeZFg8pSOUAzLuAQpd4cUAMOM0iQqz+QnUAB4oLLF5NLjFS9kStone2VKKxT+4oArCBkScUQo+S2cML8+qe9Ev5Pv/ESHQI/oVQNvGJ1zS3wjHOKNRGd+YLt+KTSaRO/Het1tuOqVcAtN/09wVX8BskzDZHTiRFRn1ttXNv1htW73GTGyMkdg4L+huRvXvffD69dpuM/YxYOrdnpHMSAIFVdKtw3wmCq3icaPt92t/w2d9yBWVl5O1EgL2PwmikGrOjYdXj8mTSAICbCkA3d1wZwnLTvlJIsXjgGbpBKmJBNwAnS2s3RMeyut+Ingymhg89P9f64Zcmg8uIGQq2HDN3X+EHSk6VqzTG890if7FcqWNjokcUDTaOr4lvgfID7U6QLmNmWCnhu4LUUc7PrBEfIXVRAt7XsRAs5R2AqclVRG6Dqh8lCDshdhBTWQxlYuJj5qWZTEolqLOUXxa8Ir+wff6fYEaqtZEMtkrgZiWzdGndjC6/BsPzulNiej12Fwj+rFbEjtFnnHWRzKviG+jjKD5jPj+9PRtPLN+bscGtmbz35OdCHHBsYVNc/wsaf2TTed+xvhmpLsps0fdilPz6sqjtQXFd/RSyDAGFjHRNJWNBxiBdK/mlQeOqcj+RZuQRrJHCB61OclT0pvMDuyKcwXKQ2XQFaf9ZZ/1xG2snF0B9s8SaAswjRG/VueJaGL6kI/DtaGU7ItmU4yjVd43A1gwiuPss/LuAorawK0QDxKsUcDVOLOZ/TZA7SjehW/jNawcjpYBA11Xsn/ighW10ZcAavT2HY399v8/Xf+0oc0A3iNd4/5FENjrmQukUTnW21CynT2gFA8wNPGrVjZ6YvG53+klTr5fFReYQ9m9tUajvN91ZQ4jwYsE3MrXtl12EIgO2pRMBxoXFIHPRGaEIQhYoJTiXmhaQ0JlkF63p8BOp7u0CcPwXJWnmAzHFeKCtRnOSW6kMo+1/gjr0lsB1niAsJs5ymNnYeJxu6VlLhd6YChf4FIcVizj5FYe4AW0rYRPWnVvTsT3lvsVOTPkvlwooHLbQqmhwy3xrADq/QOuc+sPegG6Ip9e0Zo9/LAteZ3KltXMw5prJG/rjvSsSQWUr/eIWH7fFkmrzQrMbaHUNXrH/dY5sIpYCXjo1xbDUQVxfJoJVkaV/hXRln+18XHU40bSnG56WqQ5f7urIn2il6HLj9oxLKvB1L9LA9keAgQLtCKU1Oe2SJMco55ZQ6eyETBQp5e93cXkboudMSmEr/sQqPS+7N8Pz0bXrzf3QGA+vkDSOp3xEYpLSsyjScFLw3r8N9DoHCI8fdL+CzHnkUiM5vf5f3aqYT1Z5htk22m+5b64+z0bClO+ptyjRe8/yJF1mvt6ivbQ7PKyFHcn299dpsvZ7AL8XQAwcS9aWrOHD1SDW628Eb5YXFxv2aZ0aWzSZPfgDs8MT6XPzbB1v4i7vix90ID3YFgC6U/rbLHgyeXtLwnrPhZ/WMrCUuc2nwXcPv8zCYrX/HU7M/fP1GI4M2zpA+mAtpmTfMJ9xWQnM7mS67GMmZ4YziFiU2TNXW/ghk9rjUNNnZLhDHNZNFKteQnGxgOwV1ohN4fLUqRJ5sqckhcoTeTMlBs30nwTrzhy+v1z/U1j67/DTMVFvdUE9Yj0ktYO1VqaPV+5jtIwMUURzk515hlwEQt0ioK4UA1s+AgTMOlueMbFyrIS3i3lZVQUc8PJeybcDtWiSo9NbCW4LceAApZfgMAZ+gsDo8DUkY5qwgNYHzGTdajK4ZCTiZCmo7R2Y2MAJV3rAzmQhJR4345pwUMCdCOnLclRA37i0W44gNOah7UzBsGtTNdFtB52gyAOR+pVeG0h4twmD1IXP4vO592DRPYd3x+wAPfTzNi6NZV7/DZjgpNdXMxzHbH/PxJ6lZ1mSBy6mTd8En8dUxEYXTHx1W5wl4N+jIQxoa7n11QhAwV9wludKV2+6cGnqhX5UCpd6kgAlfL0ep0Euu8d5xwFkznPerZSFndUZm05ni/0rWwQVRZuut0sI2MFlnHfe+TC3aCxbzRq742jCn39oeG+N8Kde119Ks5p5rqpESqkrwncpVL/t2EkKN7PoENqm1JepMYuAxR3FBqFtkpKo7Ja9nV/68E+Av96Mhz3ctgybPB7FIgIOUcdGV+4gZqBJFHfgFPvc6BSM4fUr5NqfOBRoREwojeTdYmMlZDfPMhv57Cqo6RvGcY1H38HRtRq315LW6epYsT05vkO8jNipoVbZUS0oQ0iF+1Heva9sRXrlnSJ3/CPWkk6lweu0hLd5BWOjbeOYJsHfTrWUuQimTlI1axmLzq5Zy2Yh4SWidiH2qCkNADDTiTkQ0SArQtOTsUwlIunO8KaY06qlF/Y0ciEr0JRT79zWFlrSY6218M/mEqZ0disZNwSAXxak8vHKLCUFOanRnyWbgkhkEvMpFMtxTfJXK6wbdI5GxrvVDfmpAedtWoT0aJz9eQkWL2IclVZjciGvZ3sRwuWpUX6zydVPgGA4q1N78Mf2YQwolbXbPQ8VU8cpMwv7F39GKttfaq5z0yopZqGZooa04MPyapKDvcxbgLZQwPtRzxSHg8e+4dC4texdRLwowd9AYH3dMMph+F9n85TLCEIAV3/OKy4zPeyft/Ge+rDIl6QW+Stmu2etzO7n2qx8BPDY/7hSEzOG0TtF57B+rLBOxxqLZ/V5K7MJsrFDWtGKbcCoWbwDxd5EIY8MIvyRmhOlxo92LOKamuCLK3Tbf2+s41bm3BSKo9jdZcoUuBWYffVZS41G05MT6+nBBDmHMJ/bfXpjR3wmg/LN659wiyL7ojeK8leKeHFA95zIHsZCDVTlYtHBxkx7B+7pC08g5Mol8V428THY6YK2gMGv+PR3aDvX3D5ULJkY4ukKbLbdJ7Oe8UoWccDAxyhOOBG4HHzLj/aPClAL/e8cR4MQxvJhtF91ZutbKtNqcULqactDhKQy+6IgKJT3U3KSef2n63tygXy3hXGfncLtG9bxMkiAZeLTpH6rnbKU8+QtwQR2VKkW6pvEK/RZujpAkpQk0eZSRtECW8ehgiq0+5Q6Tpqcf3Y3Y77F9KWLX7S4+ND9VVNtvKE3Gex5K00S+U6vPXKwbgnmOL26f1nC2JeBwUWDMjbOSc4ydvSLSlUW1emRjtKCt9NqgK1oOiSwW63CF/wldO8cI+TIf1YeZqv0sCn3TkPf1+H7C3uWIsi32yPAZvdzmiWLWNACDo28AeNWZI3XwRDGtOjQOQAukPhvVRUfyd6EY4s4ERbND9eXztERT4RzvKyXePfQf1mHjQfquYes8Qx7DQ8mEB+IHh7o1a9oUL+MbFWwqftLgo2arr9RYDJT+tnvAQ2Q1+bHU/37nLz8YWL1ts8C2mjhBiuNaHwRvbwDZMJfnSnnLh/tJQa/EqETAYaQcxbmQjOn+cKGXN4w2w6hsEOwXNPR3CL8HXtQjVKoCcJTieizA6YHIHcC5/nOPh/l8aRsWWYuQI+nsdCpm3dKwR8/xNwVGEjpaU2liX8tslGU4RnE36ssM0wbN0AmRXIrL0s4DpF838gzhMz8IB6wxhhbc3ZlNRUReLHcm1SSJ4oOFeN/jhSUsciUag08GMOgjOB3NOIADWkENTBPyrAU2RGNZW16RRUx3HcgUC8Fhmlyf4Prvu0n2QBhkO9+M35FwfMpLjnhAvX9TYFCmZZ/5sHFAjoZLgbjPIVNMEZWl3ibNk8fWiCsrm/WE3Vw78Dq5bob4tqYQS2EDsCxPEE/7Az4lu8zwY32/MMQt4Wikb6HqUwiCLmUD9Eb8SdU/Ds4XeYtvqc7573ClR8q3IOyH/WOtcAjIHekzrt+p2Kqx7s+Flr4Y59jFFOMjAJsYdm1fW+PtOBIHadnnAClliNifxTzkjFXaDxCkd8y0khp8zvxB/Lx0kfKr/IOTDpUe6AkKsONftcGsLax5qaPreGU2dE+KGvqUqj1v5sClUcvUZeeLcD1asHKr5Zmr5VqXEKZtzlF0+DnZPXngQNZJiGw3sQw0TqK+SgFBPhm/7YmeDwwclEXBEcUQ3jQlqTFtMxobUDKtX4iaA19QFP3JIn8mv5GlCjKvYdJKtWpKU5cS6PMbLVt+eIR33xXQH2z2mfKH0QwJweiyWxm2alRQgOHYgdeoqvO0PVBkKklmqlKwH/nx0ooDiN66ZCh8dihNKTQe95ty82V4OGNENc++2QJ18c4YIhjrdvwsw+Mvwp5WuB7gfFl2SOjk9p4sgAaNnIW1JL7JwqWxap+FovjowM5S38wVVdqad2Jw0QMXMD74DW1YLGrEc/5fF7jX4fF/T6lI1j+1klKDGBWWqKc+600LXdaXlCX6N0X7Y42NRW3KuLScwgMuVGgWOIYU/uRnrHwMF+sIqmh4vgjnVtDQ0O+cdHoE4L7/lY3tF/bJP4vt0qNfnGA3Lk3DZXd2tHX6v4221gMfW2U8mJI5h5y03JFNCmRsajnznF8Rqz8rG1w4asu8SZyLJq99BRdk45Gs1KFgBySt4Ifqe56hvM7YlEiR8/IcU1XbG2nExG1E0dFy4mcZQTJq6lc5T2AiRT0ObUgLWu5WQi/FRuitlrDdTVAEEYmmNgrz8jMHnrug7e1gaZL3bjAozGei2bXFl8fqwXvd0BsUgcRZ/3sGX3aCeYQijFzDY7I++Egbv+e5LEIViE0N4Mez7iSzQuYX7HCqEvouCdVlGORoylGe+iSmvJTs4AzAFnqssyOCrlObtiW97UWl9sGWwPQ6uD5dB80OQDSR9etuKW9zHcdtgA6ZW6ADsuIlcgw7v0skH561FF1qYWgnUwAGmbX3aAFtXkie8yY7Ikitlw7mLjmN7OFOxSab4fXlTr4kP21YnZYxWV+6D7MPt9vwgWDWLEeOYDDlf3pJjoCiEXLvBWnu651LS6c9R6Y3WhNcDEaw916OsYrUvgkATNNn+xfQwOJvYnHvE7fRc/v7LjkSrGvSKRRqt8fC3kpTNsGf+aO1dyAuqVvWgsh9AFKGLI1JPC6To/9UlmD5KGSgd+FDDhD4B1N/G6aWIuBgKsLS/aBzSK+CztYQd9CGVdMXxGiGBJ45XH/fBvsKSF7rSliKMMnnxvZLzpcYzzacmsB8zkxYVsoxW1tAmUAE84K1WPIU/oEwYy04MnjUwokqcH4qZtyXtrVAHHs0QJs4GNBxPxo/ThYtBWHbjwfAzwMb2PJ5bytxuftdqvP6tEIS/ok+r7jYGU6IdmyBJYhegUnGAnDq4cuuw0mWTduGyC47cC/WZnQsAQdeQRpD06J7gSA4z5dtgSffTmnZmcFAjarfPD3ihc0FU35Z6moQN5Y87Ms3KaqdqbHSnOX4u53bECaIJDDYAYYrkspNafGc6i2YC5muXpZ9UbbVfNu1hEEn1grOYOa8aUPO43wZ4XItnCNOp0PcuGCPh83HvALuaYKcItDYTQuwhucWR2wse+vioPiocy6zKr0xKQtBtzV8/2DtKTwdWZ0WcD/a8pnRqpKHuJKVHk3UUd3TT2XNp9/mhp5ImPygWFTkYNakAd4c4bMe5Qf5vB1zsXPTMxymOFErGR7NEdS4XdNENNz0Z4V4HA+mXUsxlYaZlWSWw2V6Uwccev+vQDny7Q191ZS2aZhVgJCFFwha7HKhmLQCvMfhnypDcw0InX9N/2py98iEGt3uxeab3eYcbrYQsBBNHMX+Gh5SzaYtpKuQNZLz5bem6UM0Dr8/d4fVxXBu/PnjbR030hQVvsPVhA8vgpiA+bJAr6MpDMBnV2QLFeETuIof8iS2keNa+E4FPgTzym8ox7yPwJL8cmkARjcKhoyMCH064QuZp/z2n8JTVySJnfQmS4/FBix5eRz+oSmfftPOW3XoOTnrrsCzm6B/fzTDWT7E04RYrdnylQspzW447/N3IZMcg2+7vWRIbaIQ9RtvuI+J25SBa82Tisn2y1ZlsACoJxtRJZ+mx0Y46ZgmmwCvtm+RlXbdpHbC/w9Wg5wuIsKXRVYdYsKHBt5kkT5GBOIyg9kxfWb/X9pgULgGTdzVW09Lie6MgAT+UF7gGVCGqsAbmbDPHv0apeVh/wMeIU1J8qEWcDTcuDXYPzNbnqy1x0ajBxQ1XSbayT1466098St88zcTX3KIoWPlGw388LMZCBcIQFROtMjx5KaCmTYKyqFirvph3YaiOzPPn7g0Ivnys+a3jBfwYqAno7rG1SYeCX23Tj1uykjXwaDTTgMFSuxNtSf6mowiIiXsvliA6m60X9tM4T8vIr6QjffHC7eaawKXijJKMkLf8NCb6/pvWOMEQhtqqM5AsDz+hwiLcjsYW17TzeyeamGdPLLVbOjzW/2R9fZ6/XUdYQ7MgJ5SkS5wrajNd1o3jyaV2NKuw1AtGiA5MSw61FkzVuo5xxVj9P1fINJ7dYM1406SFkktjUYyjmVxI8PY+kHpqdga7rXIndxOY/j6m/yVgQhBu4qVFpJlmH3KbxAcCo8uoYgQcSLi4FT1VoTuWXN9vpUhuQaNSgjV5fU+G0fo8e8Oi96tguDjctfgOgELIFAVdLQTaLb7OJKYRQWHnwrFMwx/1IENX5rNBfkwc5b0GlkyR18P2eZcv9ixI7A4CSJwlZYAf3/MewpetwgOaQ0A7UvO7J1jaY++OQzxbEw5jDMjavqhVrJcRnw3f8t9zzmvSzs0ahom/G4k9Be+15bYAdh1g/WyBrOmdH5Vhz2qSZEQPx3DTh8HWNer1rvPXRyzjv5OjsGrGx8xxVXsrsADuXFnz7GPRIHS6l7/6pu5B7dR4K8DcQCaiM4bTyN3ioqGNPdlwlORwGnbuDNJYz6T5Vq3n1f+QGjV5JRAC3J2xo5dnvbTs65f+scrKsQZnhhyxC0CwiHZFtdHcD7O1ewmDqIc22EfyKLJrzukWzSSjyVyHLRSYKpeBc9oYiCliiCeH0vbi/on1BCwRdo39SKDCHcQdcUpSEip8YliiIK72aj9qjNRy+88BWrHRUVtfBf6oUwvEXtrm4bWXnEK1ZurbQytblI6cIAZuKv5eASLGKXjcuyd7J85jU0FacCqp7dzti4aiJ27Slqdnw4Rrl9n8F5kXg479o2YWZwMtFZbs2lM0H3YBMewasfUGyBhq49WSQM/p+rFbwADDbIAbOSYSv3DeOHR4tRH4p+wOeohy3lYj+WibAjwZVpaoN7TXR2unOr8jg/34Ey5LwUqd5SiHgrv2pMHfpW4QXVcWQeQrfWXg+zdPdDv2SxyIY+Di+0vHmUTwoL1oJqYqsssQydEGFAjWllW81cOMa5lNpICxYCkwrN65qHSfmIlHcuksQ1oF7ABcDHXLk+lpOhMq98XbGJgD7BuWa4K/XhqRbJG9yDF30JbiAzvNFJK7SEx2sjTveNfeczu2hgm860Aqa3L7QiCsCl1QgBB/tn25DAvTFZHbvDDj2wEgK8ShETrrrA5Cje0bS0SL9LG+kRTJgSEaXs1BJSJ/U6ULfAb2O9sneS5J/KIA8uS07AWS44vDiGUR9xrFR6aOjtY4VkjME0c0oNnJSJb3EmVhciyvh3e4q2fWjspK/z1d5GPCqmMU6jumxvcAc1+J1X8lK0LjB6hZHXkxzdTOJA0ip9H7DmHP9sqYOyV+ZOxFHPVREgJ9yf9ST38p60vTN+l4gsVrRm4oYUFcUpCVANd9E3suo2u+nIPjkkNrFqdPOB7gtyL9yGbWuFUm4DnezE+lqTl27nRu6sWfm2fUv3pqSMHDq1gUU9JMmCLLH6q3txhtbDfRYdizDuexHI6/5C8/6lCH0ZbpmsA67owcRoUYEW9VfjWOpkJz9+7fxpm+rF11ofduFJGfWywCgCfpIWl0NithVmEVAxwJAQdMcpkvMw/1OgPfYjHD8gCgi8qWuf81SQfXJCbrnXIng/zYmlBCCSmDm6DcgOYRLswQTM3GHHkN7hRYo1bdko7Toxc41Fsf3mKswm9Vd5He7JE2W/i4JmgB0CJJErPglobf+zngTiIyL6KLjiLZ+OZvEE4hKGspqYLXaIr1QNfViIlCt0zXl6wKh60lmWt7gAjFHkwSUUCqA9/+hU5uXieJyVlg11nhbjOgm9c6lCr/T7dEYNfA97Xx26WrGjcUbzQAEBD9Mj9ofy6U8yr3977n/f2gP9WqxRntwdLdO/a1Lj1bDwtpCRfq/U3GkYGE1/C24PS9JiC8HY61/rd88HcacxxLaTBixS5YlduCINYWz+B/rDUnl+v2kSo/i3zrgQyfx0X8WLp2+b3Vz92SWLpn09aVr3mcYbOTXFO6WmwWGEsKKnjHL0MBV2nBKs57TWPNKu1e5gYirjU4+NXAYIcrA7jULj4VatTASxrWA/XQ/EQx7bveuPK0ELvQX3EOW6oB/1F0XVaz4purb22PB7A3tbbA23fGlv7bKP562D/gtptW96N97Xe4q906zeIDpb8LejQIGNhHyIIXU1VmlryYfACAEI0Tzt80/t87+y6u/prMBbLokjEZU3fmdUucUMNu58e7FGm6z4tItLTIyPPgA7hzKFCSzjq2+fUcWrwtrOSAjgqHs1NMnGcDxewxGgKdQP58Agux5tejYOm4kexRUyhvohSp+KhGeZaOoK91JpEWBAyvyseb7+JQY0DO/Hn9lPWUTKdVZrlQf5/T15l84mGNGAQi237wltFymizpXyjOEAGtLLutpfo4cdJpOtggI/oBm/mSTLYejU4rOIxIM/qhVUHXlrOGU9fTflkYb3bIJ8UBX6OvQpxFM4CYimmGfMhiN/1S5z3RnXZxArzAiCmX77VmIyXXtRH7lvAz349PQoAW1hBXxhdefTr4wTQHH5xUzX8cdqAcCDPsG9RWo3+UNGOYcpnfZ8VZ56PI84yH8zbceAP6gWlZMmRvNRSBQIo0Ky5PgToEgObPJ+okNR59KWNCQEOuVS82KkavBrhPmY5Fy0qiJDlrcm2gVfM/AEbw4mk47m10zRAdN3GglPqmouShozgWAxu6tD/KbZyJGicX0L/i7sqh4LiT1tDBPQggdFm1JPMHfqkqYHg9d+bP6qw5bCF7ntjDBxWC2ibPaFGVnG4Zbas385IQc1gl1qyXidtlqDHr4mX1e44QKiEfAa5KMRx7HJz1V0ZdQ0IlQCxcyIRQTl3rxXxCljtQnIblN9aR394/zUXI2HT/dKa53TBSy+qxSIO0M+H2VBuMgV/qWdHh+127MFTCfmueaBF8w2WPSlmKWfHX4zoXkYELywgQVqNZNl/CXDzsgFBgHPcxCXtYo1sXkIjeW1VCB5WNQ351E3AR0y6Ygx2MnLvrtId80xo9I4k0e2hje9ypAwNc839ZOkJZfaFx0ot1nM1EZHYEjMEqTa5qXl8W3/CBSWo1nxR3+7ehKtOmqu7Pd9sXWBQA4/5KuWAMUs2LO8wP8OdNBTC6G2HsXD4Pxx5W7bnW96SjtYM0ukA8+FtY8iKXqLtlkxHspNtDxxwn6+iC+//G28cuKIJG1jDG9Xp4lH+PTKebjzwPyBtD6+3zBmio1DSu79A6WUnGHCGMJCJ2FINV3BteNjlsLtxT09lWOjj/8OWOePwukvf+rCLGAuvactfLjmMQlX+RKHAINI1aLjhIONOF+bDTbddtkT2XlF6mvZgm9MBuS234r6WL03iMa3CDPMhp1g8mFFhxrGdOOlQI5WE2YR0rE3Y6X3cMTX8HbAKoNhiU5sLPmxO5xFE/hr+zkS1HTNNJNqTffIZolU7VQ3y6pJkPptCJS5xHUzMTEUhGIiDbtAlwtTZH2Ee+x//h+4/CYNQkqDfL9MpQXa65Dormh8qfnPptkXDq28Netx5FXkAHAdvk+96cMydT8x8WRG1GpIVbBemSP6nii6oalbJRlD8sWU1OxKYd/de3Vf6WOUUflzx07mT8bHWsoInmPf99fYsbfWsChC7tLOQ9ujIgzoKb9iehhNgQkiaMU0Su9NMdiGA+W668fygr2Mvms2XRnACGfEMNLfNTI9ATtbHtJBl3SfkOUeuSnG+8I95qxFk81mY9+QDSlZZoy2Sv6YTr46zglhqEOjt6WqWHS6fke8l09EM8SeQZI3lFt0xABZMnkj0qYT5TWN6qay6kC61OCqwvdJ97dbCueSis2k+8LxhVDgCz9qqm6pKDh1/SfUmpZHuLtCUdnujT8B3MO5Rns93A8NyUfJef0qy6aV3Nv3KYgP6QqEqE4FOfBqe7R2VJGm8O1Y7FUgZl11kWSv09K1gIBMTeWwVEoZq5KrWBmbsco1x1F9xJZbR1x4wsfUGcgINLE6aGy3GPAC+T1FGioIVRtjkBlIGtZJAMiey2hcH0KbcwI8kcWjrR0M31RyjkgJ8TUq4s7EY3kmgrttLlSDJwz/wulWgLml7NHQNcNfE2X/UeiIL/OMXqZctwuuTF03ZHrqUktsX9IFWfHl6TOn57NbK/TBDGtKhpaHLL6hSf14YRRRc6gFPlxbhfAjXS1qO8r1PlOSuF+JngTKG1uLuoW1b4G3yD86ecY7b4TgrL6Xd8bt/+VBJY66kkG4ljtShdDnVCNlZ2ngoXmVsZyUI3dTVFaXFwDpoubXllo6ciMbr5a93lWmqQXjXsazGKwrpRhFq9UfoAnSOiDwrNNc9EV0dRh19yvi6bzwkTET/KI+z/DP3D4R77szpcU0DPn1zyVez5NbkeK7ZjwadA6f6JYBIycFDFGykx4WmlfroXforwmzPhAXXfKab7zaoZSifCTlNKhgQRITzhIw9Af19zmyW0GvpCVlVUqifcK5vETk9+3W1VTICmtQnZWTMbiKgd95frhSEblgUYQY8EPHRCYRxnTTdavY4okKWPxkcOZ5QHHIdT7I/fsJqma+AYz1TAUWhV83Ojnrq8mdlQxYOrmAmKbyVluEjP/SFuP3Tc83ruHgxPgsonq+wkb0iKbmSZFRuEoMblV8qdQVnS2zHAdpfuy/P+pnAYTi5YlOABRfpdKW7r4ikVc0+XMY7F+XdIzC6ECXLeHsabiU8+tLU3ohU3GKSEiVQhplQBNtk05t/PJBVyRwOgTTo5rOWIPCvotgNxnIWst+1WT2vBWVEWXxicLbbtQeNPfO4E844XutFbolwUCTU8sTWNMqpttrtYIIfdiwskEKqqJoknZ/C1CCMiLEUkeXpVx9BNM75FjUvdWPuV3TyAuc7Dk/4SgSf6uC2INw/hxMq9aQYOLuQJYZor5NvN1ZWDJ5XwWksNnxq8VD5RERdZAm7gjJQk4+I44LQBwOFOdATeqp6fFQKi7lVKYKM67g3XeMTqXdvK8sUKv6rE8R+nF+/EqwoG5Fqm+VA7LIfOJNy/gj0C7l/o7vTmi/X49Qi/JkFok8LaB8t/Q8ISspgqOnJjh0LJkpYzxLtlajNjg434KzIF0beIEQpqckqCl0mlA+Y7ZBLoT9mBq/yj4sUZxoWvdYX2gJW2qRP/YxLwHO/PrQPvUzerz/U9+dinHrBY+z3RMmWuJOqW7+c0mrQH2zG/u1gX6qjbPzRfwvEAH5NBFPx/c91IXHWGCmFUgVtI0MB6A2dYcSaaLTu33EDCIWj8PaODm2kmStXAVZpS9Ni/shbhyk3py3ozB/MG0xKhnhMwv+mCMoGj9+7w9HYL3B/f0wcREQfQWscjSch8Sggargb4ivV1a+wdXxjfgT1x2r2DGZ+zdkYwpMyzSt50vm8IbeqGIeGmwdKwCXJHHFBtssajiRBa2Agn4ZHcl73OG+q4bTGougo7mWtEtxQwv9qPnaVe2IPVRG5q8hvi+y4Oz1vp5wGxtPYKDla/woupD9bboWm2z8k9pA6m5hd4YmYr1cVKHIl66DRqXpO5HhzdNVg+NSDAnctuwLuJaUs8MDbu9oyrCPi6hjq5sl10oFwpVT2Yip9UkBJKV+jMrraboOKfoCZt0uOWpizxLkItvstloFDCDAA4n0vmdrKeqoc2lEEg+EpLsmEgz6wMgOA0dGBzoXIjBqqFcP0GJ4OQAQlE0jdCmfIRUgFgOzVxPNmD+1ByaBdzst4TE2OtuXjbxsA1CAyc3mO3lbtui+NZORsy8zvaTtoWZ9op1tAndZq1HjPpUC9w46J4ZeHN6Xbw1BciHj2M1EZd+ScmA5oDJxdwNZjUoANf3IwNqHpfse4L0k3UNQoucAlw/1ukOvC7JRr/l/zZY4+YlvClnKSH6ndGWqwq7a0kL1QV+fiWHQqKWJVnnKuLviyr9VKeA7YQPamX9jVcM4lGHVuRsddrPCnShHCzOL6wMxxE0+ZVwXMo6LQu49dx8iKx5n75h0w8UbADJisS8DHeVNcMNhW1CfrKULIJ97ihVHXu6Hb927BKcD7V6vg6aZhpVWa/ZvYDZOAgVjUjYyflgAyurHrLow8u4UhuucySMHZG49SwQhmYP27s4lbcLNt2r9/YDHf/yOqTaOa4YLVoQApaePoi0+ULccO/T4718hoHCLmEiOEEOt+yggMHUyajIgNOX7XFj2pcdxKWpkk9M0JULyFWwVdnMl2U9CsgS+1gzwVj3S5r9Rsfv0Z9J0hK8TrnAGjvoW512jtIZ+Rt57CNfupJgaRv87yEiSrllQLO7ngOp2zzBXyIHfpfGUa4VJphHxvXLdaOp9aKpMrnpADdep8ml2d8QwleCZ/B0z0LJd/eekUtaW1yy65GldCvlGwd/uLwcUeH3ysLR/WVasDb1glZmciE4Kry0pWlEpuLDdm/rXNiaS58IQ4i0EAj20iaKZXQiQFG77wGPFKdROTY4XGcsykOkEeAuG5/CAf0gtprJXmJxApfbrRTXMF5EZa7wPG87QA6vjqwOm2qLSaW2RGS3hItwQXJSOZPNTIkDW2h7XFyCynJilUhf+2rtdMO2jDurP23RWWO6nuMWjSrtEfIe5zgpFArn4P1ksbhzWFcFb6UFDBY3jDTBHV+9iUphIozRgi29fL4GiD0VvgIcPP+noZExWzRj/hrXmjU9+8gzK79oJQABEu+KaOJyveW/pskuPe0EoSpk6rGndv83egfmjjVFYnCl3MycD2UKV8qD5u4w3PTvUdIv94VW5LHeZ23/Y5WyYgKwfWRqI2kt418/1Cag39cV2wKZuEwIXBvvlrvs+Y2qJhuB4eTLzriIN/qNJVxCdCpaw5mFZu5HyCjkz3FmvmlQzcUOaihQJGH+zkoOhr5SvREe7J04OlKhJrQaVfm5jqV1UV+tFl2SJNyv2ca19hyGEAkINgXXl86rqasdFPQ4BbCh/m9EKiYRiLTLjL+lF00xtErC1Ur9b+BYAz2pgWFaubduU+mBsBnVO/A5moBH5DV9PN1eEXXys05nG2Hkv3watYqzwhJhYnKXMzyG922V2Qf9rFEebiF6ntLzxnRXxo3BCKZeKlYesBcYaJuUggshbWFjzW8iyn/+fvBYhdc4yry7PtHaXREkqrrxgOu4TdpzrXId8jBOS7SDJdAOtAzS0fIaBeXL4MiKXkIXPJksD1VSqE4bOazyz+61spc41KuSw/Rwknei/0JlQHSYbcBlaklnftPim47WLcPdmqWE5ZUdAuejyY8VGHOW2o8FFZjOGd8vrPY2RIT818G25s9pa6whl2EuP52sS4Kt1f9AtrnIJrrOwcXa/+u50GK0Qrs51D2oSYXJwUDbhWDDDcRzTMV92G9BugqI5Ptoo9R3vblAFlIR2tmPfLdv5jBuUeQ8wuUAO9CaSm2nL0r90x+Chv8IbRYJeSeaBwySmtE64rdnKlbZlUY8p+pWyZVsF23fqIh9YHiay0r1rJsPI4e2DTzM35Dr4hSgCbKCPp9lij2UQ60XOBvE5/jRu9WPaqgW8XenxgFw8rCBBhhWmO6QguUebpDuGq2PGivKrO35YicuaoujBCD9uHzV+UnGciDoAL+UAChzKOO+INKOkt/5xeqKHA3+EzCI/g+SI13vh8aFmSqprrFcHZyLXiTsMpThOqcPRZnU4KwtPWT5NKlCBWo/J9RPz+PLQn6EA60sB27QTSlcamh8Nk/0aV75VZxtrDy4BlvjYO0rUtkuftehOwGC7y6h4y0uq5UpRV+IXOZFvhtR8OATKemhLQoxy5YoTGUTKAJaCFW9GeeCkaXlqaihpblHpMFPpCKYEB14egNzSjfl/Elv+GzAAinkqBJwOUOVsrM03HqCyzDyqKyCWHfQIODYnFyjZIfzUZzwnEEX7k1jg2yDrF1uav6JUKmDTveHysKitvpqyD2qfitvz2OMtqcFvd2j4xD4D+oBWGv4PcU/0+FBM6FOQoGehVO1eqVt7QEk/UVCpuqqOaI491N7u25o/JSQjX9U1/I2oUrFpdYr1pJEfYzZHyZg3mr4Xm/z8GwJbNyc/YRO+1oSyf/mYGRnlHLdJMfSCxLWxPUDkp99sENi5mApkMUxfAU7fU0e69GIoQLA9Vg+mhKL+wbONE78mZzSg98PxIU+qF7V8n2oh0LVu/xk1myShhKbduQt/hWr+5Bb09hOGQQbB1t1g2OJTD6rbgMTVQvxdPx3FwwTd4mT6Pswu0908ftCTIdGiR/3tnjxyX89PlkuIc/+a4efXdmdbPmlGLjT7RFDLKxFOe2No1Yr6NmcSdXncMNt/4LKJiHDYhpkB3x1m1mmV9wQVaP6cjq5x4Z7bWKMnjwKQFsPPXig7QthVFld0muRkjl8sqT8BdL4eT0SlDN6gxGaMQH7sH4pz7JLyeNBI0DjsPxQZQ2RR0d4cySLJUvKKArYSkzafcs/EItZ/ohd7ahb9R4Yx5rh57GgddMnMxxSSVKy0lEjwV81xFFm8VSQIlujkUzHao030o4ssMUgOHxhVzYoEuzsPUvtV4hYiN+73CM0thlVShtf5g7vX2FseXHj93OapeIun+QBzEQdi6rE8SnNVtFsDwJKxVIKXBRYfMBUReGKpw8CaZ+EA7xb8XSeD9NPLw7ntZ8HuqvfFHKkqECJqjnE/l/7+DWKGDk7ZtADNYX+O2o9EhvBZlrecX+HPt9SgesEy+ZE+8u7C7wQmgS/dLn4vuK4G7CmKF0r30y5VNLoDr/6ywrd25mFLfl9AXzgBDVyrdV5FD9srxCCowFKXFWqZFBBVIe5a1ilqQMVZCJbZBIZ/xaFy2NcnfX8N3tDap4sz9iUqqRPLgDKx6z0qC2rxiSijfF/fqVRz/FRHo8kmJKQWpO26Ltb+WSW71PKRYW0lVlo7t+7pf3G9efkaZuNxlGEhcEDTK/6kEazwKqKpyfF88SXUp1dGyYMHbFcc8lfbTxs58G0bIocFDpjjKUphhyQq+JOpKzOl4IzpVaRo574cB3e7nxentOzdY22yn+s7u2kNxF6mRksUx/fyPvqNpb2fgajh3EsBMK5D4uHvxc0F0jyqVpoW0xSqso/somIPWYTYb+tmBNXdtlgzy1Nyt7E6Reou/U2gydMaFTyJiQfxyOlzeBQzPQvq3rUsslMDstnGFDCzXDY0UJr83bxLPLAQNFXBKtbfhTOXBn5oN8BbEaxstzxg1FM71ZnTr/ZsBrHNeL5xvMamTDRssiEVu/5VfZ7Q2Q6+7D0yTz1AZrsyWAhuwB5YJgXQo1nCI+f2LqqpuW5czmbddKxEE4OyKA3FOZ22NO4T11KQc2QemkdvSZfl08bV80BOBY4d1DxX94DiynfqZW9MMVhEDeGM+vbsctoli+bG2xVYPBKIO/1YY92Vl2dmYHNvzrb0BL7HdGPmESu3zda3t/YnufJP0HzIukJbIBZtpsDMHWCdFYNG/BMBeGSn9dLrhklB3ozohxAXKHBY791/Ybz/aDkcQ7CiImzDzZ5h3wtBskRCiZs0ZWtYr9q44msSrP7JwVbTOdgTqXWWJG+rQr6p5Dz9QQj0cxRWvrHg/VXW4NYIHBA0RaxTzvUs/nco87OG0EhtOM5hXQvQSKjJuXQWQZo84CBZOUeLzuKVTDWstJL8Ztqw6Me5bBBgYjjrjrF3oc7VahYAl44KxWI064EDiZ1QxRSPrlZ061vaxvvUTR2fm/53L80y1ZqNAldHHwsznnjMLwFXOqIV4KukG7PCgjB5LNeiZycPS0j6i2mhLX+guHD3bVl3leYwjHazMG5/jfGsjFXv0LQnhCOiIWJzvmYELynU17ItnrYtuo8iOq9lpK1hX/uKiYfRH6NQDvt3mwgJr7Tcm7mBzy7RCcyGJuZYFW8Ch9+/UomQmPR/vli24QAPx2NqBo8nL2gFjMN6GbLt26wCuRizaTGpQoRi8UkdDASX6c9nXv6a7XoQ46GzxLF+e41KvNeFaCTZHgxbJDN7SCLxiPMZL/4X+RbuADMAoQMc2RGdmDD/yRrsJLi2353VV0KpKvfO29eMjk7TjaXhcSSvm6nZ/62vnOAkrNxn5tMKIl1keZ30CVfpjD7XL7H46PWWzgJNOHDtKYdqtlJXFUrF1WOrrQifyn/TtdbeS4+7mHDrqWRvcmnNrHQc+mxyA5QwxzDQXNxeC2hOr9jXP3HaQ2aChBdaQFcGsYUVnTOLlIM6JplBFg3u6hevA+ZoqwN+Lq377sKkbenfUjMXyFy+euQtG+qDT1xXoMov4+y2ei+KVu8OCr28Zt9E5Ic47YtW3/GrAJ/oHBjksA9Y4s6IoNTUYUAPdyyjnnYHfUNUe+L+14kScLXfL3Stau3BmgWUzYUYWYRdeD+oyOtfPE5iuLESUOr9NKYCSZ9v+N7MEvSsS/tNMkm3/nfcFLWYZkohBnNWkQPqA7VXNVlkJf+p8MiZw1TFLBctnPnq5LIZARQQhH3/UM1o7zh3dvQY/T4NosNcH0bmfoqAd0xWglwoJnmdLhYbNlIsk0EZJ4ot11e1cVIcGTM0BGWiI4C7fvXJqApfnxM5JTernDZHql9VFrLcWqV1aEQzHQEHlNeC1w4Dc2iUlhIYZ1HByMkecnjJN5Iwxvzlqnfu2dWvb5PkbjTXSn5qtWN7fNvmAxNWTh51u2T8boeZUsdrX8kqxZSfnuj6IySofUSedHqJxM+qNa1obTMs52sqN8kfD7t8eaytOhxUCFb9O+NQZ7gX+1QHZeDa8Gu5gXXLKxmaBTW5zhOgIxJAcXijyjffqDjQfYab9UPKRO5EagEuVbeXoABcVerAQa70Dn2vWpBm71p22TyYoyaC+cZmp1RFUKoXJb30Heb/3vLWRJLRU5pYty91dULumyPFTwgqzNGk6AVxsVb3sB3hZHI47ep3fZp3WDnDcL5zWpk1hC0hnFqdcekKbw3rXFqdsnjDn1obR+YdFZKs1829qbfLvpLHKiSau5SN0TCUVGWbsoiIy3kiMMa004JWpb402O6sshWxHH7utkX5OirxxJVj7xOYuiqZXqSdzzhclzCeHWmhbELqoeb+tkaLC/zzfNh9UBvRZaEBv1fN4ctIdNvlc0OK2YU+oltBv9C6ienqiajpOs3a8Ba7RE6disVA848seAcjIeh88Z6CabaXZdloGIQuQSypMIvt9m/vxpsVgFOx4mmRFYlPrDnwcr3fBX9G+RzukF6UoMKJ7Ez+TSCaP81CMiWStzUSrj+KYr1w5+rhU6HrOTwhYMDXyVGo6JaCcNfczH5y8iCRIJtGJ3IMcGQFWvZhKdyYM9hNXPpAEZ90IPRQsLnAq5iBsG8ns7+XgFjeqHmxBIdrS40EPsjrgKlOHJXML5BWNVNPKrQZQcxyOItoZD2LUbutmDraSblfAkzwyL0whZ4aFZICw+42VB614FMeKT6+i568jJft5oz7xb82XIVvOORqsf7lm51t/60ZFGf7fJ13niu9z/vYGxHNoscSk3O93TaMdtZJH1P2ii6CbsNVE/8D/oe/UTY7zFjDnKV1IT8iPbAMsaH0xHG48za/5uXolMx6qavtNi8c9rUhT88nP2ACvebE4MVX0IhcYZQDkPF8kj9m4Hf12+uc49BaaTgy/zuj59oZMFhWMdPAj0yn7v1zCmCgu23LLaZFCd+qFvPXnTu31tE4dBPS1u6SyxXuKSxXAjAaAo36B4hEyZiwucqwyPzKFzJqaLzFYgS7c4Jw/Qe9fGdXwoJfBoFdnIA/rGa7CJHK2sHDgw5AW+HRiJO081GPfal7BUUhF9JwzJ9djH22BahBeySQQXuvXlVpRYQRgQMa3gN7BccqhKO5xi405udNLhJdGhrWaZ0wCxPredpepsjMiMOXvJWD69M1mCOxDP5GtOkbNtlF0jPR7WB8j9h286h+iT8d9QzvTwMnw6+CmofCL4buomPzNEfgwvZLl3sw+Z9tcn9BTxKtDlfsm+rz1sRtgduxjGq+KV48X9dm6CRKNF7WsBCMY9s1Q9Dw/mcuELVhUpFFFZDLYnnJygCf1IkiVLN0+RtelahZWtabtPDX+csFUrQiacEjmXqNjD9g9lbLTRkDkLyqicKsyCwedSegyz0l8zI88j+tTzZoCpWLvNncMVowUUgXrnU6bM0LmN+WcAbwmGkzzOMPvfppuxMMXP3V0jfPDCBL2sdhz3AL1uiMUqStzFooDgj+9jwhlvOTvKvKA3Bx3TY/FS7JQKdfc4JzS7YN32LR1sA+WYTsJB7l5PwsM+UCnGbIZFQlIGOWMSGuJAzF420r3AmeLNjuZ0c3ybL+BbFF/hvHVQEhuYVUXubcETS3HMW0r+HLn21W50ZjnExKTmwRY2N1ji73wUSKtp+TLHkSFC9L8qRQH8L0ey9rjUEjGNDQdwYDpygU76g/C/wDVy/V8Zw51GKSJy0/GhOcdLWaz5i9Q/mnOgfqsCXe8pdzzSXJOZXI6Xa2EjkplvhnoIpP9WsmNSatl04mXd93oM4qP2DIMnIBZRhEHAOlWtTYLCtoynq7TEFVvGDgc+ZLg8TES6FWJHvq/q5MxcjsihsyqnyVR+AoFc0JGZLtDaUtsiDaeXejnZOMd92xHtA9zMpEoKw5E9MP/VHXYW8U4nxv/semKcRQ0u1QrcCTJkiuq42diQizkfZQ+yntA7r+NearV2vEQwgq69BpdKxbBVNWx91Dwg+mnqAus9YlLhxN//zOz3RQEcMvuvJtWB1GotOmgycwgfjfkjbgwRpgqR+B8MnBCyFUe8UBstQ8mJFXO/tfKPDcb8tXqoJtzWc2c7RjqY1vcMeGY5bWd4dic5ZwM9l9T89FzhAsJaPHiBoKobDFkUfVlvSVrh0eYdHfjuJKWTc+adQXv5qWos81vRzHcJGlpa2eBhtSKweKJ/fCAE7WCmrp1fF2CB8V+shBBEckTGNgDNjm/GIV2ZdfIiszTygsFry2er+jrDHZqkPS1TpkphiYMhoQoeLd1VTV8ihvc506qX6RvisQaXBK8bhro4nGFvpbRSypbmtr+P0sTnM3wlwa0sL+GnX0ZK29TR+XEGV5C2HW+QAIJmXw6IMY1Bh1AdtYPpBvZ9aR5fnCDxtv36q9irntymDQe78IBaMjSumn+aehXiIaO50Q7K8aBxMwLfMdfdKsdM0dOlfx1R3Av+iGme2+YYnXaahGiLcuthsAW+0iVSOeWVeEfj5Mc5xELOUcGKxKO/vsF6nxwGLO8igHXu73FsHS6userVxhXWyvsv8FoDpmuC0QLZm8oYUcfbfzPziGG8FbNjSwAD7iW38HKxxVSnQ6gD4WnFr1t+mmgouRiEeDzUGWC2GtQwDDCMVnGeogPoyBCG/fHYqfiDqxXyixYEX7k6kwLaV08HnsDy1AMePV2QiKzJPEqk657LpC0djza2GZyiUcqhZknEb7Tn74nmwbuJFE0h7oKUKg5tzxll9eMDMsAnCH3JqbSxA708GjwHwXgC0FJUzsaql7QBejLyjf4ksj5Hbo9CPQAqMDtnRWJMb3XD7+iJ02/fHnuLZeI4PLNy1pY6osJ32xOFDH/3hSRF+wPGKVT3R/wXS9T0850F8lbKJ6zT7putrM5X66OAELT+Y0vYX/5WNTYjBrpzPi+e685LFcOUD3OkQPFDGQCQ6zTRGqGCH9g65X5YdtuND3SvSr5TQBbDUoS/4jcNWvKbiHXWR0gTsyrWOwKJ+8nWD12aOAgquNiqcNVzog+4HukExttmA50ECTlF4XxLe2nzRgzt0nTonflRPZ10H47xjJBbRvHiw1FoXyRMtDggl6SIfbAqDfLOh4aLOr81mOuAPMrdiQUs+bHRxlM7AMhvmU+UXgJWKxIivF/uZtyjB3Hj/TXS/1J8PLVh/XY6jycgjXB3yYovuAPfJLDWyeqADFOhXZFA0LPchOQMH1EOhIqhLSag0pE+V9QxZgJTWuAaqmJER007Cdkoc7Y0dxSaBIVTvsmVJLBTFJxuFcirCnvcpflThDbWocLveta479EtCGcPPFj6apWzGXDLHWSbvPVoYh5e6PAM2+GvuCcbdC12x2PeVP2yl4EATy3l9dla5NuYgU8N0q5+AFCGAz8f1NgHsnFYp5Dj8C3XGeavRL4E8LFOg9W/WeBZsG7RYv+BOrbQCIZeFgygUvQjWiMPcbQubFsPLmyEnUm981RmoWXTwxYdlGBIr0IAu8o2M1IPQIjOVKZ09SO7Nb2iTd7RLdm4lEf8T3vNARVGg+I2WRlmw30YmT/gpAtJPN5mtc6AYb69lCLcysG7y/S/Bt1ACZlrbBjEPZ21TS35fdAF+ieAATrKxenQe2Fghp3fczgj5p6hIKBGawR+pPfwIW1yT5elRO1U3Im8R1ySSk9wER1UpP6TVsYkkus8VOWbl4dBL2Vl98jBFWVggkrTi622jch4w17yOfxIrO/EjxGelmbtgAUl/ult2KmYiIfR7m0aCn1qKKR7QTfDB9BWv4318UMVnQ0yNqentII11n6mJcXiuS6wXjXm3NQ1oWwgxaVz2V8ztG69fHoEf+ZU9SFDTTz73LUYgM1yXbDrzdi570QGyS5L60m94ws86HMby/dOwSEI0cp2iFMr/sJjiiVQ36xeZhwtsBOU2mA1UbO5XFf2xCSoTZfQjibv/MEDlqnDbMtYvz0MM8Xpr8KFxjh5lzcxcxCBAwt2EJmFWPnuL6PG/955K395URTnRRDRr1wtnrnFLGu/kPUScJrtkbJ2t7BinCRSZ2IqCWojfZV/CgDodEEodcg5EQFTPNZoZlfpH1CgMts5f1Gp7wCP+il6hV8Lj2RNnl0OefpsAyuZwvVCl15kwZfhNzrEFWAGk+GjfS2R0z2lLwBq1yrs3o8WAvu96H7jjYbbSiDVg2d0UyNSF7NhXMWqrw4UgRx/z40g0GuFqhl9BtmcpZU2UdOrXwmN+ASpo4aZNRVoXItXnmlOvHIeIVfoOCr7P3ePm/1oFA1ox9YLo1ORuiGaxpqsISQRbMXk2tC9AN20J3bfIMxEnL/IU4vkkPtXLtiZt+eY8+i3H0/T8wu6O0dkLIt28GDj9sz3xCGYqQXntDcurCILoUjilzH+8mnI3XJQluU+LFZ58C4VzDVcVXoEEudzpC/nU84FtLCeZe6j2eVdkN2Ttx+ps0YpCHYLXzBAarlvOxCmj7b6ayUblfJtYkgKbbf88LHNQJxVY5qjswvHw99nDkYzVt7WyQ9h2g5hT0g67d3H34oGI+ntWXAqGHTpegBaraR2mPdabB6f1CTKlVZRG1HOHR7rrBVkUUgmbZPBrVO4tHFmuSliZiPA6eDAam3Tpcc02cYD8S4llmsql4TYqLPBWUatsVQPLMD+zcfmz3JEF0CSJnprLYwO+2DGpq6d8wTq0FIWIU/UdtfpV96OtWGTMjVAMWvhjG4cgKX0V2zChuCvxZBw75CQFapFni0OuqpCDCGG3wgGoSnMNHQwdX7IXHO9dlmrHGnvD9YNLhr6+JUrz40y18E6fdEORxHvf31KjFT0Lt8MS9tWYAPFrskWz4KE6iuCnlhlULPnRVG6ksvvmOMBMc9wpn+sQX9PIqnRdUsjsBXpnFiTM8K0TjepVbLc+F4SE0d+pC3O9Dq/1uFcW95BeHFV4Y6PYLrXHeiAk/4jxpcNP/OZS8dpw3VidE8+O3pHwzeKvMwVs8wxluXsB19cpnTEzZHb282/8Tr8hwmR/z4+XhilxQCzAt4DCsw171bahl78lY/c0sPNG/ye3XenzLlaBtocM09JQD4+iXehIRd3RgCACr9xgnqbe36ezEstTGWE3aKoe2cvgRDBw77+8557MaZ40Er3dw0sbWdyzuZvKGHliLDV4q8b74OVcfW8h4dvmdnM///Xmamnw49BrB91D3CjlCkYf+F54oPokS3IGhPVvdGm547YFErYQ6MxsAqbwkLbcT5aKrDsMGrJr538h2SKKWDUfQP3O0asFqdfrJSvsqVnyssGCblSNtuaFm7UFd1Y8kvIFhm2+oLI1Mo66R7I9fo9h6Ncfny4JPLALlTj78uOHJuPuTgnvP/hEdsoXkdHjqeR9BseB7FhWmH2prLKkT8V0jOIaSvcMmeSoikffXQdG3pkQSztjlf0okflc8f1XQKefIXOgfy3lvKKTTOAZFZZm/SHQTuW8Gp6F7Xa9zR6p/5vRhcgmACwDDrOtMu9PjnhwD3Rzx2tlQvtfCEUsStMeNiQsaC9wUyyLGDAZCE4heW8UhqMOw+vUwOz7ZQA3TEPCV3TppF1A2Ox0EwZsI5oz59QmbHFVTsBwxrmp6FvyRXLLqj4IEuJvqUBXjwzE0Ry0BUtDyfkFISfr5DoJU1zZPpyznRbb2c7nI05zBO8E5isze2s/HKCpHL4zb1Em3bfiwkyopBUORYRAoH9pgZzirCkYWN/AVFSo6bk1YtA9X1D3MWg0Y5cK66295o+cLoqNrmm7gIuGpzlRhwjM+1YeVG1Jx2xlk2gBByntbdNKhI29cldFU0OAqeJSX3tqzoPBKX1BlAMGGJ8RMoRX8Fg0EfE5hcF/PHxi1xbaCQnGSnwp225XpvPTwmlH6ClM3UuNoG2dPzgOuDENrNbtY4rf5nsJWdR/nFbJsIMIRSJkBrc7wqy8UY9nmbjUAyib6RxwxzVyLjGzTeZPQVdJrCxebuuunLSeS8kjtP7TReR61pNgl8oxsdJJEsVKniPQifci3x+EfkZ1iHfuVnCIsMuAy0xe4IMpLspb8XuZEiQakN5RVdb7ET7O5ilMgFZSMRdOrha3YqCtHFBbUhWYkBhnedHjDX1UFPrsDmq3Aq5FnlzwW/vgdZHhUIcqGyjWmUoInIfdVO3h04IWSBWh0s8lA8pVsp5sbgjA5uCt/L4kwe6aVrk8LK3kFe8kF9Ea//zIonSlcVE6JGnznOyzRWrheVzF1Oz6t7Jb4dYo1yJBj0OSp8hl6uXr5W4FOotCEtbvROPI+HlCECVMz3E+nOQ87FK7Zvfi/SEahrg+xPZwGx6zcQntjvaNGSP+OG8LbYP+WuPlnKJ3a7sqE8YPLWz7ZiZq1pEmeov0FZ2h2moKQfZTKFvsBe13XAAgbyUCj74NnAnolqZbWHlHd+r0Ua7vbbj+C+Qn4tx1tZnRrA7/xSNRGkLyUk0/ds4HLq2E2co0bUnNTL4NJSKJuT+i5Qtqhbqfs6EAHhBpbTSkJyuz3lla4aBdWUWMJwmvASsl7kc/GtOW1RRZrGJBVglLf2MmDvJIpCryMZPPbMr9UkCpg7jhA2jMNRhrLqOXI6wfoVHxI5uqESCoyYVfDi25/Ip6CNCyn00daUK52TtuBpHwAzg76K3S19PurmenfQ62FKDsTEuhAtfQB7vnJP1Y7l/8BWg8+7MSx9nCY80Q+00Mhuc8mMf9pZ03UzFEJhBXpVrAL2fkO2AzdVvUkRq1rp8FM2JjNzzAwZ5j9V0EZJlKQYZEys2oNt9EhWE7WiRPh998YQNklOfsPPZ6hvz5wNpkrkgBqYff18rmcTIoMg0LyjdjgF+THMvdc9IkzF+G69nMTHKqj+4q+JH7LGMwfmgecvMHsZORrFTdzntrPvBh0R5bD7srmm6xwDdfK+X2Djz1hwZvCUia9dzY7jj/dH9ZcqLK9aqmwsrbD7S0jK+a+SUlou8V7j2xt6DOEOPAR7+/xHC8ZIc6/obtf+4IhJbcOQKM+XSTk5RGP0PQYfDVbZetf9QNU6JODLwjdBaftgYDtEzsi6rpYohFevxK131zzaNxmfeIYZyKOSBCpSWscoCtAEhdIUTP2KMdXgkATYnjvoyiDkWmexuioLZiuDv/GAKj+z0TlmTAQtspDtH7rXOwRepDkCA7zZzIJMZSZ559YbNC2FS2k1iukpfPRaM6oGROehXRo2yuThM3t3S4Urqe93P6HmhXOcK401u57K9JCfHBqPY5XaxTVZAdUJhjeyoJsDnaUpgbjNlu0NFBMU+YqsL5v2GSxdagyR2XNdp5DzolOXlQ9e0DajiB8RSHXu9QIdaXbW1yfz/0jD4E9iOsFav/zsaSTGH+H7qqmMPInwBBmsag7RSd2xT2+o66rtX1ZMJBW3KSnYaE9SDjsOa8E9va/5VpHKqGrswlx5cyO5WYDuZTBfoRS4BgFOMbDR2cF4TZ3gKjlDh0zph8DihmOe0w517p9CgvoS2kJyVV8lLqIJA9lJC8Y1w481yC/j9Bmq/Whs4/EM/6UQQY/ZKOHCBOUvfqR7Wbm2VFa/Ji2rhrf1Z/BztE2HonATaxNBKSXJ47MlWnwkZIKfQktiKUOsexXiIh8zKyMbS3llXKxr4m7/a8ng8opAXmG+//h+XlqvQ1B5DorCixW3b9bWrUHBlXXFqCgiy7vSTqebpJEqTOTjhfVR606H8vaeUjD/UMbbHNEEH7hxhb88GacZZkG60pFRi6jU49Ghn7Rjhpl3OhUTw66Wu0ITV4yJPXhGFt9e3Ci38DcJz/jwzuxF37wPoqDgBw0wuhNfi/d1LRFW0fq59dEZ1Kt012r5TNEKOYuSje0QzgQnuFWLTc+QDpXgl7jhRG8uPXgpCBQ8+qgLUcMOv5/DrSq/lfIxR3UfmH0/7FwEkZ44kOeCehAsn/E9TQ1FWoZY2QItv22bRMS2hYl+UCUjcYQfgL/JLf9OyM8NAux/IiXVys1Mb7Mz0KgX7hIcd3HJNcYkZv6LI8rPdZqamQ40lp1vQOlQu3D4EuSo+9gw+i7sF0Nvsx6STaVJCc0SQ2813LfmFlmDgKWc3QEWfjjsUpcFxrx3JrPvco0oLySACcIvsjFZy52mGPwKaqx8lISlu0e1jU/78q3/JFF+YZpapRMXgPl6kEIVGjWEVU7cIWt5o0ZIHsxvxMANAT6Ky3UdOHoddXX0mTOKvZ1dnI+aKer6jK2/TLwusTgo+UYpfcHdqCEBIJuAAs1gEWoVDpGhFMHNcTWOqkCeIS4D3QWI/1MNDchSfcB4GVyhvRqlzufp0Zfy6AWvkegPSH+1I6NNCcrFXb3RzLXQUyiDcG2rmOnlZ4zU3953kxM9EApcXHttHZgd6I6hoJ5YAxn0TKn3B9BZjv8/aL9edszRCcdIWsE9sUz7HGjr43fRqY18IqtKxWWoJ/SukEIoJxbtbCaSzX6nFDUf5sfZiy7FFWPdxuI+aBVfO20FyDjQIz+hAAsuDmE5+WXNoFUVvZjjcP+2yDhGJPNL9tVQ7Lml5ciT143MdSh2QI7ZZkAfqkBF6xjSUs5xWF2kmbK8YKKXz6AOzWN3CA4y7wShze47G0XRg2xOrPNb82qx5o9d6jE47YjQXoLIyDn+JIyTQog2NwfBE2DcRrL0pzkbDXzcWBDd31inXV60FpggtCW+YIACxcN6P5PlqvXI/RDmuwHiYNMJT7PX+8UrZBmHn8rIdR1/yyUDAguMndAniDr7MfAXaWqzy+BcfGFelaUvv/s4rFlYC58Yt3gY2p3doH0AM4Hb2fqNNxdw/i7DZkJXSsXStbzakcNQTU96nDWJO1n8QFPrIJbo4Xq8dZAhjedS3enIGYiiAvYTMkzClDdWcmk5vA4ieSd4NWBIVQxUOi6M+kgbkV/no5I4SwUadduyl7oZZvm03hbBntOXgF4WV1Vg3hIG3uQj7wPOxar6DGFBnKf7D7FBAAi4PWEMMMaEYmccafvn7eAs2OQGsR9rtQ3AYFtUzVlUrfLcSY99R5OVNFL2ayZDRaBslTpQurNADuAf5Xmk01GIIs+i0Ia/v9fo61hjhq7dBOLL0UB3IXh4ip1gFec8rMnpqCRVBeZU+K74dhD8xb4GcyZ0zFU4wmsEd6ewbQg5AofNdL/3Ry0BBayMIzrjYFl1O6QNLhbUyz5+bZ05/xHgllZdKPSPp5pu5sO0VvdhZ4zlNQYukRefI/F5nYtfC7zA2Grn6kRXHcQbzdtQncje/vRRGO6FNCRAKoEOILUJEI36lDLvOp27sKuqVUCVeh8I9sir7mcPpCu6H4QH0tj6KO17p2wXlHpXsyf7CntHRhCoobnRMwvR+nA94b+ATAjY68zoTnBYOIteFluzZmxcRKO1ydxWnTNTV4OxLJE0VdAtjiG4FhHqnw/HYqZnKBsNfpFHu7m1tOk6PzyoTqoBGWlq7+yHv45tHaC57MLxBT270y2EYcZSCTY0noLXhfny9Nl1Nyn+A33LdgDzEZFz94/dgAmzHn+FvZ00BtPDnf+L1JfLQK6TXsVeI1E/JjY2xxgQxZw8j+/eySKlZuYkKhUwfsX/DfRl1fMcvFy5VmEqBj0JaRONetW8cZn93CUpdD3/iAA9r2oRT3eWz5pMTEENNQFTHkmOh2b4ztCtd39FV83tx3E+4wR85hXlw3Hl/rrer1mrwa2okK3DrLrIzg2mxigHcfnWSCuqb0tL6nlmj++K6ldW8bWItZYpVUDIbRzufuMkxqPd3mo+xOmF+gP5hv7AEwa0kPc2bGfzhVEBDwqyXMdAgvqenNXBmC0aHN4Hy91vdRrj9Z1AyoN+een3KcGROqgHz/oDjxP/ede5ICPgNBhtXkliJ7HUHGOjjG1K+k/NDOUtSUnMWD6Vx/oiXZEJdaDV2kQZt0muK/gXXsA9Y72FpLPlwM0hODaB5OfwrX+MOB6um5NA8pVE6pAMD4kr+kX/b7loL8wp0GW0yBq42KrocNfEKoyl4ESa3DbfDlF0Ctf+u+Dbq+EEvoD9JTAtQiITx711Kxh3tlZH4HeidV4C9Z3Zy5wmRtQJ1gQ3nHQYCLrn7wF2vUSUKr7CXVWUELXD5hvwe4GLNTg7KoTQ4w3CmZFii5imjfe9TG0CVhBhVRMgdfYKlJK+kMFezqdLzJrcMANC6aHquhtyQH8+JtNr1nWge8unZxvhutRQBqH4ArNql3zu3YZ613dd6Tlvect9pBNO7mQbsnWaIEPZXUrsbanSx/f7kbIHkQucsQJwZaQG0qwgnoMrzmC65u6/o1zSyM4frnBUXrLZdLraIlIPcfFW1DZlxvrmwRDzhLqrzC4kGqeGO0b88bfY3CuM47DfLNbMDvysbv+mF2veGNMSjLbbtVc7mOL7t3W6z+B8eOnYcorp3bJJVvYuf25cRa+Nqzb5RE4w1pyurc0YF2/ysYIBWcPkzfSTdo92hVttAGNBm8u9XbjkCr2GzRYc/VYysvXsNv2U1JhIhGSHXVK5EmS4KfAxK7wb0XE0vgTfww0tBARSceWwSgRoOuGnvyKO9Rsay4BDB9SIs94JQOVjnQCSFKfeJ4qjibUPAHscZQFIF/P9VR2QVtJ2woXOCIpOBSjSfqiGqqNIUPUcGUw97VudYAqhq/az/o3lmANRz/pTsd4R7FXHEC7jdkI6JW44Xpm8pemY55l4Rzr9ghP5JP7bNUtOZ7uXnrNqCn813VUg1UFPr5ZO06DdukmMddjHTEeInMXm0HuiF62zvTLmMCfSr6lajgpDQRyYOcv23jtj1jiPRt0NfhtMvZ7cnkgkPoeITtkakDyGj+QVzWfJm2+RK8Sae+4g5D9sC1cWpSpDlrPPYiBI185vqfIoXVTZ8voRS5DxZ8C/z75OVv/J7AmxkQt3r2gVFd4eXVL+AzWsPdhfq0mpPk9WzUHl9bWC5gLjoru12qN1VpNia4ndKKEV3HTE2N/rj8zITC+HnOhRSH6PUGlLi8ug+o/e6q3wM1Q5CJUfy62Ur+qVWTkS2QWY/rzWwEbsPhjNd30Len5n63GJ4fkaIWahYs9CNTX7xD8NMjGOa9IsN4Njt8buhcJmqm1vf05pjrvuk2y54cMGlW8I00ZExlhkACAuyn3EmdYJErY5LoibTYL9rHUQtM8ejjg1SHm0Ed68t40r4PQPfg7Zhr+95S4AZeQNOTX4r/m6kVHhaUjkuu13kcPr/X8CxPu8Vb6qCuIz4KfqRmzIQihy7/bHFpG1iWNbsfFcnF25WUm17SNflboOXXSHqPZHEyg2fSx0lIrVP8MCY7VIrsShZPEJrnELHy7tAZDhAGvfnOV5eZNG/JA6YybGKZ1uizB9DCQ2TXdhejktUBEG3qh/3WWPpzKqhJCgQ7yU+NPl266g/i18Y3Vx6zRJirV2Sj4K4Sa/wY6cVpYI2NkLPbzkhf4/yIqhd5boU1eCs+doB8d/QM4P2DKf2tKBhzowvT2CJAgrX2kIpiDnQYk0FAyKvNwmib5WWtituWn+6mBmoaxuVC+rEJ9HGUPUD8wa5DurEqz1BRBPoZmtOvGtFWGkk1Jf5eTDGnDbfelferM/j2r4QRrzBVYXxCEtGC1+6aEySjQzVODTY78hC0ZN7h26difnUDk7+IN2MgA9pzCMxXo2MZIHqSSHRwkOQIxqRLi0p1zvQL5u0HICm5F0dk2Townr9KEWzuQwuNv+b7u0iQpcuOEy0lQmtMh/L8OnCayjJxryDQD5hGzSpbsP2ZI3fE3A6NqblZEwdYeCq58oiA0F/4dz8T2I04DCLCk5JwA6SRlJasJz5GjCdjrCuJoasaoVRtt/BCLcH8SedccMELymML/40ZGhKBGkmG0mXA41XxM94Y9OfsLyDVTY3Ay+EEyOYPkvroUacx/w1eLgbqXiFxcaYvhZJ7XufRIuE4qCAyzDfRduLZsPbnniURG5z9X29Npzy0tXGZUJ2tu9SSdmezLMsooRkAZR7Wd0LPCSfrT1W5Qjt0xKly3k5NJKgTWJvcYoIkrpWXg9BRZTPg3Tj2v5S7RgjwuNcYLHShAFucgJ8LAglfYnkW/EMgTtescVTEethX/7piyXSkIpBrTbmAXG5HlCkOLRgZTdG4ybFJfVCziYU85ppZVDiSmftBRQIATjSaA3YDC0qnP7RZ6uBlxGedYgZsa1H2gcyrkPQl/oSnjIfo5YjIESEcBajjycMpysUNd8rGuAaoFj7+tSBYeWIMt4IweEuU5SV+LvjObYwcsYgZk1+Dk8da1esvKHlMwUMpiDhGhJLsTKQvxhTWTWoXebEgtByfwLviymmfHNuTYQDvO5I62t2WMycytvNIwkjujGh2JZ/Jx237oksXej7tPlomFqamYWK9bhEea8pA4pVzMhum05IyV48uophj8yxobhfBLKe6uYEap33mims4gBZKiGo8LWR663xDXvwbORiJx7BvNvIeG3zBmxSTTPLJ4qcoVhIqNfmhHg60+OhO6L2oZfvtGNPQClHDzroHnJ6jsQjrVNLC5LeUKDid/O/aGw0+QLRUEGg/Hmu9FbIw9Edhopy3Bx7fNZL0jJ0JfBZs1JH1pxhxV1PpESj/KmnrIz7Iz/v5pKTVzi4Rjp71LYqCLjcZXbEOM68F2oPsQtG26lr6/WJadY0G0M1pKuzZi/3jGF1SimYBHXg/eDyEBhJbY4gnfJqq9aSyP+1gNa/I2sN8RCVW7FurNUUdMt48q0h6Pb7CgT/rhEpUL0zQ1wRV7oW/vI0YHHqYOrciG9AHNfp0/fSxIeKQyk+ZztDPludbpL2KhkZVVMdAtb4JOSVdTEb/ZADV4wZq7u6VyXocHbFW23O+677yrW8MPSkNnWx2TWHYFxM7k7vHcYy9HxzwRDcpcPOsv6nHwdtTyOZkfNlc3iOHWGp4UDHZMf0NJ9vquXKwL2JaxKW86W+x4LvpcDSmgwbcJc8K/u4DdHjlHWmMB0KyiwGYIHO6BgwbNmTztLm8QVvRp0GTLPQtCWgA8r0W6Dob/c/vNkfajhqvBxYAXcR5jDdzfzQ2cvn3hBNLS8NQqsutZeossHQzFUvqlsIAPxoqSaUeCXa3EuAR1LpKoRgL8ypjbKVhfxtN+KyQ6sx8dcxT1iHMaGufjKlBX9jmawHBNeWeC2tTB+GZDZOQ567qiG2j7l+c6tEOym5w6xQG1grm0K+E+6fBfVbm+IT641Pml8t62S+pzvGyPCZ/ajCeEbiK85lwSrPYyBdWzqkdC/rWClGrUSSFWRX/7F+VNm59T09D0i5UC7cZ+8WHmvuo4XcpdpTZBu6eap6lER9JEOL/ImWHHGPrg7oA7kfoJowNdvzDdiZ8bIBEZZ2h6zF/OkR2f/ZvavVgD64bKoCO77T9mg49peM/knVFXIbUzMirbQhyWBUugVkaAJGs20NnJPVx5AcYqBXMlDXjlEfGKhpo0Kyzz8wlcy8JeWhm0WFJIhsEMOgcBSOa/5YfL6Ry3RtlzLixi/boPJTNH//TB5DqhT5oURtUqNwIuMzXvFgPoqs/BjbWRJTsPXTCjoUP68q2T4Q2gvPJmaSSjSAUt7v9MqslsYHJvNmzCsiZuwkxg+K6+jK05Tt9FpiT9CmdW9f27FvqWUdX+Mu2VU+IFDZIibmN4BNN8So0jU0jsFyQQCUPiZqxqcrr+Fgb8j8tAgkMveygzNgJMmDnTJ6fxs5AsEZ2e2MSUzFqI3SuB80yOBgGGAJMda/DPu0GYV+OpezwJgM/VX4IqehGP5PLw9c7Ls3tewaP51UEgytWEiaAnwKv7wOebsETNCFvrT7YLsslxd6eSUOLbggWnl03rft6lbq6WXYfH+cNo5Fmqm3nBd273lvv0Yr2dJzFE+q1XvUjRmhWmC7sHsoePGtJjNmV1T7q2witwkE6AGbSwHvRcOyz4FkIXme96tglQfIs1xaqFmT3sR7Yddv0cEwxzteU6Xe6a3MmsyM8+BNObd8u2X6PmSkyUDt1qHkLG5etqOOGYU2hpZzZq3DybGlcjHWObqyReNfmezF4bm2qS9nrrI+UpD+yVhBnl6mm9Y6yavcuSB9bfMjjigkj77Db4TqAgrlEVi4zUS+SwQYTgcEgHKl6Hq3FlV/CNQTa2DT/y+ioo3DHkhA1X3H8+lffuJxaS8nzsxdbIKMB4tlFKuENLDqG29LiZtlOeF5xgu4LnKfVchRuBF6X/jzvbbX1y+S7HpHIzyplD58durXk+FeR900gZagx405cNZUf+PadLVrpdElDNm/Yh/bXnUjgfO92EIJQwVMNQInJeS1X+lIfoZnTn2B444fGPo4vHlsiQytaVvjZQFUh1wOmBJ9GMxr4zVlzveRgtRwMx6IYISKsvz3Ig5736TEJ3vKNQSNWbpe47Ih43WxlMSX86IXXW6py0ODYIZShG7ycPZTxanHwxKkxUXYfD5hMkh1D0ohQFjxkO64Htlz6ONsXGI9vOiaAlY334QAbcKAJKKZZ+G1H+013fExQIBeQ8VKf5eReWGruc8tAdO0nswrTdy2tQQcURbpNoMpXSnREsBa9jcMKpFgwnu5oW25lHQC4xpkxG+OrOjDT8nyYT4Uety2AkXsli5LOiU7YlJgZgp2Y5X77MXnRqfShPyyu4W9mlSZceYqNPrFcLz4QLxzf0RNkX1olzorixohe1dGaQgHBfkF3WdtONicOQdfVoGYhlJ4pY2ZD5iFIURYmO/YjPWd94cCHboz/oswxcKArwT8QHlnrdXwG+VVVCE1qya1iVVNGJEPte4aPpr5Q/ni3Pq1vLw5Fekc0BfnqmNV5FTk2bXE03yYg2Ac45jW11q2+uqII4XPDnRWzSK5yPUjBLH0zjWI73xK8mO+2Vr7RipO1Ut9AaVhJdhHko7bfRL4q8ugPJJr4CGhKK5zIb9+o+OS/VKeASh3sgY1rn9AX3sh/s7WBJHjArvVVk/hes0XWhgh/XXDR6/K2wdZAbTeVE4bRB1/X1ARSR1IqH+IWliuxO1XJPllai+gCgcdeS41U7/DdZEyRWNlAPAppRgqGrQGwjXj8xHMeMKa+mWKYoL01GREW2iP7roI8o9Tp9EovHkL+xV9tzWrwbh6/n4vxFkNqIr3CCML1Lu6y4GpILEV5bya1t9tkYvVqMz2xe4KHqp7yNWBxSj0ZWutnCrR5udrO3UC0lWcLaVe1RuXA87L0E6TOAUOij7Oj4UqjuraGZwWCDANhsjUUZBRBloFDHRhTs5z979cnZu3hcK4F0mN0Jk0x7/YCS7kBBSl7um5t2zN4VBM+P3TMgRdk+1WuMHP6dfH6278FNSBb8dY0AXXJnwBKXixT1h/sHSKdSJR2wxT0EOqMeg4Vvo+vmfXAi8h9avNo5Dl/ZTORkthSnV+Bwweu1lHgfXpTQB07bQFuktURNw6lroh28yjRsKA4fyfJvmV7Qx23s8ABNf+VHlVOvzHNBU+oLuy2rQEItMKOg9HQwo9db9+MQLhXfadBiiuM1Z8WfjRtNijai3Fto3QDmMukhQpCwldidoOpTvPJtwpgLCegTJ1ay9Jofi3p6Or6skGR1/cJaNcTFzOkd3AGtZej7IbP5J1ZVgMbATAYrdPYNW+eYN16366l6CVhZu7YGLyK2NG4jMAJF23vmbzZFE52UFbT5eEic1reRaMvmKpR949DDV9IoRf28ER4lcecQHC8aHlqkahMsZXApsbfvtL2QcbnHAlkEU6pTy0NubAX2b9qXXwHpaY+aaTO7HPNaVZReQB3uUHSPBFqLIx6SJLVZO9Z7rq+SoQPuhVV1j85GlXLtPkQK1Fat7e5xUcVqoQcQKWG57GlUxxG5UDU2FU+kOL8E+o6o0EporqP2xTYXiB8z3JDTdJn0Ai9J30lZOCssNCq0WzHwsiVyblc/OjxA1n9bbaelk5nZhII1TlsfZvIdtzymRZuxXwjVKoI3nHA19Dbs9SIUgV8KiDYqASvP8ZmTuyTJohQmMU93gDEXq3/w9ZNFjKZHQaJjuu07OUbdChOlw1iHGQrmvKvHeZM2ou6BHdjngj2peuXyjYG0FROKUpGfK3E21+psfrrBc6qNn7vHxsIQQuTmITgArFnsT5CKxQH69EdSSZErZSulUFMPGvfEWCPI4FQ8/MXUKgzkO8WUbI1lrogR7zsNvoxRzQCriuILFf9YHX8PzQ2Px49JBVUkvc5vKS50paUZF4atnaMfof5sLqSMQV1Yas8STFq8e5D4rKStukupqeRcKn2wiYF1zCV1kX8A5p2uonYu5WIIlxaQcguKkymt+SMZd/ZhvzxCSJrxYgxbTE7U+tRKnL6CcHPvkN1EwIbPq5I/bmFk7ibEx1BHRHn04yNcoojOe3i7l3nWv5wH4lKmgfE3wbJSY1RxtrBys+xv9TdjxAD+SounpQmJ+70k+qJrJyyQ+LeZyx0sMWPaULi6QwDruSQpTR4ax9hCweQSAVkDQBaSvYcaaqlDXo3BJqQkl5a9KYkPk4ySM61Gdz1vZRiIMwRoFQoXYaZpMki5rWzDLlbJMIeyc8qFCKojq6KEdlZ+A7lRgLyDooJUoSrGs0Ev5VBQOG8rLDAr4f3/ZLDWNd1V5BWOYHrmvss4AYWgMAVY3gQGcEq7lgfGwXoKmnxgV7OciB7M6Bp70FUugMsJkMCBsHDDDVv1Eg9qQTrHJpnAgsHLCCSFrSAAyWmBTq6fAxGmykc64Po0RYRaiCUMIuJxYK77ij1RS+ojRcKTFKKmBmaNhg1X7IO1mhPXV95ccwtcBlWtxDYAU/pNdzYcASA5b3VfujhkxYL7DEByxmK0LAL2N4C62OtH1h866EM3O2Dx1uzqQGnnbVgqfVpu3Z4byODYTzzTwMdqPXATioJ3E201Ew0WBpUeuVuAqwZrNki0t0RclSJDDFq2I5gzo77NRdx33GyyvoGiFvCjTITiGV5/GjUWZtTDnO0XDFrebSh4wX1IgO79LICb2b7dgh6A0UNBhqYQjiTcy9VCT8FirDTwPtpGcHom00pKI1WsNlio7fVpD6cQAe5kCztCdd1BmzXGDQNsLCbUYjYxvLtdJ11q43Du4BYKSUDPl/pBot1jSYJDw8wq6BmfFyP3BjqDM6OcrlVvHwWePq0cQ/NobiK1eUBq3LnsVCL1DK0wNVIaK54uXsRPIbf77e5w13c1UA7g8aDRj0trY4EKrty8hlnjvOAG/QRWfUWTdb/CCkl6xaf37HH0myWmc6wLeS38+LwE2RrHlJmEiVHn3qSDIMDYOKsPRFmgomSXj8964QdDzNq0Wh7nc6soiCi1SoRtNp60P4idsf34BbgTxJ3Svjblh1N72sNtcfuotnE7wgy5AEObQTO1HH4x5r1Vu/v4bg8MAQqe18aX7zS6LOewy1Qvm+V58zlLmZtVrWGDKLaFjfZqrlA7wY22TrdiOdmvwPD20r+1NcN2ZUpnB1qTuo58J70DNeWFiPKfq6aEaSXNf5Bq4UfP8DqiqRDLbrYxp5ZUZusjMKOzYDUwl8JRDj2tqBrgzsbV/clEGR6kTtM5XL9yb9pRd7vxBjjwAcC6X0gDkqPeNJuku2xQbOMjk5mVcVtShTUJYr8Xy4ZhTwMW1266tZ5jVKgj6+/S3jSjUI2ggMwMQbIsBrxBDvCPhFISdEIoPqC1dZtVLrnPKa2JmMZnSAGCaZ43Hno6wL9/ogTt56dxZKGqBVWElBsuJVMqM8xVCokbvOBz0xvxobZYuSjBCXXrUqpLtSM1l9Wwj25CJO/2fmrbmjFYepiMi6JVGe5qk7yLVI8MTpkoEzqZab9GmNQij3+UcIoW+4cHsdnNVe0h2LvyN3y4xwN+gVRV1HKwOHKbUknpqRcUyf7Dl3MO6By3z/RWP2SWsn624UhKsPPljA80WbPfvFJ75VjSRGbUsWc3b6szn9btUiadiWiEMUmbJeKwDGfjx/OXLKOKo7OrryzqBWGVSvo/5HFKpxHQ/j49tTixExTVK3a6zPbM6Yo3cB/+BgqzYpCovoV1q2WwD4aO8HRPFEY9XIXib7GYgoVFfSCj/BZ+VUl/QgjmPZspWdJOSzg/mw5j6Ap3TGSHkRKCG8nNOljPNSCd1gMA5PzOFaG6oInxrjSSLvqvs55Ly1VNd44XTzZglvdw6C9QC+M09a/JqvcemiPnvSGOGlk+r3WHK2YBN3F0ksr2+kw/ttf4THBSVPwhUWG2hMkJzs9Nvcas+0+vmWOTepJAIEfepKNRMMCTleKySL/Mnm6CaSUHjQY+Q/B3OEWtAe4N/uwrmKtHUYsbpl+uCCkUMRjtVTvwh4XM35OpQeYV8j5AjIF2JtsZKI0h/7dBYQwM+RTva34tGH2uxRnMHb6Gnv/n37hF3BoqERj8p4KuUjpl5T9B2NSrIcoC6QnNSIHG52d1xUMRNa6XvUuIQFhGMJ9mrW4HXxxsfcZZfueR2ThE7A/dIFmRy56vVTotPkjhNr40Povno4VusN56z+6cz9BDZCBrAqvDHtKjLX6CY4o7I9YMDUJeiZC9folRK7usOJv+lxSILTwNN2eTKuHHsh5N3KGep/l4Ln6PiePHVUdXtOkNGGeCmqAEbPhlTtrTJ3hNnQ7vh3aCaYPLSQdpTyk2bmPJN7xNo4tPWCjkcFf3ykIaMTt6TkxkFYeV1a+ZZaFF7JFtcjcAr0aftOzEwl7MfdBvimkrzj5wntuExR3UpB9RF/eSv0DvhJOAiv95EYg4AxA9b2NANP+25ARHaYPdG6YSVVeK3sb09QJCZgqvghBpZmWfJ39DTEzmoGygGr+M/UJ0chEV2RVAVJRxN2i5ju0tUxIRz2Il3ptQZESWh/OK7P5armZUhbVWYd1ZY0QkGDXrKbfYq3hxT1FXf3QGEdFQmjDbnvM2smDCM0iaFcvq1XPPh2HaDoIFQ2XpOSwYkGqAxYXCGrn54QAlRSzLn67Y6GvRQiAVW4FOR1INPaKN3EsCyKcHjNZqWkECI0D++7X+OCHC3yW561Jsqq3ZbZm+R6aRd2TBq86kHMDjkFjFkGut3JizDH7b2UJcY3h2/x7vmqCDSmube1MrVccuMom9XebbcGcBSCrOlv/JpTXs9JnxAhAK/v7zZCXRUjIsDV8sUZeJiX4aFn7Ww5/VhTcOLhC0UUTvgD2KDEcocoOYnirhlA0SuxmqECoDSo+H8MX++I7g6wfXGMQYVOGrgBbYT7/2Y8q4BTTHKzFjU0k29q2uxGCCraN5ynWA5WJdtpcPjaYQdPsSdM0h6Zv/iBqvcpd6bg35U5lqSmn2Z+Y6R3D6yhCQXA9CXQ+m+Xn+3V0tbOkv1reRzIZpAw9SWLt0URepjOlLN073HJUIEQdFdJo4JXrT0Fq/5BlojTMFjJjd+MYm7cejVaQzIMA9zOYqe66vGtDyhASPFXZB00a+DHG4+lLTYQYDKGqCNQS58ykPlyr8DboUnCjuHnsY/IogGCq6Do6I3Pu6u8Ese0MTIyv6HPnvvZqyBHyS/SpF4XEjqFDDXi1bNvtGeZLtCd6B4BMTq1XnKqg2/yJ5ebDy5XvptvTuO6uxtApko42s6o2B/6tsUtxtx6lsm2JhXiR9zgcYXhyPffrDinbGDYza0lGB3ElwqCCBzWSTKUEbcQVW3q52MK7WyuZv4g+9mEQVIx3nFdI3J8qcaFrcGTSDBctCezzVXjIwVwoaxR/YdGJcsTGoY/eamFY5NptgVIS/wPvWe212xvZNki0aJyR3pvZKw4UnhBdlMCigH5ZW3c1zgp+/CyQ4rNcZCc1Xop/mfNAXgxexqsiyqRHjikMvXv1BJMVh2+Jl9pF4eIryNBpQcRiMbeKo0/Ape14q5YD2R3zfp+oNQqWHxMLaBc8DeXSzf53GfRlKuCTeSmr7h+rwxY4G4fLed/ozqlQR3/wzC776yoXSuFCa1D6GZT59+W905DE/jnSkZ+pjhWp7C6PfHlunN2jOSl56l+EgbjPnl8jhjSaDbl3cWsSN20thgAiIkMtKQXMglPCH1FFAx33462iNJxRdTYU0xxzr6AQtJtsO3Qvo/c41CsjVyVqowcQyOhKzDqu/UH+wIJpU2sis9d1naNAoTjKZPcrBIgHl4KpXyEG5UWhu4z6+vc+DyPEQGlQIZH+F/Klm2dCNFiMi56lJ47t84MzPglh3poUzXWaiFnOO8EPgyXON09YCOENjgTZAUREiA/8+XKr9K1UsAOBX5Jrhs4jUiIQDoDrMH/MrDDwDKu3Jk/dkYBpWR0r+3l8hHG8A/Z2TxH3guj/K0kWtWmS+9e7NBIjL3leu7jB6k/H/nlUbMtBoi2Conp7hzXMIk8WR9riqWgAZhOAtxWhuURua+NYYSTRsvhuNIcxWW2GKVBhtGiIizDdl8e3ALobo8AZzjBzjAnG58lF5Uppvmg/lyiDNIsCOvH4G7b/I/Jcn01bVwgFK0qfo7oGNTUcpZIiUfwnM30T39Nz0sfhmb8+52uVfQQtsNCzCbGbhdMs/vIECbKVQPDWLynYFezKuYAXa7DTVeRJwkFKOuzMJxiFy8Hs5BvZRpc3A4b6Mz3EqprjlVq7NsJkTVBNw4fj3mqVQqbubIVCpToGSgCn1z37p3JVD1HdPI4OUqkcj/GNLjMQjSF88bQCMNYww3Jd24QXCXWTvS0dCjdSIG7am7IbPaXfZmNMsIiLc5LrYDbiFVvCMBwMbIPBOUnMbem8EZ7dsM7N8NtsUPq7BWdLTi9FJkbpxSCcpnEjZfWKlveSAox1oiTduwNnjG0CH1+TTIfzG1WW93jkIJnYI3zIO4UEPYOCFDtIpJU2FzeEDqcSN8xUnT0Nj0/x9zpCozb5NvV5fVZga/t+cpnDDh21Ecjiz9rGQQJ/b9Qgt3FN0oiX1wL7nNxRI3ilPMQVbNnwZR7FWHCXaKtzvvn4wIQ3xpgvr+f7xTfjdYZx9gGDBHy1LM8+rj/0H07f/zpOALkhTzBSH1XC8Nsp9YceZZcIzmMBFIi4d8aAkJvL7h6vyFjUVwCqqdJlZGno4sqtIcZXq/tzVTdC/GCW4qwGqtCRg5tbRaIJKp9jFwNqf/70kzCiRYntk+B7ClmyiO15cA9lxV+VULRVOtVK9y9GiZ0o6tVy0IDuYEziYxYrtG1vmIEutkWNGJafLxmjjqrD07gNwcne3LAKJeb5YNXAPbC5Cx8PYydHU3LbywJ00K02oPXJwmSYQPUiF1AcCossOMakkzPw9gJVj6kHzcNdLQD6FmvOjSvE4K4GJFlEfRY0mYi9XGg6lnyxOALaTyDV4MrjWLorqE+98rcTTWZ67chgU7kzECQK55ReSRXFNuUW0mcT5armHTa0M3WtdaB0ldYntdHDXwPg09LO1hN1wS99eudLNepu7JSUgvQZjS/3Zlrwz5S1z6LHP553aXByaIyI/gdpj30pzHfEjj05AN2oJz3K1VOl1KR1fHB2DNl8L9kgSbPkLZAgtfSAgrMGOgmNc77XVMlrjcOo/YkMCCqQgUT1MZchfsy9NHpr1Qa/KE7LrMR84F0ye8D0YV7mLsIk+1W3i/AuTazis1FV4Z4a+0ZSfE0d9OQKjPqQiAQ4OUX1yKnS1qWuSEbesH4dTzGSAdp6h5iWbkOpVqGAINTeoqx9pL2AF9jaOoECyLKRJxTqz0EeDXrKWJZnJiX5vR37EzYRUzPTDmXqh/g9467hCf34hfcNPJUkQyDtgzlk/AcstLstCE620O24bndh081yctSYhaKvWKyg/VZyLpyBhGwjWXYNxe7HeusOHSG43CaQnPc+PCNPzKMvprcKKdq5YxHMXH9nHojlus//XEfRhDCOVAydL3+O8xgpDFKxFNCPOITWPBdDG1eeh+3RHVCXkvJKgBH+xzlnx534sl7FiU9Q9CyWYWnxMmcVd3BGokQ/qCSrGxRWGuMzg8yQF9xYat97oam/fEiTy6yBJVmXQs0Bgo4SkZreUfPOzAh4d8UZAPbp0K4bENnmHBXqm8iKd4I51YRMrlkIcAYPQ7k+7XIqLpNCaXjIfxufBallKerA+wlKVXZ3lFoRHmVXYY+Csu9KnrAMXuKbSyyhNNl9Q4iovCSlTKMSD2+XwToSojBcPChTUsMcedAcfiU+VzV6R+LFFU9tve4lt7frr6m5rSSd76VCN1yYs2t2EeIe/Zg1L6EyAYMyrV7kWWbFGfcCBrsY9rqvLrvWIYJDDP7okgAl817JT2HgDnhlYqeZboC155XhK6bkT3IOwZ1XUSbY6hesWgLIgT/jd+vbLjJDxZQNfqFDFjaTYNfUPYPIN+S2NYoo7LXUkbKbpBQdA/MMllaIDw31q+S6UvCKfrn+tHYL/tqGsDprXMRyPTPXnHWWNcqg/j5nWqYF99nIIblynCdGkzzAFiq2hArySmDRntEG+7w4p7ouCxjocboS0o3FAP48/jo5gbtg5cIikxaPrCPM4xVh3A03jcRmYPE9wfIdpW31qhtpta1Va97hR8pqwclBi205TxHqIx2vPDFfKf9SKaI6CsDlUnPU91fuG1jp/9ehtYENpkDghN76wO7T3FMGw21xP3QH4P//pGTfEwIl/kPA03Nsl8ogVQA5bSiF95wP9ADNtREN0iGbgwHYQPEdpxPpqrW9KDLysrgsnjTAJ13gRwHYXUBmGQQJoqv9ErQZinylCwjcCyNOcjRxKXqIToFGi7/bMBfPpu1uKHCzvDCSsCDr224a5aT6XOdrQ9w0x64Yt8XvRE7apSI84qHidwJdXbDeT6sDhbxW/R+UztDHNKNu5JpVHAY6glOZjZhrqJcDrpz0savT2cZ5q6x68ZG0cwNikBBtBPY7hknhAhCqrrPKFKdOepUpSaRy5pvBUa6a0NOz337AObFyws8SILm43q0RO2PpUQ+l2X9vkPYrpSCEd22Ngz1cP1BPZWdHrNrAOViEeEujQH/o9SSvkT6+Dm61oDq6j5IAXufJK0SpK0BIdr0uQTJqfw362+OHYISFZJ7tIgxMjLhb0lENIgyagEKZJqTtDU5QlGORCWmNxFr/2Xbjf9rJvToOxnTSmuj8mPf6BN+As4y5KWDMLMLwcZ/83FxwEOwZ67J83O28amN7ZGy1dFqcht+eH/TEO2iz5YpFunhjurn4N06dvvbYC55bN0IcAIxYNMX+oKOIIeAJnxsOiibY87WTpmdYpfu0hwvHmM8u41S3nPGln3WcuuFr2RrErmppGtzby219xeCJ0ClUFjgLdHbXeLnBvaM8X40qa52tjqRXIa/J+SQ69i0ySDxqZFYIlSlAC4p5GK1BQ3pBdMvH5SydTw2Lw0f29JFmWpVsV69LoBp39tnZa7aHzTe1I4ReCCgYkjm0lCKsZzWeBJyOzTH+CWKCW3jRdRD+7eGqP8FDK9UJRpnpSJNlYGrN+GcLdlCcgnLEG+vBJFv5xLfNouR8whZ/+4hzmWPzVUJWhw/Z5XXl9gaUgC/aDdZWkrGdBk1wB2u+jPzvso5jQ8W7HAm5SdHEOGeT+DTV31FZN+iUEnYfFj6AzW9PQUXGwRSZw5Df9XHers8FnrL+LFb7s1yCq48M4cmhigkYfU9eg8XTOiZbzaOjkL9X1WirDxwpcoLSL8D8sm1E1CSyfzoiYGh2RKghV1sYY8xAEgXKFhvzJEtLM3HrNOvCjbUKI6QqHmELFbVz69dUisKhYQthhQjAYvWvyXIJeamMS0S7paQXCGB2ODPBvzNemWce37IYPqZ5DgOp+c66mF1e9lrt3lYgPuO73xCgepdb/setLluTtUK+etwxMVHJNQPK0SV7GvR7RzSxblDKmxSzxKMP71I9VRWgLNmFKUBqavI/OQIeHnHAlSZkCbamDTUWsa+aNCMUdxYs/QeaCczeihSAy7znNBklpcu0za04f47g02AyqXofwu9t0TOFj1OZKBzJDpQqjLMQYvjycIbJ4p8yBuvGCbpGOGmIhLTCwZT9uJgkHdRNGZBE8G/IpAfZP9k3itGGSq8oKUVu8ljbcA0PZq+yiYBe4BDEuGEaMFiR2MT+52mW09uAtuZmt/a4Pymtko+eqjaPvEaAmVbDW6vLLVz7elmaqiwoEghshbAy7Fmje2zZEWqk+AdSqLLPUbavdrbdUgc+ATRZsM5VEkcM3tMaqCOI1Ktuf5SFkNSYDzsXIDUsWmvOdHJBLo735DmS3aFMswS4yCaTAWgqBb488c+uOMOVciX3SM3Z1xYvt8XOnSVKA+214gXehqn+doOgDkyqCuQZwo+rezm8W0fhAHZLZTkDpj6+0G9x5l9MIDHzg9CorY5filZg6uj5I/NsgezFao+SS61fx1BIkjFDtUAq7x9c+UzmnyuHam37qFCrhF6IzbXREXgS8Xr2wpcA15XkrlmG5gnnwIlHCJNs44mJGVlM9mEl/4pv0AAVZJs5SNn3dGUut9MD/FmvOYf+5pfjRlRBfEQafQx4hHf+iy26AqqukS32k9Gas/egUm3G8w9mV2VONv1jzlpVIVEe5y9BWyF/g7PzV5UJysJgBYsgD/j0iwOyuBYlvyz73UZkwITOK3TOi5zYRqwNO+GT2AlPllwooTdevvvXsCmqoFrn5+qEVRoJy3J8jbtH52bBhjKtyLpw8amfyktvX5PozMUjo31C+VGibq0ZCyiAbAsOdauR1yDqnN0cPWjA4QpKPC4aY09wjOHC4KVaawqE/EacVZqWVF88FPmbOeryN3KhCEjCep1izfbpfJY5qEXVBIdJ+exDqQoe/BG88DCBwGm56Y+XUHCHSSIL1bIU0guoRlucVvpFixDawtRvW76oflgXMd12l/Tlqf5If0NmjhifqkWRX6Q7qVWNIybem2fxqXT0EF1AkXZV6hTFdwCSoup83JDOuTqmc8y/cqt1QtLuE9Vec6KxXBsHDsNA18QkhYUFqS6Uf2yMUBWvgLGinnaU9lWxRkcPM1N+vNKTbzdTX0s7By33W3n8z6410NjJLxUsb0T/yi5o7rVC0Hocc39cTSMBzquMKn+J8RoC6UGObEijqjIv9jeGqxYWEJVfFFaGgjt0sghVHEQUXLWFupvAeJUZO/LQSNhijxqRjf21Oc6+voBWMdQSz9N6ktGmBsj+CotPaWZADCUKCSsAU5VXPDV+Nmi5MAkWKQGR3jGxGlLiACuRrMrFXcUOhABsblHcLEwGA3zVFwzF3SICjqASE5ihwtaj5IH9R/JREoM3RzS+DdSp/0hxCqwp+FT9EKwLbPksbkw350tDiVQUxTb97tWurLqhjK6OkZjFRYVQeUUwJvRwHndDOzusygJ6t3MNNWhG5RpWei2uojaTyKculRDa/Lusx+wcTW+xynC8GkOHYjTxtManVDOzhGGnz5/q06+sSH1QMztUZIFmIy1UsWN6BT8V26UwSQmYdVF388S3M2e3Eac0/3gC87dBPiRr6rpri2+J+8gvcoQc5y6xf2jnu1hEaTMkwnBnbBhjWvIcvQqbQ6ljpZMZNbckdorGMjKx9Lxu3U6jsUIz188+82lJY3g/BGX+ylMZ/ZDPvmAWcL4TmJF/jlaLUWXdJeAXO49zcxdPWOvfMl2ZgSacfmNmEQiYkhuJZzn/kzJYOZqu1lPzHK9M9xAWWBeJikUiIpO9MxzViB5GSX/tz4MmptGm/dg1WKhW2gTjHvSuig05nEvhF8PjHVEMNc/mqqlWEXSpW8cWu1+RkYKxqPOxEtKNqAEKTRe1XNvtikdAHVGVsh24OQhAg8i7yHETkJJMaRxTF2TMBfzGaqvKreRVRZWUgFr/AnOD8uHi7+gjgJgnOFbEDD1KRdxxELKX8HsmW+XMylkqXamtuvd8VxQBBlipwp1KuRcqvJONhnyUtMs4oSr2sv03GNsXZQJPpfy6GO8qLgc8+BKmKXPwuZIu3jTLakgvGJJwFWPqFkixNFMzm0RHIrVCPP4tcoL/28bRWEGYHEhz/wXATIfcJlJFK2OOqrF5Ey39KOuqH/dsBPszoSgeCmONU8ldLYOTJXpdFpO0xGvPHMqP+uY9Tp9YYSJhl6/4rjr/mPoZuOJQPASKE1N31FyLOKrUVV4SHnfulM3Rp5PcQOJ7Jh4VoIIo+bYxcvEae62IO0xuSr/yhU2cwxmFmH7ALCelcMN5kB2mcliqjhu76mSzpfBMkpt+actuMiKTJgSZ7EU1r7X84t0Zx0Haiv6EpP7gu6QZ020Sxzz4xdSu3PMTLzF106dSzwNEZYMIXK6mrPIAyz3OSN6nrN63q66aERBX7tC3F7FShlEgJXySSnbmG8viM0CpVDGMMj7Aut/9SvHdtGOJndJmtT8cMwDkiNJnGZGNrGQWin0DLOOhuTiFgXU1Fz9BLUeBlxCSOWaWpPK9A7H0rAfXPoOeMrNLdCpAkHq3kUEAP1XOIZ4Ts5UwVUaYlvMFyT3uNK/qpmGZJS5sZzcxfCdFveIfnth9RsFHyaiZY+6DmUKh9kXXQVKwuGg36VyRLqHzYbbWDbIBP8BOHZAzh6zQmeZ69hlhnh9Vr63j9u1HlsjScgaxwcqicw3s5/0Vk7ELxXE0tLgYBA03HwAy8Opl1vTOr+dUQuSEnxSoIG7cLPh35uDLC3QIG5Cgo/ccG7Qzj/4ezfT2QYtRWWiwsPE02UdDm1hEK4YL+pox+rtuxBCcX2kHFEJ+Q8vRjBjTXVtp6XmIMdwT4xFIOc8wCqV6FzIxEUsSs4y3Vu8Ad8MDioiYaSluFGPlwpeMEUIYvusHCio0RLSedwrUpzTn7NUdUwQnVjVSVnRN66ChfOMn3Kob6HFHCRumpWZ7EwWynr9Gv82E5qWUxM2vzveSWBGnFOCiUlkC8F4JdAgo+s+o2jIP4f19pN7eHsX8Icn37HFF038gBUwWita+IFakpjhf6akv9KhqcoXjTuxCH3OG64MlkmDkFO3om2RyTuOgfJsQ1r8dJx7+lJ142zOVtq7xJHTZNf1unKhODy7Qom8ujpQCVvdkH8nAMhj2lKJ4GmGfovqOMiLRiyj72KgvZzr+XhYzUGYU/jz1J9bcWo7n/OSr8cnEeP1zFiWxdr5ZWXAZOzJqPJ+lIl8eRYEafSSGUOMrDrpjVhOqqYxtHAxzKrj+MRY00S5Z7ol0jFBqvEff6rWi2kPoqJZHanqQ86FhGsbWo6GlyFzrp17eMeQDj9sTKg0jx+Yh1e3sv0mXp6+cIN4Cj0yZL1RvfA8jAgLzY2xmKmAIIU4umZaB9F1xSQ58Yl6s2k8CNnHvJ9vdg7gSf3oUYNyiZ4CEftrvUfA2Dyh4ChwscsKPr7+UmpudQ45Q7dqJVFa8cMAwIhxQEKT/S7t8n9cCB7ww5f3UWoBn4Ha0+LEsbTHTbJmo0o/lZUERWCGrdpDJzxSTQXnuKiS1cPoUm3YgvDLFgwR1CVIQ0k/poA41tu25RzFF48UTrL0ah+kFyM6JfeBdMRNVCQuczKbOSyHiLgWvHEz5xJKJ1n3nQF7FpFD/OwbESnsw+M24bGXgCofcN8E0VO7U3RmpA0p7M1BN9Q9DPi7DEMQx4v4H7Jq3VbZKmppX0imkXIUncN4H0yhNhH9qznUq9TJ1bp+kB+9x0KFo3zv8RLbxYU3fGO9T1ukhICa1qnOc5ranpH7Bw2PLQnjlDjlg6cddSMvwJY2IWmm+NKyPVsiH8vWCDWfRZDwiEGAMxl902MNMCHbODjmuU4agsFAdatGqkkRNkuSGiqcYyV6Fmbt9WSpR5onppvpUBhVTpShLl3DOSJ9HJAYTGvfn2YKPye+BaFK6Z1kYo1sm0Btj7SPUEJJo517+qGN3KSruTz6vptxdmPiiHeqDOnFCKQceRtm6RftY8tDox+trmbMmYYd1EmLj4WTTNE7M3PNFyBPIyYgllZlaLvcu/KQIHC3AdkqHE3gDoTGA1MnpYWhJXXeNpEn4rGWrqBxmR/QfNVKIqdSxkqmIP8+JErndHf5ubaNFktq9mj0J3FQVqTyRaoWcJ6wYYWkCJO9ythvF0lIm11y2mYy0IPbwAP5V8nMdotkJtRt8sUbYvACvATxnT1DVARMLaPbSPd3CDo4Io0qmeCt0bYhE4BHMEnMmavRZpkpFunBMOqu4mhEWolRB7YwEu19vBN1cdcLjJrLLW+Cbd1X4C4XAekD9evFXI3mLyPHylilT/+kir+TUi1BV/+yFe4cgepnzTZBHd6GOEJfDkzn11ExT8czFaWwVi10a65yArk2kVbjge1pVKWq/KBSVKugjJOmDZKVB7GuB6Z02Lgs8CfgRITm0yA/Ozc8PRccqc9QoN+3p+/UlaFRQVj8eGaQewE7z9kfS0n2KAsLRm1/bERzMrNMfA49botYz3u8elAfRiQVWcafrHtDXfaIv0ZUnrlLQGxwQsUiXCYwvSkra/n27hAp/UQ1fxkFA+Au6TpiwyXyxsefEe8/AV05S4xCtClK8xWV+BortK4WdANU5Cb1+B7OksfMTloAKh64DVFh3A1ccRXjug7/p6pYCJs6JY+bNho1i1wpbLEv04QhBTQyJiSWwVwLViWBa2Jz3z4ngbV86M16GFxqKUNML3akLEc/IvXzeqx9lYDLi7wv7Cb81t3pcr358xuPpUVODR8Zk9Ii28CNypk9RYRs1gEh65ZEEEePVegrrLUlsi0Q8KCpL21RG/7OGj9g6TABNvwX9yaHuqz3OWdbnzCQaLm8bChBdMDqPGGLg4JAitdUJ4PRDeRmyhZdpSSPkO2AQ6yN03GZdXcE02+RK0wp6Wu0CrTz8aaVTYXl/EKPjkCWODBsE0jTl9bHNFyAkwJy+B7a87p2PDmMYZj3Rarsoyz4/mKSWhqdxRWHAaD2LAiMvOvD0lTTaOAkjPy/Z2pR2UKLCdm/14gMLj71QpDdtRKGoMKwTlZpRzodFPzsW8oZeCmOh7AHTKQh6Usbddp477EQa1tB1mQTLLHGgI3pbykn0QVmjr7T6/b7/nCYxaxH+mcxGvU7S3jJ6/BwaFVYrZTuMbUKb+/oxjn9hDnfGF4MTPRO97PSETW2tCA21tCTp7nccgE3YCZFagp9im+6PH6qmHViGBTJ2pI7UPxFLvI2zZ1cBSZ/Bgrw+1/85FBPmkEX14BLoWjg3Zxq8kif6ars/jk0TZ5S4jbdYY453tHHaOFph/zWWf2xceyJMQaGqKbRrCrRqnkF0+GxJTjGYH5f01MWB32rhTm3ZAWjmucnaxiV9+xSzvjbvAPhX/EmKer3PyHQ80C4kMfYB2pSbpd0k2/GTBP6tAXceq2ig0BGOxxBqMzTln802vDti5WwgAyNiN0ueb/wWxbEmPEihKZrxL0+v0VlGXEsG/Po/vtdybPJKWRo1QllXhiMjehEJM5BoMx0bvJh/wr9nGYdpJlnEqKm47AJ39PjPObH1GtHXX58YIP+1vyzDp5FepkHXQEo+ROnthInotGSJ8Q72xuN9ztlC9q51L/lq4+BDLA5/YdQVMIyeWBt9UpYdMsfxJoSwxMvj4Rz/6cDZrLEZlm2nDf6lgR/a7tdLiWENUHlb9X4d2TvhREOfwtFauuL07Tc/AAaZRogBN1PexFiu+8Yki/cFPfKoO+L1nixJhl13mvbDGU94lfpUapqG7Urq3v6TUm1DCd+QW9Fnl7m77D5mxD33VtopE4qikTLuKMui0qDdcxD1QyR+971PoVSKTyDJu96NKPuSkzRn1Nr6q3L1UkAUtf7Ak+qvjqrozW3f96HyP00F9jMf837MJCxue9QoyBWxRxXVVIidF2laxG9Sbzfcyv0su4jLUo4hkvNQYciJ/L0xD8y4XHPM449Dnz/4n8Fin8XHpC6Ns+opy3EyCAX9eVfuvLG554OndL9zJrle0P9NDWXsfMD19SpDs36gaCN0Ff0i9EDVD9GKUIhSSPK726Gn+pFLib/RyrSE+PDUnhjyIusCeKj17I6XaqIuh1y/YZJLrV87R10nwCoOnP2Ni8V0Qxle8GEgToXr1YgATGY7SYT0fjl7RXyKR6fs0uSLCtBIrimuTIgn/LaYIcgEvymRboo7magro46lT96JGGxijTSK47NsBPVZ2lzwsqJVpEUU3KY+J6KZ/CEoGERHDRmEv9MnytpdjH2fsQu3pLaTy5ck51JJJOqK//65IaVVHx4b5grOYyFLa/KGXLlxESPWGaTrAVYQeFfsCnHY/hZcmfkBeZLZH1lHenXkKqq1xDfTjdEwZHNJ3R/h8EV6QYdeTKRThZbgQcWn/vY9n8a026HuQPWRq3POU4RftKX0RdMCjoPfNbF5ciU4GbiqQf17zi3VJQdECQk6RLxhflNNMml36HEpVpHjcODG9hOev6o+xeYxPPBvkUtPOI+wlxm1eRyLPFaTLn5VCVQb63ejrLHlRcaN9KDiZKrgJofbKV4U3MrqoxySIoocrBmIqJGtCuyqBv4JEDXET0/C93f2I+BrAYdC79EUJl5zJDIi1l658/zirt/HSMRl2r+2yYOxYNri2wUWCkEBYftfpdjTP5pb8dgvFG/iYJ5Cn/O7l6rsZIjOyz51tl5o+lLSoFh5SnfQYOKhVKzkcJa0Y030Clu5ZExPwtUADknf9Ybos1Yr2qBVspenAhIzwJlAoV75nouGlOKLZ0WSa1wAoXqusZCe8TjcLwKDoyjX2Dg1A4c8ySi+yIRQ35FK/yyZBHgIdM5oFTJ2j0ZTNVZV7BBO+9neKKD0tH3/UHgxhxGuE3MU55/f5W1GIbaWjBizxIPv3TrzjZwW1TrdBjEkmM3uMIUCNjUMtQCuawnWRgQK2sCP6I2lt7a1f1EFaFvXm1YcFUMuOARmLC9RUBqqaAO+4wGGKIWOIB51b+IAiA1pXWC8pGbSqJe1W3awHqybimUyMJ1EIqmlOSrbNpBsaDll52Y7pVBxHHdrzJ5wH54m1Sg3fGTPJM2WimAhJhtb/0MD/IKvkBB2dhUKGi+4CUKhWbTr+D2hCaZkntV2GZVtW3vXo+0MT5awWOUXzP9DeaMxSnzslBDkORCfZzpW5Y7aY4QPx/e1VPJo8/bXETi8jLTf6El2KL/7BD9aRBv4XgDKahYEzsg/qemh+4Ypgu2rTi7tUJYdPVsaQ+KjqvUc2HbY+nPAD/mstSYa/1j22bwm3H2qU+FfexDhi2DSZNkTDrhdxQv60nXwWCXf8MpXYM11ydBbFVPEC3xFRicYTSwfCIonW+Huf6zS4LIFgqi6cOyXg/kJNvK7V1oPCsOJIAoBnB19yG/V/DM51IngIJRaiQxMlH/MvxrTcFi4xNVCbIhml/lWEI3EORV1MK75SjM/rckhuzPaSL5h9/p+CikREUe5IjpIYVF2EZTMfVjmoibw/ye6JLYfmJ1RTn9GB2fmU/LY8rXjiDjNIFpQkZTceOVrHpwZGHrmIMVNVGYBEMOKQNPIcylMKWfP3uSXdyGyjDC4k3jubpV38DIDeBRBMtbQfIekEZVJrTgmaNZIYyFZkQiSM9SWeM1aRFj36sTkKysId9D2QSJueW5jzxTYcyvejoClxYxiXqLOocn3LQtFEhU3wQhs5uhr4Rw+TSO6Qa4dcP2DzIDaZOaQOD9+N/A71oKtdDq+MsEdsqN7EL5kQkc8rPohOj7U81z+gcxNhnjmpMTJhkh1fLkdCWkLeYQQXhytY3Nhhbi6LRppKgRGBLHOsj08TuF42NBhie2P+R0ABqxdihNCayq4Brs7Zts3TvE5v/J0qcvcan+SmOPxl+MG7TcEfsiKoWBlJqNALYE4H5xeNLC6+bOx4jG5GneldQPs8b0mvXPENYge3w+cg32oFHAvWICG5QAg6h/QsP73n7uU/n0O48/AKpvEDDS8XnKUHTsdNQ/RdD7q/QSSFwMobFOGzUWtjXCf8HaxkfwJqfLXOymJokk4JdDAVcn2DLBhoA4ZjEYxvmR8sW6xLm0PlArx6UqqWdJGgcEe5SC64t2ygjHGSbrHW5GtfMy03X20E2zX8HZWvr5AefeciPm22DVJioIyNr8y/Vqjo86e8Xu0Q1tnDTV7M5Gl70OTHBObjc6Yyd+PoFz1lLRZM6FzOiHCLZ0hL3Fwf60N8NHEEsaKvceKSAn1mPNMeTUkZZgB9hBHVIaSD/xnLuioMDJ9bIAsthhLqEPVU1bLfWpLwtNLPYFkh7kYzGJ+1dZxg0xj7mjKR94+D2cabw5TYQboOtivca98mvAhC+HRrRTLbXcRJVuCCRUtoZRXpy6r8pGpI318FfP9Ak3YjaxMtPpIPZ0NzBmFE2lfUbJRpVuOzQ3Q5dDN2etToiOWD8WTxSVR8NgSJ//XlcEnqe5SsM2h+gLHqBT0IgDPd/OghHQTnKYWoEWVfKswqHSFYzxha3SJPPkvKyiCvfDpBmX7jWbz/q8cEkpBxw2NJP3WZcgypxVcAJXXw6pBd185YHKQg90p25qBJdnrajMwK5dFpsCuGFNWslP1eGRC+DQGZHSvecc0dQ7EQXkINVWtLxg9ItWIR7+C1Z98z97CBp5nCEeg08CGNd/wGB6wpoEj9kXdzSfGkW7O24GtW4/pVIwIMJwwhtAU145I9lBdr5i7JXoF/9eXPu6ScmBcsXdh1uZidsCYdZgExX8MnTjuMrPBq47v0LBORaWI0tvsPGRaewpFf/ZPPiyE3w0AZmDWPtLdN+Iu9/yxxqjD6VYyKjUgvK55Em5MYavZZCxNQxDDlvm1I8ue8w02Mbwnn6r+xLbRygbVKybU4S5kvItZrHRtSvitzjBLQPuxa0EGh9qEVsjRfGRt3E/NFzzSDRYIjK9uFONGn526BOuhu+ROd6MMQiVFpIYIiahYKYrhFSmNkqfADSSmlzUvmqert2UG6kXmLrBdHucQAHaVKRP96p28ce2B+dUkHeMvAhI1nJ7reLVCThb//D361nzQ2Jpfa+1aFQhl8r8OQwCXc0qZmvvse5X7Yg08xi8TNjsV0Y8SDQH8S2OcWBBnWr+IyvarSM9+9z+YIxBqNa2AQx7zd8Y1Aua7SN2P1WZ6EX2Ob2Te1m3gYbVC1BxwIGmnyuk+3p4wgGUUbfl/nLeYliSNn7QBIZz/xzr9bTnDTN3PMRNnP42WicWBg8tF5t/0MsrFSDJ9KgBA5BB1kjAetIXQjpLhNXaMSqUB9Iu0IokID6gCXnYYX3BWxKudlC0Cyo9pOLnOSKkxcg+4EZq4fsl7qSNnLCdtxTOo/AdeyWgzCD/Rtqww+LY9MJuBhBTHOJ8o+Fa0XUBDZZhPQ2QZsWZJidUKQtlbTdyiCTeW2cvuOqNZJNclpZVt4wu7GmyICkHTxYitGPFWAx6DnItrYE0G/Grg7Qvo3T45aZzkbV14leI/zoWyjdpjaHU5MMDF0vX39knwbO9f/UGANZygKcaqzAR6xXi4OTo5vCgGrML6AecdXjjvE2+h11bqFiEmsIBXGcNOooDTuWFxNjMsqmlHS13VJmwl8AEduYYPtyIEN+CsUNrjqSqEgU04v5nLhOiSG69/327rclsVIHlhjhGyFgV5ALcp6VF+vrBWXaiqSjLoBROr3obclEmnQYaQlQO9NAGVtQy0XE5cduOhW5Yb+ei0zRgcX5R1VydXYhPX+c7LRsfG6WAt1EOnduPCVrz7CUhLoI6Urnu4ZuX1WQRPvE2Ci/mo2pULncLNGdeqdRQG8T2QzcHnH+8kT7Ef2eV+TIMEj5UbaDn8FC5HYQMVvxrERTGTvSzY8K+cy5MYEzqI5fOm3TxxICRxXsGr7PByb62IsialBIjiPpLacCX4HpGJiNf3cGZcqnUK9pd0pQTNLGT6vPqxI8grr8VGMWCS0YTJApUcYZIc0da3Bo7jX3mpEV/gpMkaZR0OFadexATaaF9cRPB46rwrT/+nb3tz2+TjottPOTv7iWbx33WIv/Vhu0fFJ9p20he8ERylJParTSzfWIg3awxUyI7AvTrl8MtVBjgy7KQ6ipq9tKudwxjNt+j3brvurcV0opPhCMPEDxPeBFv2cg0BKpu1MxkISvgrfFIDax46nVQUBqi+zVd5Jy1Ip9Squ7IARuNQbxVYpDGmd/25KyJXKI5PQOQq20eF/r12lRP92e9ofdbN8sXe6IKIkiKUiNYZ+wUzpuoW8C/EKzDZGtaD10xsxPrw3zm7ADZyjq1Pqmuk2PhQm8EdYkUe+A8puhnnAnBlX4d5wR9hRhnSRCYIeWbnfmy9aB/eUTjP0jth+hpGXO6FJB5GrxVSl3K19yiIAvzJBRm1saUltQ6ZhysnhCdqj8JfJX7WKecfd8fagarPKqhSBHjRus/enb1O7TfmewoW7evj3gz3Nv7OxJiFevwqyKnMcH146487Phgwx4PbfhqYY377nRIM0DzU8d1qmwSepw8JfZA0708XOK2wYKY57RS2beb71f1rtW8gbKNq62Vx8gnE7IrXCqjbPsDiPbN8Iz79gSvFbY0+zYWab2q66VEbbFO9lfkICYx1ZPy+j1Wzlm/ZrxYKrq81foLstYcG7nrZZVLySKq6ze7LabtdeYL3G/GUsJF3tOS+bzVCUdkcZQyhN0BhjiBn3WhkbLYF7jVQfCEPfKDq0v/Xu7xra4wkDr0paR3BNHEGAs7d/doNoTmPhr0rKJDPx+4pPaWljYTt7ibkh/jQKLa+EDf+WIZOfhlRGiUr01jSwXcSiiQ1+nC51MM+YqD1EfdczfiOy200nV8Z/TZLTFiVlib+yxXPwt/Kuws1oYLUKh0XGOZKR/txbVW88gquDgkvBDu4gbR7/0sscmi53n93BMsBFMUP+YWcyp6CqUj/EsZyP/siOvYp00Zd/bf0DWepg7i6DO2TcL6KEel/DJQYc4KqncvGSnRPpt+V8pMl2QlSvJLfU26XIm+n7kpn1HIj6qEz2/F3krqYk369yFfx7IPomjYcCB89IJJjAWWCdpgke8jnTwLJA6O7hsTziMK9i7Ec4ryzO7DcUyYMTcnJ1vyQjtO0UpwnWcbDv0LrUgHGdwceDh7vNmcT2ears7i+eaECDe9qD2E4g86epO3uhvN6gWhnuw3uIfFrU9RI5o8TC3B2i9tUYaJC/mwd7Sg1y3O7WkWRovBPyhfy+nyIXSOpDHjYhXrl8+HHDOCB2acyeYnMYb6+evFn//vWvLJLyXw+f13Pn1OoV/as2SEgQggBS/I8e3tRus0vu7JtWvlhqIhAJcMDb31b40h5z3A4woorVdRurnHykE6finglgCMkDF4rEbtzYJF2bW8BgrAIjNzLSs9PXmiLFC5xJiwnw5m2yi+Im8NuPOrsOYMXq9nuIW8OrE612YyJ5eH0UfAmsLAwuGMDz1dZfmsIHyiyVp/DUZ14oWnSlFYTpe+P7owKiG1jW0k8pmeW3dCgDTST0PUBCjflx+ghFsdpJ2bRzU9Y/RwjGiTrFtxsr2Z4cdrWOFGJKRHUI+lirA6/1Bflz9ZBigQ30Rp33tzJJYRn0UcTZhpAjY0W49EX2k7i4YCpmMsSbVb02dPpmR+qQ8D4prQY22zujQbee2QD/1vnCHZK5bbGqYExR9NapRWAU8Cz+FcNma4vrSqX1Lnr+f1vGZXD0SL4+QSqDUK/LxaVgMTv2p09bvGd7lfx8HffHAD/Daac2Zk21SD3s1x35yiXQ8KwwCmlIPxCJTAaeml4EvMwsbEEyfjgqnCfA4i67bNW93uJ336LeynjKTO0Z279AEYpeMVQWgafpoSAo9lCrAq0+sxkaVkSRv2nURLvSKTXfAlDtnWGceyFtSPWoZEPq9InCU2MqUO8WDYq2rgCIutbg/O9FFC5KlefoyjoKII1/W4YsPSwmqlbA2I7Tcbus9niFKs32lbXkgGJbiHGV3KR09Re3krD4IooUsXFJkF/+xykngqwy8fnST0RYSgty/bynARfX/fTdJy9KKVsuvxW8iqLF0SpNyneVmu3pqRdePCj80bqRGXHCrMIydnCgMbrj8DCBitOTENfxOO5hGu/YKhR3s6K1cl8DHezvXmqMFBLgt3zkdX5wOqXu4oHd6H7BZ+3mFQDlmDL4NSEF2n4w3pXJC7lkFHFU+0G9qh/QwwCKcK4SKODkhq7ASleYttXtsKB/jOgCByt3vfc3ASBIMqW167n/CjE/JK2O/TWVc/majfCrBGNQWJNh1YXMf+Jmk62lH0ItLCqBAJLJIrraFbQs1CSJUT+9EjpEt+RTqiCHLHWrkbromNZuXOpApyOPRoWr2YBy6rSdPR7q541TUq9/kGwBFowtCV0pI3xSl2BzR1S68geHoDvZpv37GCgNjmfhGEX1LR+fN2zjhqr+BGlnBk1k6lUw1E7STGS0IXcvsUFQYIKsJwC2T7MY03c4/WWur5QPh4q5HGstFOnvnU/jt0WBcI56oOn3Sa+QiWGjRgtqqLdTinkrRVQwIaYJSQiCdhZWusn78Jn//B7mNYHKiTMoSty0ZcB+Z1cZGYCESk7RCTUrDk3hksf4oe+DMj8En8/x+6v/dB6YjcMlIXL93SWJQ2ZO3BV6Pu1I/AUEgr7Mo+WhrkfmkJ2lcfKbrPP2+kftWiO/TyO7+jVN7akJ8oBh6eMJ16mtwVGPLANzUmXjfLVlE8kf5GJ9h2d8K75DEfW9fhacK4FhrYraI/v7EjGWn3lFLoDzPkyF/DqSFh2ZtHtDCkJ3tHCJttL6CHFXCbq8ozwVuGF5piawd6moWS46MPN+cGfvQMcFAdfssnfMAYPeC3n0Z+A5U7VpM9g0fJ5jSkE8OakARqA8/AOJ3k0Fg7NuepUc6X0FdSXYtwAuAtYFgYrcCy3jLqkkYeGXyT6mpuy/TDMWCCrqrhVcTxXX70PtrYj5W4KvhtKPS/vRSQndOiWOkFhytuhtYJQe8vn/76ghOIkBVlq9+j6yCjm80SWzwuOnyQ+v/6pFKbnPATwsV0H697JRFOnsUlxCoDR1fAOFSg8+l00QNSswUzyEEskMMks+ufjE1PGRYm1SGteFUVYJBtGtqCPNZPWfU4/Ij4DItB31VFHyJiXqNkmP3z/h84sBi/9UpxEGPUjJScs5Of+Z00tQFn7ZQw9jU4ncnQuZB1xy08746Hk0glJzuVmmiEPteRzmPvimhFUyU7sHqQhiJWtVejbQ267Mna4OjhxixGOcmHqA9dn105EbpEzk8xPMPotXG7tRex9P+CT1r1MWWiHQcs/NU3k66xyzlIoDIZ7kx66hmwv00oSzd2vWx4XftNUUlxed4oruajvtoUxB73lYsPzGUTi+dneLJXhoAcFSkeC+bPQMzhIuHRz+8xsNnYeBq2vupQrH0pH26PC1BNOklPvBrwrug04mDkJOm0APbUZ2hAio/hW4rvIkSFR/TpM/DFZz3vAN4nLD40bOK9XcDGZbhXdLNxpCMTLZ3KGL1bnHdn6uMOJfLpxmXCnXkiJtHOyogRQF+Z0rig2ARI0mrq8GN0o0iQUMmaSzlmC36AZgnU4D/sjhAWUhcvXzp8YbHlryK1+pzDTeuKnCdlWlncSnpVMB9gXIrYlHVcrvS+IH34i7riEy+FCy0YqOFmBkTDTZR06n8P8jVX/EfiJ4o8TxIdzRyamAn/FqJDpFFmsgUpbgHtbKWbEwICpWWflJT9yusGq/OvUuWJP863bmMdJmdIQ0/sIIxLzh9XVAvzFwffATIp2e9TKntW8zCEiqUQktN3rP0x2i22WTLF9jff8YCyjRHOf791V9ue6fxtWa0QUHLKMBGx8MQ8S+KPikqcgbeqB+QY9ila8gy+MdMfPd6QPZBTVMrzh8/ZfoWigQJMrgASdwC67uhWi9+vJJzTo524/RLI10KVs8U6RoFIoRvFYEfxMiPk1c130qRqqwW5ZG4xC+rV/Kk5bczDx48J7wgmJmWHehVVV9n1a8+i348/frv9anUxeHINTKl5p7gMrqtJs2E2RH54KRxc8/sjC9avKG7462VLG7E5xgzDO5LgeFIgvDtT9RgVU2x+SqH406m3hzoJH3x1o+n5yNnKSdqTjd7wahG8nwrEU8y642ZZnyE6gQ87qUrMuQ8y/mPMAAdgTibvimvZcBMXz+3nbc8wv6EEIKTNU6N4/yDPo9Pzh/SuFh7Ij22Oaen1yQaIxPC6jJwx4Gfmerui1dGy5dZDHZNLIwYbSOyDlNga/fQMIWaskDEIFi4sYhjsWZ+nba+BmnCVJBGpGG3xTEPao90mH5hS009yYJOPL2Rk6/f8jyprcip3Cd7w2McHhtXyehaNOftfVYhtzD/Vn7B4VlDuOoFCoq6wBTt4P43wZ1K7+pd3sG0G/bgDWLyHpIDapENVjdfsGVwIlrvsgQd56DW4gNAvXxzcTvMxx+lRhJByQvtvB+0r69ttXBajfshY87BA3wRypUgrQbc/FqW7H+hhlVxnTTjGvoqorbtS37FpqhZ2rW6IH5pYgYon6ESFnwQGr2V2hTVKYMUEj74tq7XjGXpeUcQydgx60fQ9yc1iCJL0SI9LZHDDRipSl/zEfYS0drZhb67yjlY4Fh3wlgx6dfRE3X/hZJDKb2Bvyy2366a1Fy3fEk+5xv0DOEYwk+6I6A6FEe9Xu6h1Z3fmtfGfn6ZZpEnQ2NWtJV8l1QmydfAS768p3GbbunGBphgJGAScJ/Z7Kl3eb0T60wBV0BAdm7DxxCnBGYxMdqtUGyN0XMHoqp8nYJlhQWR6SRLAr7dwPH856fzYnVjacx1ixwm9jnvvCLU2A094EH6NxCEzEX9GMUiVdVCyyXEBY0OX5eX6VxbVub38unUaBoGRjqGnucI1tt+hnFJxscHGBpoFIa79OHoza/ZJsa0Z95LUo5TTJk4h+aDa5Jd0xJRT73BUdlLCpPxpEp57cqdYczGXZW/usG70zJveO6T3p3x14Iz4fbm7WCRNuHZxw6wmbdusckOnK36qO7eSmIs/XTZPTYW3wYkIq2Ac1x0Rx0VDyUkm7U/5C+QcAL8mKTV8d79YL4tN7LQoh5Ei2Frxfj2kaH0fvCvlLoJBEFlzJ2QILvf0ez+1mC3P1xRj8gBrWXJACQLgOfvNqxsYbL4PFk3xKmngRHw03bk1e4kzuVlQHAvCNqo/zuuGnFLi8291dqCPwOmC7PmrLXgquElWvJo/94fUzvR7enh2hHb0TVfQekGmTqr1ZLGuCTayzON4jgfzZYPlbRMxmAIFuBB63OT7SXSO/hK60zdrkYCp0gs9TBEAFmzfIrRiLnubQgmZNTg0oMLfL8BfUu7mmgNuYlGWH3sYbTH4TneofRaZbJVsiVB35vLrvxjda2bH9BMrfE17ar61MHtpPuXcDpHo20p2YEF2KW2xagNHSm+nu9prrIquckm5TJ4i9I6kNA7Hqdtj7OjS+m/jaFWjumczebEzQZxulZA3aozfo29JxQZP3QVEF3PBupTjZLc7UFmgz99N0n4N7OyhW0v+5vPhsQuxImCREar6AomW8TEXqPY6N7eSOza9ANgsTd9GVxqfFmPIx/T5Q6EtyEt4cXuT1j1P5BuUfYeVtu/e0DIIJUBolxt7zh+uNRSLMnBBpBRaJo7w6/dqgcJuI/bhpUpMsXWKXumZN9KQvAZ36B86efR6vbTKt+2dcPXamkpMyG2TVt5TWWIVPfMG8do+VSgEvLeNStKy1XrdPaH5rSWEVDqRw3lYSqV+sXJwYi0O5wi86HcfKNbWdEoApGj+Gn5/QaaFNyqyIt7WVR34EMHxJrFOaFriS7gHrMX0woDxIytUA1Pql8r8bgq9GEbW9N2iyHZFidbrJalfTVpeAkynfSOBrpwF/112wyc8QLX5GhDRpYj3peIxrWo4VX3je5/ZldeDGjEUAPLjZKHFYM2MniiVmhHoH18aMFCZg2HGPvc4lNcvcPoUJeL23qu2ROHKWCElWS2f670qr843/n1Itce17uqwT23IR2/1/39Wrwptor+y0MvsaznEzFJiG1P8wTbk6hKk/6f59hOBcpL3d8ef1IM9tzmqadntsS3Iot/FXdr6I0rKElsLZabaiK0tPUWdQLZW3lsEgi1AyMXKnnIhZdFtbrhFv7oW65Du98i6x7e8scZikT+j0i3CfS7KdD2aTb+q6r1+w1QcMXWzE3aiaERxsdW1qEV4nP+Sd+GlSzHKi5T6R9IuSRWQ7W4rjzqr3CgRc7QdOKG59TosmQ6ZM/9XZ6xAXXjBfoFV9H92KfOqdVh59fKFIREQoGzjVVzmxydMtddk0teoynX1Hqzi2OB43Apj7mbMzyQegJBYYRu1N3tzZk/CoA9FVLVYIbOluaGq3j47pG3tuiPnZTHwfCHYsOZI963zECK/hK+R+zbkNGairPoCtHUDHLxRsDQxWjay/I9oCH12bMQIvK6yIgb2HzPgktuKziLxsH7aF0MgWIsZAqTK5xGLXh1gQUsnMQZ/W6gEUlgWj+vj/MlmCj6ntdAJuBkPEs8bFsTxTXcRYCSpCsZn7x824DCRDZi53QrmXJMCb9/pjlr79rlt6ZpqHqeSu7VzciNhvFnB4P0y+Mfm2eKn8NUghtECjRCaoPQbzwDh0trmUc2nAEmpmHCOTY8eA+u2qMQ5qkOecpK2Bv4YtVc3IYVcRPDirscDfkKf0tuiBY//cTRMRuDE/Vwul/nu5UJ72srogWAeLAC2Mwhx8zThsuvO5LKUJNwDOj0FO/I2Iw3mxs6/ddBWWWArrIptGcUM0cOu9ogHlcV2DaXjUNaigbmtRJqi36ecZXAksYDRgQ102Gvetsfid490fn1QhAG0GFmLrzPu15Beu6qM/tGd/sbXzLKLSLinQi4EGq4BwuWOytgB0geDW66xn4XcYk/G05Li4wpNjo6QvPHqbx1DFsN5JlWwuztM1linISWEKCR4mV4py21OmNoeVMUlz/MR8ZPMGaimIvcG3RFWYANGb4mzS1DeGqhM3JkQpbh2+06+ilafK4lPrp47fKK52gKSSlE7Gn57n/rA0QWDMB0v1JhCd2XmVWI7KgH3mMRiTPS032UYHBp7wkg5bWlWmlMxAl9K5/yBJLejhK8fI9f9u/Pkse/pa9bUM990F+yxwOq8U7WAIGc0y4GekCDIS6+Wy3QH92NAfuFVtSwYrfkpyEZH6sfQbJGo6Zfj65LvFhCJAiLWKkJFOjL6Vmiv7R2ptBNhI/7e5wMcXR+bhP+d5G7PwAgNCi7o1W16T+HKIV+xY1dB4Z7m/kzBtHZ6wkkzlb5Ckex9E98WJigQwUuAriHXHjcWuigVQ78nzQq/anrIOTOXioR+OD1ZKp9eaHy02I9vcAazZC0tobeikNeb+yrGp9KGeEjTq0J3VthlGpF7I+fIH1VFcc9G1CefYvDnIyVm0ykCwX94bXDFrCPnBraL8amjB7vPs6wiTCElrC+j82YoNWwh9lSqwRBH9Vo4Z9bT5znMBmOncT/M5nvb6u2EN1Huac5HDPUnjTCkWvWieTRUF5nhFNehHkXXbecPzxX3oVT8AkHREDOMOF/dNi2mwKbzVQwwZ0GpdyoccLA5jmXsRT4P+B4g2csU/ltPRV1SQTllZdqzjyXf/j3XRhmBO1R37TdpuGC7STnNACX8DGfm5q/JRjLwYdE4Gug58Y+tz5fyXGqSyi4ZUvvml8rsMfAZObjjzjLlYCitac8ylWFlfTKgG8f0GHO0De2XTd+Q1mEEOwDkzpTvJzV/tNarQ7f2uy8xvDo+GwsvtHVBwoHQb8tKDfbN5fhwqQJl0HBIkZ9I2QBghy7TMMQB0NDaNa9l0hxN0NU/ucukOG+YdbRSeRqel23wdKgRWyEpRx+0v+s0V4PuAe8pP3he3T3XsAQcK5w4SjeJolhf1THv56A5fnSLY7hzGXBZDPEct6CR2HenctyQNzrpnmgWNKgUzp+zjYvcLxVl29laAW7sHJdTzv4SMm2rbOd0knKM/6pyNx8CbISCQ5QQ9BUVIybULC0VvLaoTPBOMtoJJqB77pt6lGeeOlvcBrN8NSEyGLDj+PdZYkIxyB7cJL6vZn5zUWqwo1PXV1ycCKavLE9dgU3A/vf5cHi7hytVDIblJmvvwZ0t+z5Zsyxbvv0vB5+HmDvS2NG+oBAU1ko7f6IuPRqq/XbT6Mo2AVEEJcdm7xNSJfNj/CeYVOJv79fLaTX6pkl8QpL1iSCj+J9Z9VzLEkzXMDNzlb2iwxBrQdIiyBealG8aiJW/rGi8JORJe+ZvQRZCPUzNzIfR3h2ns9qhAV7TMGfYJZr7oNf+uTyMbwyIddWOm8K3II8LD1kS92nuPar8NTdTm2WW2YGBJhLpI7Ei7+/+iDDiMho9NdI8bD/Bpd1h9mLEZ4DPzHy1s6SQHWFMz0B/KdLTHuYMli4HKplZrIA8oUwAJWQX6xJgQetuzyRrTVB7v3hkQowsz7Fa4y9t+ErvBiWST1FRwx0NIrbCjrOEWD0sLJuwNxwsb/1v4fF8R7I/EUmxjDPxjrLI3m4RWp+vcTC1dK1vxuaafU+5o8sdMNZRECjfxHCdkVr1ixb+ingfoEGni2bQuejxC4/hRT+ZMQgnYNTcjP21BUS0V4LmceeWd+elO90pzZbwdXRasKQO4vJ2hjsHrKt5utO+/MXlMZa83qskMUD/2UKGGymSwdwa8iXK+KuNUNf9g4CmMj1ZtMamFj8jnTW5Azz4/vWM8My+YGgqGzCAvi59f9D5PZt1hinf1JeHqQXFpf+4xWt/G0q+t/7lczrGWVFO3vkY/O8kuXAYdcT00IOQNtAniZKGqrkgM5xIiZFVE9hUB49PBPeq3JKYdQAYr3VubTc441ubIZwgmJxTHPq1K8e7MtW53sB8EYUh/TOUSfla/5CAfy564qUjBVyGPa7axYlzBgDxE7JYWxdcenzp6zbE5GsjwlZjdJbhs5wzP4jQqoFd0T/jr+jNccBT3hTGPZ48eRY0kWRbLTfU1KWcAKEo3+01amwPUKpfo7Sgd4OrEy2k1TSA1E7vHN3D0HBpDoaKnd/QF2Aea7ZhBqBw+Ggd1jR++hqbSMnFsc6Zp2Dt/qtXhBEHoaMOeHz7qjlpDnp/+jx2Onwb0vr+ovXPNGWVwVr4sX/DI3Hn34JvRDZxRiZNSfMIs3fQEEtM/UXwgQ1C5/Z5EusodCkfYM3awwc37wQ9tYkLGzKCiqsGg6zXjcAiyGVzYRpcHlGmgmnuzu1BeeXm8z6ZXR0ubKSkWZOIL4mp683sO0mWCktlvAgnXHVzowN6vQ7dxsJojZNc19pqMidLHfjZXAaJy9iKoVSepJWVMwA/r6ybhSs08Ve54fiJQ+8nDhEfnMyO5HRMn+pAtf/DGHiOyMmWgatZjmRIjmS9uDvB1WodxECYTn3xzdIvOTwgFgRaLjdpm1cBs9l4ogMI4O+m12QaVt8SvaJuSRZGlpDvhFHWj/Tno5SXkbgRiqo106oPQKs36i2xsejyg1E5uu6OgJAgPXVpySyVm9LCtcBDUat2fz4NNFtxIEX4sT0RuGfffYzXICsnKmRT3ypX7NU6F0GlIzNJhlGhT7DlenkQtTKz5zm/5Fq5XUDjioqBB3PbDHjECqKVuACUxmQ0qC/wbzsU6pkm6JAuELl61Zk2O8gx1+eugBAYUvxXHe5TEO3uAmVmPyOqwtPftfX4MmUv1ZuWzN6HY6IXdIrbb/Q8ONT8MKjvXEM3k3wJdRo4IoUgwBuuKkXvo/6qQ0M/yHOOT5zYDDlKYWNIsCiKQHfWb6pPdanQVp288l7sToLe72Nz3/JxnCo9JQtIWc+pi4zenJpJwwEL5y0/oE7PLqc+0MyvRVnc4zd6A0rZ5k5+kc3z2SXKAOkjVV3A0Pgfl3InHAjTuE5IECnnjp+mwMmtkqT46FsHrKlc2d2yeqtVOQ4yRpjkT6uWvn98dA6z2+2tLGfdNfCvPoauvP2MpRpvj6VxKTq/zAc8uyruFuoSEQgTy8BtMX5IqurVtftMIcmN8JJimuNWxIaXZuk1Crp0s/2NUgoksRRxkIPb3sSy4Y4ReI7vm1mmrqRXX+LNpE31Oq4cOi+aUCZUxnhEqzspJMMbiQSN2Ake1h8C54QDYlCkLnVNrNw6jv40JffYeasBuZp6BuF27WWM8nYpQJjVs2J1yVI8GkcER8pTfH+2ehY7xfIwk6EUI/kP6QYj6KwpF58IUCWAxXwAcrRuviECWuErIGJ4jFiTs4A4Shm/dDkd/gI5dxK9S7PaIgzJJufnYIAfWBnql1OSr5CIbqCdAXz7o7VVbVucpbIAdwhUMM+4Z5s0HQPS0DaeVSBnL6Vau35CVT3hgDbkxv9BuK3lP7vUt2Xh4iBKrbFXvAymErGen9aSDLVwCoRxR98x5WxlgoCO2pr0fM43KDzRkC9/hIie3uYLPvQdD2IKzpsSn2npamiUQraSS258PCnfd1yCAmC7lFeu9QD02wRIvmsGNAjGTwxpvhtlU8vFyxef70is/c9gCW3/IK8lUk+yU/aRh3nnn3Vf7gy2Ofczh5pz+vBC0A6upVFf9GVroloRQnbZMvGejOLtXwp6CyxSMcP5qOjz+MCJlqC9zHEc0VzUxRiSGrcG4J1OAlLsdpa2fARqVPJoFJ29eyzdNK0AitMBjxDPnLcowcqT1xIdFpUcapKIRB20QD32NkXLb0jd7fcpsFmlDvaWYt1hbfDMvvaFHOJYZhOi7uzX/LGYf+oIjy/fK5wGEEpTUQPaA8Kj2Fquav2bf+uQJF7Culy+SQQK9bBInyjLmLFDecKfL8Kxy9VVuRWl+VxEgT7KZsx3wKmJtL6tE51MnUae1zxiKiF6Spflk0BxvzHECorArUXCr5ZwjTdwD+epPBsdGciadyNgklStytMnbTMIhtqb3wwzbk6V/fx3EVhEFqAZ88OTMtLmd8AYgBqbtusYzOkmL7L0nFaPOloDs63kurStXYFG8e8I3CZ/V9YfeCumCo0OhIUeuA++6mAx1QUPbeP+bCXa1zZWs9xiw+lD6AJvC7LcqRtFmlStNU0I6wng1CWcNGbNBLCKegkG4umAKqima0sc4KBG8IDFZyo+BONroZyzIxImztgKrp7lEqZtK4MNPL4ln8NDkmZVQk+zZb8iih/UhDLO4AqGH3PaNv1fN065EnFfJNPBJKybh6SpYIoAvqceXSP8ui0xOweVH93wFRPNroNwj71KGGdUjTz261pPcuPgteeL6Lx4fSqItrpu9czLfDYZKcHkUj65CWRVoEgeh++3loYpcO8j8OGWe9s0TiOV9Ze9nS1EsKit4p1aJdWTDdWTeOqbUEhZT6Cg/FkrHQM2DMhe8xZDWwlousY0Q8qOUkDWOQmV2K8D//hF089ZfqK8XwBgg59bjZqhlxPW+bvoacOxm0QdQdXVT3x2l53/7lVex5q8Z9sypNhdkydd57Fpn04aN9c1Pi/GZJrwp3cQvOu/b8+CbwOBpPMVKJIlle4HZxhRZJNsWO9heEUVCqE8AGIVSpK5ZJ+MFPyhSj9UNkhEO+w0oSFvTONoTZz+AN6wLqEJzzmRfxRMfJ9t5Ed1jUibmXmw61avMwosBcCJ98hkSbJfQ9+7U9ByPnNfh/z3LrC/UFVR3iiIHHwSeqTUIoYZgcOjJ2v95XoiBAlSDap/lgY0pQ1dixqAIU1y91zd664ABJSY983yohe1GrscGnsck3yMuXfje/JHCvNqI3ZGQplrfjghRMH7tDkjpOVfvD6llltT5DJs2kIe0/T7QohLoLD5HE4Yzx9FrZyg57nV2HBB9MsA5Gh4derYLCS5j1I780Mp6dK73fm2dlmTehsBZkxC8DFiN82h0Xo/uGSpjqlrfHEyAMkJk/jw5lYDZ/UFZSS84WXzfy75Z3ogAWUqWnS5Ijn8+liEEiReEWjhpQMrNtgR1N9J1D4veQBHF/BW7yWv/zHqsmtBDJKLb0etwIhpvvv6r9IC3Q2kC5X52gXy9ZZodUS4IldMxgrn79IeYt9ByzkcZBj/JYKTFQDULh4wYtVePnVnafJTm+YHeygF4jVVi7didu7hG0ViA3iZND7mRjhstoBOFVMNyKGUdfnJfNKGxDO34yblmtGtNL8OCrz7R65iqVPt8AkV5eQ0YID2DYYqJFkn+dmcE+lqJVIY/am5GT1OF3h/0S9cqf6rZt38MUysJNACWOByo9j8wiQyOqxy4MTd93t1ucFhDOW4d026+FTFib+rrOzS+cslQ24j/e8aJgEVzSqLbili1G98SgVITwRtBDcVbVaAExcRbKLJR9I32QloU8i5LrLRHAQcv2LCa2u0qI6Xw6Qq9Ct6YEQenXz6a6fI7kaspAdiGvw8MPBti10xseVUPU4YAfoqiOoDB3e9k6UrH7X9Krmzg1bSAoOhFBp+r68Fibs6mZlQ0yQHoiE8wME5nib+FOWiyDH2+9tCZScXp1TVku70CnZJ7/1R/OMeNkkIY0MZo+43q3BEJ246RXbCKHMdV6jgmEeKBmoeHmDGo5uAQGjSgEPFn5kXUkFsOQHR4Caugz89sSmFfwNyZz+FBXmr8cdLIvLglUn/onq1S7Wb3yaJUcPaLUTkSOhikZzQn5nXQE/YW8OFvyA3ptZ7wRkoL7vDCB70KF9n/sQYCuIe/fHhzG6TwjZzI3CsPESgxytvNxxDPYLvlaNMvtBaijWmdJVHNLSj5XEk+pMk+/L/q/lsZSg8rjnGWijQSTv0gXFmehOj2P53gGjIi5JOyzMAE31+sIsu7YmR56pxgQM/UOtvuA56++nPKFtcws76H+a8jR5k0WPwkx//fya8pr4PoL5Y5aQ2cS53njd8coWj5pZ3LUOpZCkrlD4RA2KyO9sKXJe6l9xdgkc82v7xVaNj7HJByco8fEPf5/wQSQ+ShT8Pns36tC5mPwggITWjM+upjRYIz+F9RdDiyY692WoI54IBVoWM065KaAhPnIftMBU76efYAITTUOHf8Dx24Pk6cHCmerCu2VE2gcSGCrKXRRIURof/ROZvhzobgZ7t4dwnCorHM0LS8Z0lJI3IrQp8tFG6/tbpLW1j5c54emk30tTwYxdTCJdFzpTYkYNgpV+GcDBiN7WFZKlckXT18KPwZDlp2pqIQDfKSbkeRBdNQC7YrVAtfYYXs8JSP1XAkVijK2m2hc/wDlUtkwqMamQ/0RzaYdfjRyQvKHddLbfYzemVuMCnFMCeBsfuZED35+PdQMJ7GySxIDoiLum4dcl9JoDxqMk7kYvGhNpcKpSvDpLzToCYYDQ85HJltIEK3IXchz+opk7AEUagHTLSn8ZG+TKQ9eN4Jf2TWGI31beMTij4AJ3CvckeWpK/t/L0krJtqVXhrx0GHri2vvk64IJngMLsJGM15aGxCP+U+N0Vh6kB2YhcygUD99Tszs8h3+KA94QPRq7mu2qjGGc/c19eNbHFt8UY69A7HYFsjMjEtKtY16U5jtpxxsVszlkbdRmRxRyQPBEmT/zOB3hS33U9ZF+m4cunQUZhm8MbDKR1xtc11BLeXZZcoTweI1ZoBWeLOF2QI2MwclQBuWqcaVTwR99kPsVHthtckn4qAZ9qT6bZwOcqXaAmDqkS9wn00OIex/tL4aQdK4KpM5XClHQGsLrkeERqfAnAJi8tZ5zSSL9g80Xlhk9Q6jt5hXK+PAMpX3uUcwXTwNt9tuKF28CEYmfaJx81gh6KrcO95DzUaGHujwL406ULonnVUWDuE7o2/oK8c2kuw9VLtyhz6vlF5uUAtkHpuHLF3AASAwdICWX9agxfmf7/a9xLTa+YmODORONyw1YmMCWquElsnv5gcGC/+yXwOhudOQ3XppcXBMSqV2qVLwGdBU71j8lYgZyzGj5Gn/Z3feiHCRdzbjLEsvU6kxiaYpbX+HRObnFPrHOoxHxsqMtAP/BsvqtZm+hiaUTnCIMTJQIN6s+tpr0aVZnD/NQd2nKup2Q4Uq/QZObfiyqdrne5ZD5Ma1+FvxxPdaQ/pn6ycKmZSs904NtytCRDjff4K9BlFN9oob6tuRrX2WWqyGRpr+JK148YE0pEs9XBdAzQg8/U9wg6LNwvVj4dir+b9Xl9P4PGPqKUMgDfQQLlNzWh0tzv375YkKhy8yFBtLrYWNMiIyF/reZFPFbVLD3u2vurh6d8bGBmqE69bWHqj/6A9aPkT5dHEgtqHndJmBzBCZOugQO2fWncA9o8ycjST0YlzXAEXjmpxooVLe/mX3PzKsJhlcyIKJnXrL4HxdbqVn/nRcz4KHxKI5fLPattoT5GlF+b9hCYlBqz3ULIxRbeFxcklcawqbLjDvFLTf4lL2rOM/amBWfLyGhRrsqo+Dwy9lbvSF/7zMQ9eAsJu8BDWyc3szFnfs35H+3wQNtWUFaP6nO0Sz8qJFmcF4nqHf2EDNhjidi5unBSvY5ZbBquhW2kVrkn4HwwvB/Twt2B6zsAK8LW5Jn93hS75uQkeGL/rI2sQGbVC75UR9iR61bCQrKoaY0DczMHWpkVJtrX/z6bhqHGnXnijqMa5cJkNVjvRbaKqd0ElmOdVW1+SmDLaSiaYQ3tP51xDFCBPk7A5wTXvrhyS47MGTPXEjdeCAm9xFyJLmx5fQUIT8HOgF1q5IU3iA8K5KpmyzV/1isT54ekhahS5qpmoixp4ln+7sWDh/yRazd178lRdGcktE+Jx7CvgUnPkl2ULRO4ke0Y2ys3ITl0pm79i/3tACbIBIIoTQzVZaaLhN+i+JVpGwJdIGdrGgqq2N96Asy2MJLmpZUcrr/Oeox3iUXzhqBxWhfwFS8BMrNSE2uedP5O2dJ2+dyFn1arf5cwXb11OtbWO+zSPXue0kN8F0tZUy7qYfPR+j+BCHsX3XD6kRJS4kHNj46CzYKi7siXu68ZfKzzCklil0Qc0Z9XwZUlRLruuh34n8IDRmajkHkgvzGLbuj9C1fKVQ03c3CUcpTN19xzJ/IqCp/vvtGY+6qDqX0pb2D8DI5LTdD9qgAgtmkigxr6rxq6Y1q+AzaNbGYA68RpFNjfmRJNWX9ZrvL0AU7ZJX5km+hmFuwLUSzeIkfx0YUgUxtl3RxL8abqmAUIaspwfSdHsLFBehreQiybAYpUj7n4pAIhzVqSWoKXJHKxzZUu7FTIwtCuY3LggYZxOi9i9Rj6W0S2+Ioi/J2Arx/QcFZCiSo1vheWFBAzpBEgL97TFW6rzqJoSv3jORVGxCw9Qm9mgJCYinUvdtLbhw840gjPZnMaL7oM3V+yn5L3KzCNJ2q589SbtlusjeqJsaX9tBpk89v7j7hI5odQBU755sz3KR24y//3c37nP2eQPwH9msU8MaH9c1Hb0inoPVYDJFnX8Kt+Nv3fgoxRIwgtpoSmEJeru1ZqS9jWe7oEWPniSKwFAzv2XtWB0N0iS6Deg2zHP6/tT+7jxrhgsbM0zZzn8MxAdtsKuqUYp4RhWHtH0rGM9weFzn7xhQNDUTnJu06NnJGpo6cpGvZWhkw5TDilJ+svVkoz/M2WC7C6hCLwUeZxKGGXFj8TQz0mdwdAlt4tAzcf0dPNRXvjT/187CG1NBEMkOw1NO3j9jI4Mk29w5NMctW4b3LrSiU3AO/hbcnwOiIZtlXcQyD+y6anNauz6TNNee3z3C5VXuBE5P8JnyoSnYjQ4arJvaLnIeDO/x+2PHuQpzf2ibDWftItOpRPFxVWmUokGS+JYxcwNixp8a6tvJ+on/7wgKn7p0f8vjSUJOsNyAgiqV9LGC9+Kl+QNfYR97uqkNqEz47KiomM69G4HoIg9yttuk2Tgxj/XiFuZK4mIrYfcbIPcNyldftBSr4201YwWc2PtdWdBC3ZEii6Lav1PNjvYHVIXaHkVg8juyRfM0b5EcMhaKRN6EUHWk3zjwEbETfz6ahzeOHJA/CfXykVONhbSb+hELvsZubs7ZrDvjlPSAYIxGplg+puYwDOiHh0jfHZaGvqXskTNLtPkdSwclhxBn0Iu+N5UlJfzUWxoWT0s0SdqQ0rl+zel7h+lNhpWso3VyRNyVcu0NRn4TG0Asv2pXsZKkYnClQUPJBLFtv7k4uiuIDGDE3pEBCDoDxspnxH+rVc3qk9e/uBZzbSNuSLohIqS9kHjeZnRxHqXhuljSFa8FfvGKPmMXmJoyEdo+yJlw2tFpQsfEcpXdYPlpYxSUk7pz+9MxPrrRQtGVsm6kz/cdD1k09bTAyC9k06xM5A7n/t9FLn8pEdwy08Zu5DtWQ/GvwKlayd8ZDE5wV9uz2qvHakzuP4znYTW9hx6zpaVNsZl3jjAqbnSY8Pd97tXJ3C8mjSSsg47Lrnfnvt4Y0oc1nxUBUgadNO8fkrn2j4W7FlykB5oTEGok4oYh5+p+w/S5EaQoync7JfpBRy59FAzT8ALdxixg1guS2XV3zq0T0cNZ5t5PzipDFSkHzamdm5vC/0jztdWIaw1xZ5b6ji0n1Zil8i7uPKWIxNVoK6pilWSIrGVnBinmMJ1ROw0/D6R+PIMVgx46lnoW/SBKh10psz2l6uoCUDqB7euRbhpTLYeaEt6DkV6K+lZXyKl2kBRf05HjfE/PbTen8FVeGOu0eEn1AmivHeYuAqRcFW2LqNJStndK0JwYJjjAm5dfLKctPd/fhvpKpBNEjwW3mfOSYi73SkKYXct8ZNt8bjRh6xjLIrxxJ4V1d/L49ZNka/o+4zAAP2eTQ22VWI7kKS3TyaQnME8/AQNZaDqYA1RSpYqRT6Ay2K8Fy0ehmwl6xbyhlkZ4psU7qm15kiOc8lYSZgdIDtL1LT/0HBLkkSbfbTpKKX+dDRNMVxRDkuyj/psAJ8UAnvIxZTpqMN5db6RybITZATYyk9W91uU7cete2Ln+FRoaien9HzhHNtSBAz4VC/T49UMp7qNmbk8AGAXNs5yZa3pmnQKY3SsGpfOnpotulkZCg0wBUKelFXR/9YTrg39rjkizICcLj9p4K3SQ8FUmGgeVBQNC29eEKOoohB1rPOR/6WixhrPaSPlQyiVo8gghEmBSrwSVzthl7jrLGjwBg3qZACKZdY1Oa/0Al6Uv8XbJSIh8WAFH+tEp4ts4F1WB2LFHk9WE3DyITr/QUBDd2TEb5oJHEaIj9QxdL1MrKDhn12cMqoQlRS0evk1NzI7rwGmC8uyhInvKHlWUZBIvPf6T4bCPh7trYWs2PoJleBMrAFxQeeBCFKUD6SPPa5+IDva6aGiM32KNVv7FMK2BX94D0I0RLn11gj6JP1ZhEZkFAPH1ZiUw+9vINjWssHFApjMHBNPO7juU8bZQkkWIE+HSaAY/Now8+/ArhXLHUKZDUsYxRRRAWKYB2mzlamQIzQRUt2YmnH31Sw20s9dmNjo3mxcvXp6hOQAz9RgRbGhK/HXEnQTIAEOw7fzlvZG25ZNC9aJ08USvdZv8nbmdQ1l0TfDFNYC91hXLCAslFNdm+HsYuMaaDqgObN/btW3arcJwasBqWroDIeMBcWwC3uoXghCzUBTV5DjFZ72l7qhoTWyWv3NRn63YzUcVdDDTvSSOEVkz0wzlPrp7K9+cWazRmD2rHF6yy9wp17AWSS4xF3NKlWTBdLjNgdipJxWfzTv2d0vKkkX7kqjE2VQ4XKFCEnyFXmGfh3P3pbFS6OPRbVvlIbeoV7AAWgTG7tT5yeIZzM7z9DF7VmhqgPrAuVxnGGiV+b3zkmljyFyD/DSD8NYwN/lIxt9o+gy4bAzkkDE7k3bWm09z9iQYiKJXJmziCgUznP8otp+w1yOUydRbj6pVVqxkXhUoHO+rB0CAKC/vTg6PbimhLRbXxshqInQIodFyLrGQRN9rq78ppFvMEOR/Kqv8qh8GHTc6Y90CEt1SY0h2utUzGX8bhrwlYgxptNoT8zxA+A2DG9yu2Q9/42LFWfKhxt6XFgooys11AT4S1XOqXzIh7iAXvuqOKpOk3bmPCs6RVPdVdZKDeVXpj98VvtYnheWpsa3jxhicDrIkcGuQCnMgL8OQkguPSnzuDCTEgm3XEatpEY+N/nWHsWqjSlw2A0Gf7n1wS/3KN8T11+/MTsMbKeY7qIHlKK0qk+PtO5NiGn5BNeIXa5feYTAjk+TY1kiOM4pk90O5ym0BKJTEZ+RrhZHO263oX8f9sHWZjrNM+ZkG1W/acM6hA4JWJ+XmobU7VZsGnIHN8jAyu907fH8DbYGbYJPQndMQoew2MhIxGBlUUlCohLLq5/jQh/50CJiCq2mTlan99KjZDlroGp2BHizB444gi9HOqdIijtwc3SpJxeLmaoH7YC3ALBbB+xi+F/fUH0L7QjcoN77/LsRsps1Ym2y1Rf6rU8QEl9DvoIvCefKNWJEFGVvucKxSidJ5ymc7xYVMZ/JLn4rH5UEtrsLu2lPHS++SxhS8D+r7w5dFFfyWT4MNcyr/wVWV6P28tLkiKS82E3HZblkvW7SxZ+GnDqxuIpu377JFquqJJ3uILEDjTwi76mHGuoMLSeM69RYU4b9o/7awQACFe4VzrYK4q5depDZMBL/zRy4g3irxEdED5pLpxFXjJCWoBTrC57LGwbzF+S2y499Cx/YzR56OIj3e74eXv6XM9W9RFLxsGqHXCPAbKt3KMZmHYfq2NB13vNI5huPcfOvpTwsNo5nwHUrRL+j/8Rnm8tU+H9C2XhmPfYeakycLxwrHyBS5rW4ET0ywb9z5/lW2dGYQvooSaRDxoajo6M9YF2zyq0TY9T10G6cpr0EPNt9EbQ8ERrUHF3qv8faGXTVtWbiw/lY13EpzUo6JqgZ5KwL71I0uULGkJiGKYCoB8Lrx1L2P0RYYMUlGRU3Kq2vlYhOZTVyWFLI4696o58ctHqhj6J/gQfigCGDdBWHR3YRrNBVl+nHe7Rv2qCFyF7J6LSfdLEELc3fECVP7MeEl8Q6FBUQ1M7nKVVYCLpQlpkvaLq8dvx24wnNLhC5I+08tnSU7h25uDsR63Lt56pbgzOT5T4vv6GWzcieRoL8XME/7Jj4MJwaHVllO/ZQBP3JpDd14GmHrJoCcbD31U2bynPST/wZPexeWKRRISlilpzkwx9kKk2A7CLImq1yJ9EiIf7spCm6kgy/RnunPR8VcLbfBpyrP5LP6+aU1DQZ7djlRWUrzVPFdcOx+s+W3zilcoQAnPKabbjB+vFZJkUScDWb++o8w6tQK69iK/XCqc35XWps4gt3AHvVifMOqs4NSyc5OKJcp79iOFg3+gpnGOxm0D/tTDv8pJZUy+FcovY7G2hzffV6jsdZUce2GX3CxkrqhwtsrpfgbN7rXz5Ckz6Ui0qx80V/HLyq0fx3TZnfl7Ob19Wr6vxeZxcl3+NQKxijS74ioatrahE7ZYT49kn5NgLEnQ83RKBFJ4HkhbqAdLp+0k78fxdk4b96vx70/+vEar0owOWE9tg5eCPSeb6O4IK4lKrv5REedjMTw4w0N8bj2SOfmmHMQB7+mBVek9ziqZassXii789NxKqabHh/7fo2lWcs/J1NrFUBnCYhM4A0q4CkSIaoN1G+plsMaJx0FoU3EJ9X8A5jzSTNPZLpUnRhprsGqu60c8VQy4AzvXk48EPS9/azeUNHhUF/b6/piwTlvv6/64jwEoK0fgpn2rUSoDN2T8XUAc5dYO6XowLL/CWUXOfLJHxo8LGociz3PcBSIrTSMOI+2ATbaAR6UK29uKe6tEMw5HxUjnfxGYn+g3bNSP+ti0V1ywnyLYh+fO6Ir8Wf3Z+V6nUGZ5IJWfU2aQHM6+adSJ38vTJXWecO5SqnZl4PUjwTHKRLVyctM3pQ92Fkk+trXOsumMtFE+Xy8b0MXqHhgRCD+HEktYmhHGgfgK3A8zt8VKOhvB2SZ00m6wQ4CS50ilMWtpNAB0EUkI4PHSDh+9HueT1Pew4HYTvn5vklRqQxwDR3jR7S7XbLbRl25MoO89HvOPKh7pUWEZYhpUVt/jNixHjL6w3JSrcMewi2YegDFvbA/uTc52Fbc5dT+Hjt23mmMOmXSNdKNXQK+th9VpRH5ZwjoMQBYCWnl6rURJwbgleksG+Xr1vFNh11rwXoYWl6pYrkkUjh6OYPn/E75eVLkJGmn42jejrK4lV/bdyyjvpP4L7AxTFmV0Ykdn6wJJfZbk5Jo6US/0Sjr/DZJIPeyuu0CbCLZPTMnI1eheo0KyxwcXb3lacx3zRREk2HL3b3NNjtOpDd4wbw4ui0ysf0WJNqWXIz0cvwGWjNHQ07qvgEMtXA34jJxf/VQpcb4xwpTP8GIAPKEA0465TTDXfKbWlzU2AzRNhhrBjwGI96zun74AJ+LvsYOLS+Myaef9fg57RyV7IWf4EHJI+kIEfcaRgdY1RkZiiADyawZ5SRkCbbDkBsg50B7PR8LyuVFyP+/8NSsAH4OCiB/+0LugLnuLTI1pgpZ7JRWSwpwpW9sJvsY0JGt2eXWey1EhSWr+Lum+G866FKF4snXjibF5hNAyXVhsz45lVYnLx/gtRN4FAAodtETLO4obFzL9c2ESG7XZSbS+JBzTKPxbULKze95ewLHnWnPoyxfb/HqWAPFVcSPkSo4oj8aywJDi72Ys1myS3m8+mXZTlmQxkL80T7uvNjdGSIhCwwlVS8u2xHAZJ0u8/E7+k5TGF9k8fXbeI5Bt5SSHdeOIIRGkbNYAyuq4AjoN5Sef9UPm+47slgW1OKDoftt+4gHwkCLKoZBL1aP6Zi0zklTfjDhKsUTR4991gMPNn5HCrqOtJ3yxyzrjJefnIHPlkjghDFqjrwZLmazmVQjxXvwCH56PX4l8JblDm57nz/SXhzT/jem/KOt6cl3jL6QC/DQ6yNGX9tjngCaFr/HNwV2jAheCp4WI/gpq1e9KOyMvDUExMhaD4YGy2xZf3dg8oipdGU5tSCP3MXH6rajO2VSaBLt6sCFHzaR/83fI3MMVp0JQcVspb4NXL2a4qokUl5l2QJolrtYZ+Sn0LntD33YtHrT7EZVATMvBJDZ9eMdmEyLfjyZ0uMchyvlxF14WoLI1+nImCslvl32TU6axu/ax0AsG6uE+qEkf1hHBS4Jt+D/B6Qx9QpL8VSlUK0AVWijOYMaQSdQRl1gX1/A4ol/B7Gzb7YFJ1LgruLW41T+5sh2JFRqhlqnwg1rDr8ce5P4d8DZrnwknzg4zKDpjyqw9KnMzORyr1w7b1bX3zJKF71mPNCFrWzoXexGTjb9E/dvCwxltA1QWon29WwZebtmhFvCpqgNkRgbwabag9rxwBpRAVrcR5gFgTn+T+cLh8kT3KdSEq3GNlOodtE39qfQfICwCzEeLoV1jkg9aVG09pX3bdxoA3E1pRGMB5nOnJeZg0x5UEcFu8+peqjVEqWK+DkT6cgZTWDBVdV0+whxwNI7DVCJc3uB8cQgaVfpQ+WWHmaOOjYuV6K1c6eXRHzN+SVSpz7CH4mJJIOXjlPDeMQsBSC4fUM3OMpxhojVK5k8YzFZbC+FHX1d6NuHVPtMyaP2SwXF8h6ZdIrbVNBGbGx7QMz1/HQF37zcFb8/kxLywya4ukJoG8n4/zCHOmRPYSZYGjo1WJHf95SjWmPLw0shsIPbiHlt5XjKL1FDaqRP8dgHLKi+i6y75wQRU9PQOBcciZz7KGB+67gynK5Rtb88Xf8l7G330JU1+Hfq0pVC9rlgCmbqWaOtgChX1zg4DrfDjYZACLP9x1tzit2D3g/Mpp4DlJ+S/gOmRT3Chv8IioKZ8/XFH0077EbR3L/21I7HmLvP50CuBFx7FA7b9BtZw5arY4mmk0ECw/QLFN4l3pE+xThcb2icTqzDu2xtea0GGvGoeEFb3LUxBQY9YPBQhTIxhZWmcT8L9yQQqHRqiL7cNYm5dD3k2qnZeTtWV5c5mZzgOZ8MS5Bllv9ksxDyXwX22OgaWyrPTB6SWHQ7DAo8JU/Hu0SkX7YzQ1IVJHMbctNULwmb4+xpumrewa3yEu7uB/Zkle9PAfXvIK3aw6/+r12uAdSpkK/JmmxlOgUrpjw0Im+yKRKBMzZYS/6wWNacpO1tfx3KPlx1Z4BNEcS4EVmKGrjAMll3TIAhMCa03JUB9M0S6vrwmx8I8Nk1acWUoel76trkswGoW+ADtAhMVpIpYQH1i7wU/oJucJ7M0YrEGcELB2HJ13gYxhs4kaK53cS+Pyq/BFS3wOHFED/Fegd1AR7ul3K8CRV0deB5+IqTruHAbUlDS+9QIKgRTv6EJ446pjOFmrdJWBG2YLWYkvt6hO0gvSjWdtkG01Deokx6OYxjyZcGs5j4ucU2wUpCzpkWQvQE+LXzGwQp/m2aPrlDGuUVYgfhMkD+1RgmfMoi9v7L7+6EiYGrdsEoSwL9nwvSY4jw53MLkdTmtalaHBOvnayqYbj2ptL73d+1jbZyYjpd2mv0JcqFUXXeatQLL4+azzUvyOuTJRMv5xjSVdjDlpgnPYHrrfm/2ITBi+EVxrowThPyAcXc6fCa3BVTHpH4R6aYzW1goXLYeYL9f5C5hdcpiKGsiZgH3nHeSrzMtwfigyBltdVNGSIbR9ZG44+4L+e1bBO3EdjPks6G1jNQvhTw3LFWMAK8iZ/OKCIgFZJThpKY0W+/8Y3M1FGIi6Hp99N/8ptKee8kBbMszgl1KpdKRU8sBHmmp6YsgCsbmZo2GHj1byWrRMsVJma6NPsl6DwhrVroijkcU7SY3zGgUJarbekW/R79Pichz8W/eG9QSaiX5LiUuBpp4pWmvL4veQBJ4GvPke0dBRpScG0bMdrz8ZRWNUUb7cVjgmlts+4DcbkEBN17hYJWenvD0pbFYXvzMq6rXScvzatbrXHJYTiS0c8PiGMdQgXmp9BY06qGPcUCkDSrf8vjm11xrEGy64vTGHbT+uOL4JPBxIURukUD6NwucoCQMH6VqIEhW7bZJlyzrsx+xpaC1J/NIkr/XSOoabiwRCGihtBGfJcshVMbcvSDTtGMNJIyeiQQH75IBKCTYJJe+o/NiGIDbPRYv15Hvy4y/7NXCDpIxiSZ8w53uYsAiKrORxG2FHg5mqHOCICmzE63Qv01EA6YkOLPdmNcAIt5m63QsG7e4Ucawc8SGW0WyU7CPd3ipEpJeNyEXaLTW6Urz0w0bWFmEvSyunKrknHYsFc3z+HhSeS35AxMwzkawukip+Do/AJ8SKfyodu6HO93ZlFIR/YD96Gprx2zsUKEF1xTkycoGyYFc9nJInmkCCxhfiDwpHOivs7QwwYdWFQMxrMuq+Ndn+u4tjwRmLthUpQW3MR2Vpz/jzsn2igUFvIsonCc7dLHk7ZpRwMxM9aDxymoc6FyLYc9BRbJiQaiW7C6eUUuQqzfQo6VZVOxCwLNEteOUxzwdYjW048HHvrU4Yd/I3zp8v0OAtHeyGvaR0FVTLh3lq40zKYSuj1CioFzw9aVg56mRr2rPfqk8W8+FsLxQwHigLTw80xX/Ztla/jyE+vmtYkHekUDb0xhb5n+52sFx93WqCTUlLO0nZE+UamxBTVvi2JeM/tccwiCsmD2j+cvdeOHmI6fmexv3gWGC9N5IpLTyI40GfDJFjSv5SZTHPDnzzGgl2+tKFFE/5W8wodO7NSrXgXSz7x+ZS6WF9u3texILv/8AFjEZWrQTHXYpcMZzvVYWdFPuPloOBEKfB/0o8rIB4LGyHonqCciD/g0QBXbWez864kbSbSLvpPyLyJ/y3C5f41kZxcoGlX/HD2tawxKSv8XDrKfjych+BikRlF6I1GsXiZoDx/8Zswj/KxIXlSxov+J7eSJn5bVGuEc/ZkRIKRUKRcsYq2SlAGMRAQh1jnEcMBEnZxNWZ8Xx9CTx2zIKpLtvYBwW2EcZ7PwpzJMpGYQkoI4ZdVS4xJcQIayY8EmEDSd/IZZklfN3zZk4yIESbbqh/s2dQ1R7ziVvSxaQmqTaFddiRt0GcAAzllwElyLWKh0nTYMAU3EYW9wvU+f+71FEEsPN9JT7EG2c7p/Bj6hF+QrMJvJ7UQgCBZg4wbrkPxiurE54DUV0eOO8PYZvSC0i7n1NRM00obm/w1oJMvIU0s9cyzc8OrEQ2WO4VI3VorZu4B8zqOfDYf4STTxe75S3IxBjMqvh1IVMEnZ2FoVaGbHA0eeVvUauBX3J1EC7RTU5GUGGQHjoS5s9K7/Yww1RWFdViAYaHhyMB3bifdkYGgnebcEkJbxCCmXyr5cRonNpbte14xXBL3sEuJVGNHFqLgmw2hZx9s4w3WDSv8ASVzxFvggeNhW8WAYAMhq8UDrvNHmNnbK9WZhZQjjPHFWuIteWxkQ86sS3J9ZitF5+nDcPTGOZE/VAmqadM9hKq/XBVox5MzVZpLPGoq6+wU9L6m5NB9bKEFMbDgJRViwq2rPT9Hm5IGK6GjkSirIymSdZsA2K8o47WdHyHHqAUDoupD02K79twciNp8OD3ZLgUtmzbmxB0TNApFKhkhTT/DeSNmUFeIH/A9W+ZoX3hOb5DAQ32SPflHJ2lsRIQyqwkjHrwjFpdRc6bJetM+I+MKHGK8RVY898jp6rv9qvYrbvRo4UjzB9K6XIGwZJoDX45xpDn2ns5elWVkLADbDZ2ffxUkVuSv/tco+kylIjZSUz/V3RZA1By3V6iqPyxZ7ZbElwObEBM102VcE8JKdyInm+SnRSV/0GsOqHN93uRKntfZa2CsbWD5XJD2zkiQJwXHPhKQpKTHNlbcys3KV10b96BYnh/aUY+Ux0mE0jW6usabpETuZuI4ibSInXN+eaw8VdU6w02+utjLl7LuEbkDMfWjcMGoNV/RvMoNWwZQXankhqTjsLU6dsP8ZxNPNWAltHKDBfQes8WxC8/gPQrYaNJJFGnP0dUOkOlkHD7zB7txx/8Xl3NJjBSAODXAkmgcftXSx5FwXlWAAtWVLXc5Dl2cfdQZXpZ+TwBKqlXpkrpYDYJnsskV9XaBPwzV6iEYk4ZKlg31/9aOZXNEhZmnrQs7eS3HAvw+I0flsOIKXU7GNpPNNGypfowXnbUeze2cnh/NDvRnCZ1xPSCJiHzKN/lwgrSrwBtyLf28tyZXVtHoKQEa7LmDxbuIk7LT91bxKAs38Dr7MlE0yLb28kIjD2qW7FmJTz919h52+2BkWMdu6HvRIftNvp2GndaWM/6PINk7O7YsHBZPlXa5+vzW4XTFaEs2g+v4HQw22/JibexP+YrvXw+6/9sZuuXAbIi+xdxsHgEefDvXHLyUkN+1V8tH/XlWeVkIHSiABV/OdkjgDlyur72EpQ/+Bh475kurPJ4TD3qPwbqCFR1D0H4WRAyewp+tISNuYe4K3UzKYqDiqsWRqUU+vXSxhWr+vUtor+HAIhjSLH3Rg9EvPKg6d56VoO2m2P0bBxa+Qw9eoh50nbzhFYFHlYwBu2xBEBFmYT/pGqdp9OXJjoMP9WNggvz9Mhe1+q0q/YZKEeLFles5faKzAT2G2CLzKAe8ZjIxDlEycJOwYBPsfpYZcfdgYC22PiUmEmpOj0XTPLfeTuMpsBqlYsmrI2Jo3lFOopGOxposMU6rnHCc4HXgAxhpdJxJcCW0LNzTA9tQGZdWWM/VTsZsW0887gPDurAL3HWgF7kkPhL//u0NBm4/IvT4ij+IliU4zCk3fNpuW2UuKZig6ZykKs4OCBNEg1H+ArFU34tqzAq+f1qwfmt7H/Ph+drkj3Y9UZ0DCa8Pp4A7VdpEK+R37OitNwwrIW0I3WXN4TJGOUnd7Q/Z1M7M8W0Yd8kpdyf7zEpUGS8REju7SyOqmsIyrDJhAjbItEyA2F1r2+rkG00rVbnuKL0zB2geKJq4tjbbS7Wkotqv6+tqW72qawjIzWTDZyl4LJKJLhLErk/X5lHRD2YMpYzpSp06MBnfXf5IADSKvXw0cH09p5aLul4t8au/C78/vIvLPJdLIUWct9zw7SvqmMSdx+KmGmu3/kxZvx5oQmuoGrU9bl/1iGd/NWUKtfW/1HdeCEVwar+qXh7kHl/R/3fU5xRVa3HEKNY9uwOM/ZVKsqYjzz/V5QWvPDr6QDEMQO2zcCNF4w9Ah4C1EpS0kJzObPV3KMnau+Qm9kAAG2/QMZ8tOj93TjTvxFzmgX0ZWc9nkCm64iRebLHFyWYR8dEBlx9I7RiI/lRHIMKeDH/T6tqPLEo6OVEPdRkbwmV3WmMWfh95M4wfsschJW1UZkBo5k3C2TzMxWWiqOtR7V5QBvLPVvvFTubJ4rpgk+ZQ4KGShMqDfsb2FYmdrBec3ep1NyRaXYC8IQBRvv7T0PeCWeHKEFi4O46Uekbpen6VCXawfbuyAJsUOcVhP1PSvF2TPv+9J6Udf/1qG/kCwQr0UYiTAF0YCibo1zctZ8GUbfcu4srPgZlNbZ7JEowswK5s5GGu1WAueEn7NHYiWXHeHxEb/eP9GGWtum9GsmP7WQxmi65S6yrfk7YPuZeuiAu1PtoHI/Gf4JtVPiGESsvlYVr4vtylWVF0AqlGfPHk1yc7JFJp8AmU2JUfYAKZU9xWz2nqAroKun4SAMcVvIN1tgR4iopW7FueRE69N8eK9V1hw8CDiTjFzu9sN05wvW3iTwvES1IOpb+gvR0fW7o+dPxTUKwGxrYcSKkGeMa0DxF+kz5h9GovJ/10+pPletNVXJlTO+5csomeQsBN7Ojey6VCwcbwIWf2dYqrS3f5NNO2/TpApQq41YOJS4WhcczaA67H0x3wpYP+ZDLGUThmscgjb9RFCfD3GGpcUNSXVtzTWlEJ8wf+xO5ngfN2HSJyR4XkFo7W8tlRGKCx5IH2Z+bOL+YwQLOBFI0ugwGlJozDDFv8gg0iPwybWEz5dbHEYP4+sm8/xVLIeXOKWSSA3KQcROkvkf3v2VzSoCWNBBt/R0OyNYWv1hitZpgLCmXVp7pAsdf59+QbVJmGT8quAePX3rjUMk+vnGdjTUouTm5A4u0U1cUHvxvrDCgNCVoH6Kh5aBDPJGQo7fZU06ncTS4zkIvivkxe3XAFPxsQFAfyPnfnoy0kc9j9KxXhWOhRlMHvovslsqj6UarfwNXlfsIRxo4EZzAaL2EhHVvmaej+l3COCgRBoViQX0dee40uOgu1qWbbQZDPmIHZ1eSe/e19E8/gN5aQssIMIct03NsngEeVAvx/eTfeAVwOP2JEMVUwnJQK7YvxHgjJX17huPb49L5jn/gS5f1CQ93vsEaiOOaouoYPWg1A4fj+BU1jlNXAy2MPYKQj/MAISrJa19TRS/4FnR50LcPyrkM2HlDbXSsR0laoDFW42rndS/8d2Ut5UlSZMGIkykybQFbTk+2sFJj2g47aV9kvKJhj9Fs4JNorI+A8s9RDU1ZXKF6rPW05zQiPSjOutJPYN6FY99KEXLuUkuGIjNA8KcO+rzGf1iWdyGEvmKhuth2phrmV0RG2U/xdjRoE7V2/kzzSAA/HyJvCFKRF6Jm+QQ57V7CybkS8kdAS7Hr0jqRLnFtrsijsU+ArMvb8B2lYOHVMI7hM4BSQHl/Tm5ebvKJty7n5w599QxAJRTrQKyS4clFdKep5ip+y1jPPa+QmlK9rwZnG6+qywO7e3ktFqMWyQf6880d2UK+XXTYUKSfEvD/SzQx8zTPzfkV6s4DWjVyaK5pfQXJgjej+RLkCAVt6vNpnjW6oB62o7Uh4AXvYIEUffuzu1q4g1oRTL1HRZD9VqwhED6DO9zFxvi5a5s1Md9+XpgpDtbEeL8lUqPYFLlkXKNTskBDwtxTmZSA3RWnx0j4BlAuogWAAIvrM9wAH37N+B9GsZ6tsZUERWB5U4ZE5bwD3idODArMLde8oDNU0EiavVfZP/NqH37Mk+igj1TxZXmEaY1n9lwkkNQHiio60rOeSmYeyYquFll3RYDzl7J1Pq/BWTZndzjN//9sou3zLtYHCKlZs2R3rJfMqUagr4/CvC1UAs+z6BsPDhXx7RBbJr3M1sBE2OUNZz6enfBIi9/3fmR6/Lv8H6FTed+x78EXbWYfJGePBaOTpk07RlKkAtWoJq2Ou/9gv3LD7GuLhPVobM2i71rntrwSP+KC+kxeV8L9DKJeP9ey7KcD1cCWS6ImlEWtv32U3GE03DuOM8GpsuF7jaxiIFpe0vE1UZ4Nq2P4H1JLHaZCzYBpqb9AzP4gXgt2FoJWR8IbgWEzo81bztXovj3L0G+Sxn1z2qTo7Bs+RWTvznRwrFBm2bMlV/fN/Kf15pddS6INZkjUblrrii39JwEU2zqoK63NQJuxj5A3o7g/7xD6EaCSi0IUeGVpOHugyKkdBMA8H6xj0oGyALzejK9eHSe9VEWrunu5IDcBbrhP2o4p8Wsp9AFPyzhU+Xc7OZINRCFR9EjG0DsFCSiowkS9SSdGZNGEzssnNdWXx9iri2bjFb/XbsebPkxbr2Xx6fG6SpFnErKwT15mjjRXk3tKSssxPIUdregit/8fnaBlnuPxi+PUS4h0nlZKwQKP6xRA8JDnEC4Caahgvtg3vSy4L6vg8+T+jVOHFvZ2OHD8yJk/mWZaSx09eXXwsPhXXZX5jKdlKYe6L1QYVc5/R2b+TUnnzsqDiXcLm6vmOt/p7Gp71eZtans5FtZ45dmujR/0xG7jzKXtbbAxOLkfE0OE8gbbfqrcr/wOXqFv6somY8D7gawxCYCekx+a9dEwJxKw0rJvgwGlzt9VHTEx9CSn0T32yXsTB2RZbkbIx7gwBPgWYNbuUkANR4w0sz7lW2Us8r/o4bJGi8FVA2YMuE77az7vq9TcA8EehwFUKNnUeoUlAstyra3kWzXUNH4+qEiBS7hd2a+dx83MeIfW2sl3MrlCi9f4QYUz7lmRt68ZMqJPpyil4RkHPlwLev48OeegncYCBdCM0ozW0805DdK39fElu92VLD5SvQZ1dfj0ae53p1nyR4KRPWi7y/zOD5KuRr6SFqtoZkmZOisFEP1Xqq8fl/hzzpG8MOiIYbZhzw8zrLpjUoOU/NwT6n+D0mfc9C2TNI8uG4md1PrjOZFZAvvnbh0OTVSeit0nBJ3E6yMYKzC0FNKgvKhxLzeWHoVuy5LVvfme6OjMtOC0Ksr2MFMUkVU4QKtPaScltpwft3lEq8aSf0myLgIPYqkbTEBvUMSUnmwsqkqpeMvEVPO0mQJdTXTOmj94OyH/n0eLCNG5OHlyfAXnDoaSfAG/ZcChRgDHsTHguOPdtzkajR50Nxu4In7lBV9P88I3e9bA0EvMwf3hboJLT9Or3+OoE77xYRCFUFNKczAzLqHNS+9FVDUjX4ov0A03jsfiS/tyqOAGhzXB5buldjaPQqRApauO6HtAVlXgJxtj1j0u5xR1LwAFQ9aTMwrOcO4zOnbDRBsUe1IyDiZrN/N7kkHGX9sBIqybt7NOKn4M5LA4KhuOFhIyuoRF/1aOSHz+0LNPoK7nsLp5VINmLG+f7t9w4gqhsx4C/dZGgyDmVlyacwCjgIBKQIlWgK9bzvqn/1iM6kDE/FRCA4kBAfZdf7Mgx1ju8wAyCOxZ7hCkTBmxoVFn/5+5XtIcyejwUblJHDxrsRg5mS66w1db8hjKvv6MO8cgSSWOot57tdErzqjJXk3Tn/lLVYHQjhDiep0cOVuhwEHTaQGBTfd65OI8X25FGNJbs9H7l1JArElOIOsKovTJMiBhTvGeakU8OWtM4qjfFKWapB3wlzcEBjrsBSkBTBSKT5ZcCnpMfXabNVyRX5fGOO4v9+2eVaHokIOIs1osjo/xbbfJg96b4CpoN5D/kJ9MPQLMUWJN/oBhO5iwTb3GbVP/i6mNZDYIzPfzkXrgtEhOyx0odYo2KkHWgzLo705IZHH1Ma8qRG97czYX2GpPrjVadsDQhjRN7qbbhJUSmRM6magcfpYTJw5yy/XgN9XpGIAv3UVIJGQ0n4t6NApqjcT2ZWVhriGv7kC4h+mCqmoduj0XxNM8blQxZNv017qBppEvh9U5gsuoWiHetWYdrwgsqNFMQG14vz/mk9Dz/if1ZSfQYv+sS1uS6DsThR71gQKDbrDEohFj22mCgjr9oMUqehM4YXlzboGsugcQfl+vYTIWaHxwscYQ+G/VuRm1zKGtuVYl+LmMD+eHxdZQd2150Zqybc+qLDAJM3hoGcLSa9dF6iSdlPOZC5waqLUCh8Fc1fOD6gfpHEEHwhxs1ozdsGxgyxXy47zAwxhPbdVK6MHzGOGmhLRzmRZ8lWsmhzRzex8E1fbBnlRgoKtARpAy+jIQCgjIFc6BiYrOEAqoQvbRXtMD1e/wFxeDpkloo2XffuJXrOaiAqbl0WnkVpkh8A49cfUCsO0bepM43gWauzENvfAIMQXKTZXBiYOLNEelakOL6j9JTt9r3uu0kSF3thZ4naBviI4xsRIJqmQUSAGaES593tk8QtQpTwqy5+WHhyEaezWu1DQPzEq8JTOpfAsJlwD15VJcgK0p5uZKba8DNTD46jBGORrfBmIZehSVmKPvyAaDBbBT2+NTwipSyBWKq4AHlL6d6qoFfPsamSMRx12o2vzItf1SKNyOD4oHd7TlWJ+ZzUVrm4EhzoFOpPZYtyL1INoDi/O1rWVQoPdLd2UxCdP70q9mTnaWkLespBDq5emCekWxCpCxEmJ7Ob9xJkI5VO1G1vTfrZP7Qrk1pnZaglts/6fILTtPrtZImJTH1aMBJO1p4MYrf2j61N79wtohmcaMCePhhBP35CeAqISSleqNn9CT/M/Vs+9EAWlkHu8/uhGo3P4GMAFag+6QkdOUIbvSrWE0lpX5xkly2dNk4m319w4rC6YhlBAI1AlJ+koqn9PbfDTlmn85MqoQ/VdOBea6dc0IM0wBkusYye3fRa4L8BA4fWvFxTbJSs6GBHqbbdsfMB+rcG7SODbcOgnhh0axT4W+QEXGqvWAHPtVxAexC3blCa007zAxI1IEcX/nuz3vX1CLW5stuI4bUeQ3ebUKMbt+d4u/sPkAmk69uRByNksxsCCTkIEi2KumGIIS5UX6IuhQvywHb7LtKjazige/jUj7WRgpGcKTvicKX9rPpp0bw6GdwgsylqPMWpcsg5DyibOnTOdy5nyS7vG6OYrMfhjj4Lxx4WVxc7edCaiSLFDeeKI6w4kYXgFmviu1XNYW+F8JzC/T6drzILYVjLcSYqMgFfCdPkmlm7PuzH+MtJ6LQxqXvhZGmQ2/p2VjqscXW5jsePNytFjX5gCZKiIMh95nwYszdyqGwduVHFPrpqxYoXJfII9+u1p77fNudSYDy4jV8GJ0h7+Y82jl7VEcxcd2ICDOvlbn4tihRJiCBHHz3d3WtnpSgtNf64l5kGF49ovyanOef2Is4/FuMlA6JmOWnfWlLREGjciGZnslolqhbJ+Ar4TEZwcpR6XzQfHo6vMDnXV6vL8Q0qPa/+22CSs2AWuxbaEB6qDxHt6ZIdp1M8bIdQdLV21Odp0Ubhb/R20fKxriRUlPvmrGOgPNk2X3JYLh11wePXB0Zkd9sVhCruMoQVKWezelIP+krFE1VkKgo8NKsa/7Oob55ffcEVpfI7LkBIGi8m/NzxT5ybDSAD8k7SYZqYQtes6tcR12g7CDPmL5XiISSi+UTmhaEx6m4iGqnZsJt6VadUeEAEu7e6p/zY/nAK8+yMDcXGqmg7iCMwVdS07iPk3Khyoi5pe6SMV84506RU4eYUxvyhuWKIoFrZByp5YfeYfShZMQSdU2eRp3jT6cQCQuE+P2BMuEqrwFBLAbDFOMlUrdPJY652hSTyZrED60y/vlJao1o6WO1A/ZcBOvQ1GMFVYvaZ4dVZF/dghraAkdtAyrlFoyRgUIDO89X56zTXcHvODJhYIIGFGIB/rMTdokc/yOERfTIGonrdMqgxm4rH1pWwLO0zft49EISRl/fCj76idYD3j13ct1H56VjMNCq3CxR47av2xv5+QVSWu0S7ABXxvpHXpOkJ3erIGKD6LQhj0sIiH+nbHcNUHn+icUxdc+JMrrR7EnGjJTXbv2FgDzE8UtcRmYk67PJxQJ9ZhYyx7sEMDEO1rTLqaowNA1Ka69jBwHo/ZxipkAcb2i3rrUpzlFqgR+egfgfwpqvQb2/JYAUQv4iVMd08s4B45EPhQ2v4CY1yC3d1vk3pKH+Nq3+WSeGal5kxVotkCMsTFA0ta01J5iqrZfxEklgAr7o1TfCZMQSUGJrFmP91a8mWMBbLZZ08pTmr6wHB5mXlNMBtFS85QEqA4yV3fm/of7bqZLxzsF8oYmGWNM6Go82GHFb6RMaAfFf8o4wlinLIt6n2H5jAqJ5xz9BzzNQ3Syw8hHz1AgSnsVQHfdVPb4YWCUxTi4PEPqXwWxc8Ql2VaJgMDR/hu4keiu4ZkIOADGewvczOe849jjolnnV1MlVrHU7dWhzv6/q5YRaNTU5ijpyCBz6BwUhHBQeAVHoUz0cBcDANwKSWNKot8jq5+KyUzczGjiQyIbsmjlTti3ApsViTEiyvp7T3oYs/iLBKvP7mVAtly/JT7UWO+lpwGb8I5yyXayEplNWKvd5uYl66fopyxnButGIlCJtb5Ky7ziPEjrzCWUTzREHYgqhrqFcrhhnnVHw1mE5NyP5BrAANBbihAguEsaIBc00ZKn/urXQfy0tZ8pY4aNO5lMRHHxp2Jg3h+DjFmiw7QlOYeUkvZYXLWcrPOfe2dcNhZwswBYL4ES75xCz3m4YRQ58egQqBZ1Rz275zl13xAJqyDf3abESR/RESa5I3FCe0aQNMuK9hTuzKdmDgsW9Uikva3bZJJIhky1nPWNYO20YfWCbYU/dDkLC4Yh4FQS0LAyEskqO8hmvEMH/0iEGNUZJfyuFwMWM8Z+gJvy50RAtIpPXe9Ado8CvDJTCIlLDaGXjF2FoxDY9h6E/x66rtSza1yB3YcfwyO6W7c2lHUHsmgOW/bciDnu2o/nGRsTf4DiNHF0y5mfjOzCkBFyx98fjy9JZKChSu7FCG4CTHhqf4lc/AgtQ6/Ab66rffXATzEPD/TnoQPozWQusppvQaZROUWkRG+PNGsEkJC/biB4Gi8GaXBptnXBnHZJcL4liDq190xyasIkk9tN62uCmWiYhkkPDzAYoNNgcmeNG6i2UO5aP0vn6qLTMyQNFGu0/pLSWt4qmwk6XFe/SOVsk5fRakVq+AWY32bGIFrmu/pCz/D0O1xLAaewCC1+W24TMEYL+XUi7V7F5JxbJ7TjyG5iDAGs27nf1jmge70HFQq/EPh1UcgRp7W80dM2oh7BAN6n+M6BoZuW/yYpvX6I/ORfRJdRU6xVAVwFV2Ov08N3KMjzWtgmKNIVT7/YcRGESqxhipp6zxbnwBC02Bn+kmmia4ALrCzd2knQ9GTGKifmS/4CYNhxqYZEPAXmQTO2JV/b9pZYJrBGvjYIDZ3hhHSAa4t19RQAxG8m9cYzvrQThGoTUoUTcY51G+HFAW2hqCtoiOptbevvTtvA4Bj0A5zntiLuLI8fuXrhjS0YslXpxMbzoA3OQsLKQeM/IlRcEDLw05cGzl2ccLWnlWI0/QW+9NEmnFVI8pjfCQ3rGKSEzqXf+voibPV2Bt7k0rTlqzt95VZm6aK3QmjfztN/7oAt+dS5SlB49jyN0bbFT5wUs2FZ3Ff8vieTI5+2OJbNDuU/kVOhLtMYVnvvHDSg2x0YRK2gk9k2soPcSIcaVHZe0zs+DzcW5+EYpvp75Fh9VSVDPJcJ5a/v+3Q9atTCS9OYPZ+/AivAbicTCO4j5VaY5bqh4b8k8v5PjdfQ12FDz+EhNKBal32Mlrelj+EIL9q+DxJRGafdfmXCM/9nkDK63Hm3CI+RtLnPYqBTgw0Aw7qXHzOfd0ZxBnON5SEhOhRVdQ75KOLW1tr/wRftF9d582OnT0mlQg6B6rfPDcNOLVl6tX9BmOKpekfVxSFIV0efueQ/d2LykhcHBuq6JmncLHXwMfozs8Fe+k9m3GTqSBCX4UuqK0ypMlmGN0/URbbxdFKykIw9yd0TxozHk6EKlusksNee2RagfLw5Du/nu9y82rzLElUcXeKGT7Lq78ru2Jfk3OWJDWkxXGACeOplwhjre0SzfIDqJ65brfJRBaLKxC4Vl3Wns8HmPvNRGGeeiQvHHtFhm00GvxaYi6Y76X4j4D3GP1NrM6C6hAirbNJ8FHBFZkyKqy53QJolcTbkFcnBu+0ktKYTD2dh1FNHcn/x8rrmKoQvvu2iuxmy/3C9Y+D2lSMm/F/y/0hq9cwSxZ8V/Ea3WZovRC8i5BfyJA+KrGft5oYo8BXLym+BaShtJCBvTuLG5Yo8/gIxEn8ewQzH3OIxXyZPKRddHMHetrRC3xXHA05t0xAtItIkmYC0O/XvPsLCq/Y4NtW3qzxVVVKU48WvxS3GNBDL0OzdO7GXvPKg9BGBLBkhFFFa3bUwXnCaEAJLi+tb8wmNjeKAaTBN4RQ+ykMvMi8oOBcZcopUPmfUOK8m+2ee/W6Hv994IgFWyTVUI7b5JigCV7J8SIMjNkz0iufadc0+M1cXp4JtxE9EKEnG7uZhJRziXDZBgAeV+46VDujsoTEKwitjwuGI+riZoEWNIIGGlty+Jskp9bM6xQ2Rsu7dSlCyejx6WWF1tuCh+mm6W3oXcaeB5JAnCHJHsPtu0yZ340PMHk0C3G0syMttKuh5ISEEJ2siM/ThusiVPJoENXLoksJNneD4+bk3sMvxxWvhzhu4BYPI8qk6XALdWhI2dgvhYdHZXG3WtjGPIOH9HHgKVaK6pVQeg6cPEbcqd3HATf8AX6yQ8pGzh5PddzCDZEulBxLssy54KCKmHnLCLwQN6SIOC5NZwxb7vS2BJKyZ1fev+vBh0tEd82C3ZbhQpxXXb6ZLf7csBwXKQG3GxtPX8tEZH5Lkkd2Ax+0m1/6Yot5x3TmYSlU6WcxGSnYsy9Uyax+x5y0EqNyhNuA6lbinxj4l79X/9Tl/HYkKsGQb5qn5D5PSWLrUQnuemPI4P5ATOptMZfcn9h+mAyHkHs/kgIvFw62k30KytF0fEg61nbL4gFp1onhlvs2skio+FwKblzesg/NS9l2+TIPjg1kNQCfxfzLbErjshPlsNQ+khtIEpEdGyJAUKZXecj0lIZOx1COUS+dQTkvWu7Z7SuPI3OHfN64xvHJ5bFb5tukzm2GXsibcVKCCE/+SDZlbuFfdftLN0KOibylS3fpAxOnQH9j7j96kXH96I7vjM2aH0GoqTVBwKnQqMyDm+wZsGEgZOozbCtuIqBY2lLamQFQy4MeFbtf8yywy9BXYVCQxt5pJ4ZqlJJeTaexolH0iAfN4vS+0uAzO2GO2Azlh8frg0i/qx3zjnEafFauIVx48KsYp3JPg2sgprFLxry/IQ2ATNDd+qoUYtMKZZ6gSYrutdH+2tJlN0HoB6HIeN2mX+iybV8Btme1RLY4+BqoyLmthZlcVBcNla9QB5FANS7oyp4IRlsJBXYvk3icUvx4UYz+UxEd1iJDDEXdynBVJHkMuqhxbctafAnazzfWzaRSevXVHiTsk1C5ilH7gVZTeGJeFjSsiJW1nqcuNSH7qDE4XeIKsdpb4BIoIIhJEaWpDUC+4b9rHLPifBbGywovwzP+NNGgLOzEC+LkLy1ftQ02F+Xxn0S4Gg9GBEjFSqW94PTQWSUI1ox7uTe+Rch2yXEp6PMafYjesml3dQJuXXKQN2bORoI0rNUGMY29c0C99vQlgldYNwtOsWFHbL7LCX57v5NPVW1fuQB8vyopBoC2Xop3EF0h3X/atpD9vp5gCa3AdtglbRhbXb5O6SzZfrf/4V2eJqpwg6/PVZ1peApHokLNjB8hoCQomU9UooFx/k9uDsrnCu6CToyV/TR+RkB66+ar24o1TiQ76lsBhTOzQxYyUo4xOog5Do7Pi1P3sha4lm3qelLXVyb+ONSfFfIMKqB1HPsHg8ogTr/NJOrqv+BLPBQgZKVmm/WhKlswkwcLiiAwTOaEfd+uCF01D16XZbbcNsTO1BBcvIdul2HDTAIRgsyfa5DMFj5ao9ajrhkG07bKkCHW+GR+nHpH/f9n8nrUqIU5r1pCeSuM0Wg7D3Lni81MYt0ggwXeVEBy2evCTk3fi59n4JCjWHhXjH7hLiO68CkXvSScwNqbH3peEl0rqKgR5lPXzWNObg2bwI+uB2SttQs6aeZTGhJoisNJN1ku4g79gsMKJSqBnkU90NBsa+rm+ICqRXWlokuwP1QH5ZgZxoZCQArO5vSiEM/mkFYBbuEjOjFQZA7Bfuyz99/A1Zf83qicxuW2/sky1eNyQIlyvr/d5t3mN/FQlMhrPz4EorYMtcJDh/Kp/zhXP13bZsiZQCBtvoymTyRHkIA+ynl079ZTYGFjrsEpUGkMCpY98c2YWmP5qf0ewEQmCoicX93k/Y7FnG89jSqVYYnu/gZ1RDxSf9kvJmmC+HSmHbz0N8KWR2JlsnK7Vegjo/SmhihfRxrWVmDBZiJ/048LsXoAk/+CE9Umy0imMR9SGv0kbkvwbKME6p2iKVZP0XWmIZHdd7wIDOv1BfFMJaBS/ljxVzkRl/QmxvTFl+rVOKM2DrGlacmGYlfkQU0qCshISQb3uOyRsy7KZpMbfaBH9zX5MMAY8mx7G8OTKWJFZKOYzm8iXCD2gRhZ577zInMlRZ8gvpTevDRLXifW4xJIEkbmGVQNblkAKfWtLoVzvGdAVlfhgwUu9AkZrOggl+Qs8M7/OOXpOgbXiXX+HlWQraSK1kcQYLNzL8et8UV1IvyYvP/6NnR6zY0gogVLK/xClWk+sh170p/PGKb7s+0+nGr2PI4DD/sRkf/Jdy4WgaOdyE3wHw8mzAXjf6i25ZyM+DhNBfY72F+CTVqhm3dIsWJMfoKN+WCTKgciyG4gHluOIS+xxe+6fe5nT9/R/2Fa2tKt6xa8T/5GoHmkwVFVYkMlKTyk1JfsfGNA0w61Af9pWav8ZkTApIY7YRBw9DCBXivHMU8WzC6a8RI+8uUE6GNVCvWaImUUX8w3FZZ+6+0MsnxIcmaOlBY6KusM7MMnJHpeaZiMK2nT1OcUMOLMxgY6ONsKCCAcY0dnc6GfixiE3nkBEaYKTamJYGUTqooJ0GN9YvDQuAD3vjDxLTT8/Qqq2dJQPRGjTayX0tPpXPLXN1iOikYWNt/S83zjE9OzOLkxKyLWDxYpIT6MIk59dBk80w95wTHsMQj94f+lI7FBs2GkTm0Uo752TrYG7MdbFlKpChxPWxl57NsENnUh3k1ikbm1Q/+BocaEvbN+c37a9afMcW1ltJ+W7noyTvtQJIRG6QjBtGjfca1l3kq2RTKby59FW4QJ9jKQZgDJNfQVc+dYrVUTFSNq3iXvurkIXfiHxgKI+TIyWywh4PvjT2A5P+Low1Ex+DRYYu4D2VAmT1F5VB8hoEuIu/YNrC9vfsxEr2fx6dRR/D+0t+G8aHfjl5c0ZI8dCeaBr049Kv72kitnAetXlhnYq/gM/R8qEY+NUejt2cFUpdI7WziaKlIrxbwfL/eLbrTvbubDHdnEnZ5BoSGhmq3KOxTqngOhFWufRs9Ol/ye8+DkbmwJ/ekqMPisuWGRPo3vXzQFociDMzGahbwyNbmD2mwl642mVgC9T2sNvKj5mN30lR/CHYefYxnNw+tQEEBfXv2c4gyNxUkatB62O5ImqChFLrhc4N5LDvobmhwsgGY2ApZ5m70gFux4v0BvaheBQEpkTaSwY7CWljxS78sk4nAZwB+5sQ+1hnz7ChQXmtOuzmQIAejeGdyqDLh5+FNdGOZUT7oO3TmI4+QXbgZQvDJcCTBCX4AnpIIGdrz/5r0o5O9kfOxJ5+EYZ3pH+NR8KigIA18JTlkEuHIzJydYHuW1ObsV3Lwq4/tvuLttipYaqohiUbtRqdc6Tb9jFwIhfAVd0XapRKnEoyK8leCHGNrOZ30x1W8B4zFWTEMjTOhioXfk72rwFbRZQeOgy0JF2uawCwxN8s68kk6u9QBiNW9LmJaO23sZhHJA4PRALa5weXZk2xq1tZv266H8nWBMrLC13Kk7orcnhPr3qSQfrGFhlqGzASy7GcRZyfarg7TPAqJL2Uf5hdspKZiOCyPdKsiMoCDiBz+msB7U8boJomVP1LKMQ+tOuxIVa3Cd3vP7BwYd2hQBypQ5fbystjQSireJZ0q3RLwS8KZBoM28JL4b4gq9Hwp96xsf5YHqfwF5OTtNosVVv8g3IyV/4+0mv4CS7FN/YtJ81VhrqSF5aVpf1OHnM0aCtJZ/MRTPkS2cmBt2G39a+bN0KNuGHiOeprAttqznuB+qIuo2gyXR5D5yTGzKub+B18mA2g128eirhGy1L+b2KfkDNRE8TN+eApHpnE14lVz6wFcXDROJp7l3h4R0eidpW+INrg4wY7nnYwR2qL8cD96Y5o6IBTI4Zml1QlUBLYH4aumSOjn8VPLL6Eu13K/NbasbcCFjrl8NQGs2wurgOeqwFsbBldqOyEeTVuFS2AUax5Leuep7NeVXqnC0e/6ADDrId/2e874gqtnrkI+KqhYu47uxFu/ICY18VBFK8wwJ0QvQBNgA+T2qlY2gu4QtfMHJaBMjpGBcvue+gu2GBI835KJehqq2GLQq3JjqH4It9qA3L5fs+Uaxu9jEO+OHSi5Fee/Mvfr3KgwJAWNJpPPqJ/vNZlgCm2mrEr6YZVnRsa934yDou+9kWa7PLd4oqjlwzkbuYO6zNYSWUEFbyVd+4NXl6pvO94KDq17Ev8sO1H5XjJTDSrPcQWwvu4OjpUhfu3aB0PKvSESuNiPbrsKNr5y+vmZlypev9gmN4ZbroP5UiOxAucHQlBS0GPiR5Q2cGqsIwJy5gLnDoXHtqet9ISP2cBgdxzbneem2mW8Kyaswq3BYX5ouX3dkooJxoBLw6bOo4gj8b100FN/sOGN4vhYJ5cPY8fwFMX0wMNQm2DkA4mP9wxfnDyRuK5Xjayrh5r5Kw0vrk3y20Qgwz29/q8x7P3GZnl4wJGmZLGZzb3SEUjvG3bchhzJX3IsO41sZi0Qj0fo7f0nHwIBGhuGYHLJclrVDhcFk1Swm7xkoiEOO2V+jji9ypjbQV/qqeMfKsp1sYnWx4tgt8yUZeN7UyIxmf+0L/zHRP9Vq/WdvF5nCCGFEMbmbhTSwIMIQhZxDGmc/vsc4JiwyUnw+3JfYtmkqEIhoBvdG0ouRQLJP72QWLxMAz+k/dxjQ6eWHLvHTh1CifESqaGs0j8Kn120SE4VhCJmDEkz3sP7udsrPfyHqbj4lTeW+DXDxd27NfFmyuq1M5GxY7p2mz8DGCaYo4q6UyPq3kNv7z3FgETl+QDjY+IBLGi0j8zH+glqm2bVsiCHeJzlCGHSliGK3qZamt12kyzrNu6S7iEJnfK92vo1vCjSzAzid0YNI8gdnPclC+QifTMt6qXwh65cac884glDQ0XPzo2wgmhH0DD5rie+s8jxA1fH/Rn13qihqV2MMk0suiPKP44uW4A3WjVoT1Ec8y/jTaK1811sgOeZb7EUvUypQbnhAWyO2pkO6C/DlzQ+xZgVSP77CUTyq2Dyn1D7PoT84qPUG1D1rmRsYdpNt457viSVHeUmayEcMDVHH1Udibd7ST4S9rw/YVJ5P9azaA6P7HQDtlz0yaBW4rBayanRXz0o9NCVatQfqNGToHWOKK79Ek5q53uRMd/x/INvQ+KYdGSu9LreVfvXjKBSdUo2nmokoHmplo/VYhiBM6l4+AFmn5v5xbTDLvdc7BNjkQ9nwaurDVpLio3n6dipoTein7nLH3C204UdCRNjClLzBEzYfxbrMZndS1/XF7Y5nqYAwKLJyUbdiE8xH5nJatFoyhOcl14ejpNePTCZQtHqoB2uSZgS/9Wn48xKZH7AoxRPalCQKnRrX9a/keRiNaGF5IzYB7jIBxGFeYcbfIZILVG720Oj9U1+lRyOD6RP0iKncZy5YaKYZEilBLmlkV8kcF8nCJj7fDTg0/zb3FxIHMfnzhOGUjPnhf4VN/FpHgjfa6YX5fP2Fq5GwO//SWMmn9LoW5ogXdiOyK4vHyDnu/xdxgiXm1PllgtYp/1ATA/t+T4Wh83Nx4WE2sdFnsmBcKQUITYf79NvbQXJczGWs/tNyFHYefLP+kSRaB+Bunp502UzCtA/BBlqk7/5tst56xa9c+XGS6QKvItKxP0LdNz2IQ3kOiZyXAcStvtuwats4L6kf5vRvGKy7KWVdlzX/v6OhKGZTUOkwbnSBBiP+v3WktQ3haX5MLnQdPJrJ/Se8xowSJTzc/32CAGxFmuNExSV36tDGFdwtnmOZI8DRBGcupaRUAZn/QnlSQr87s5gz3ca0VBO4STcmcLeafd5YmVvMYc/PAw3em8bhSYGCOzafb6cn0zsSl+/V9Oi8RSX+NN+bsf/92hYSmhYBIB4FSKJZvbnDaDiHUkotnOqfS3wg/5lgea44yo5ZKQu0P9fJvDZTdPbNFbxc4YrMaTE58CFdcqUPME1/9Vdlt1i2ImnKhhj1uB8xwinE8QoH/wkiy0qSNboILWeEkFSUMk7OH/j2ez867YZ4Yqlmj2PKeXxkaqLtKC8eqefkiJBj8XyToDxLN6qGmkf2uDMLjZqAjF+X3AumWL6tv6dzADUCMXYtFtcf2iKKpqtQmOHoec34Jesrjdu1UgKW0la2Ol9uamhgtYy5SEGfHwP61qXupoqy49Fk+jR/7SIEdk/gfciwBmujxai6I7Z1PtonODywXEiqIBPRytB9dvzxK1Y67uNwCYQbRGtPWBdj24G+sGslD/2uu+vKLFbSfQI3YIGmhhRMCYPZG4QaDz08kff9drSoN3UXfq4zmRJ9oxwxTdib3d27IXBzdHl2S2cd2Kt8DrfHEUzicojL1F4ptr0oDqsUJ50O48t0qIIayXkJgYbxw6PrNqmKGuBESc0dPPShVUJ3cSEV730MJNTlxqGvgypPjeAjk8JuqbeVDGfjAebuNWT+kUsxDFsU3R9Otj0jA4pjCDOzyOkFNk2Ztui27mfkeB3E/J/wF3UE5+/E1Tum1xBFuWuYgWTIui7Msn5k5/wqZocOBrWBuU+Wmlfx9b1eNO6mPqwXDb4lywPLvDbdj8mrCo2y5kfAo8dY+5KSy+LBJjgOIUTcS0tRK+VaRtsBi2c1e8xSh2sBoOpBHtM60NB/lNzUQ/dT/VER1UPMssRvduScE66GmYGmb481i8wTFHEw1YvYW6TvN7CG9AxBMm918Jb1+Blq2SdCKZqvOmxL41kGSTDvSb70/C2nNSoIwNKb/sLpQx0f9RzJXE5x1ZtkpbBiiA+q+pabdYJgrvtnDE7czC3t8tUgDhISdVU3z7h3q889i84xsbppsgTeMk3nMKgpWzOdBj1WLhLr/p6rWHGqOcoSAi9tsE+GdLjs9MdBoD1Sf66H/YvW+xDPgNnCOvKF+RW1CnAmc2ZimaqzHvhj+e/gZWQBt3+V8ErnecbvpwIPkH1b5cXhb2vj8hD/ss/gl8y7DtyWumDX9lQOFOon31pM8+VJzNbuyUya/kACVaulB5q8wWse5Ll5fx/a6W4BAyZsDReUNUCIsv7+cUC1I9cdfECKML9Fd0Aurq/rkqn0DcMl7/Pr1Gr1A6pt4f5wSi9ustdgiA1hUnIkUvs+lZwoFtYu3ETQ3qhAfHOfeI3KOV0/0wiYBQj3hg+7aGiJ23C2yEGrkZAM97Vfac89Pqpx3ttqfFAIKptVb5yf6Gw3iIcrSr/Z2Eo7sU01fRkELEM9ksoHzIghUtdcLCcagadDDyCXaoATiejMVCWhjvHkiWTssbQUvE8VUU0w2LvyXAhK2IYIFzrC6omC8q/zsH9Q7MgYjNodSofmETjmJMDqCqoLu+Zwcm/jo30IrDnZcVXwTKDwNoq6UHd3znAj6fHrBVo6WZQYb/NsrGNirtnbrgl8nNlkm90MQ7WNIbJpjGawLg88d1CMEBT12FQMfIwLE4Mgt0/SXpZGJGELxDNfhWsP9hao2XH+gXUF5MGELCe+gEEosCQT9IFpPjmaLXuOkYNxGs471QVcU7e6kME/CnnTOwXTLId1tNdrZpnJnhhK212ivZN2sGmP4qeWinnB44ctJ3HIfwdDlEbFzuraTBeFz4ZrEymlmerwlR3ShYCqe6iIyi4+JFA1WhY9XErULd9Mla730SwiAM9zVxPE4zHFrEByR45cWBN/7vmIzzD249m/l8S6KK9GohwoGsXXAW/JZlzKVFFXNjGcl52yB3GEawmNLt7IuFjQUWAQcImaZ3p9lTLu3K4jqeGqWmKi7F/7dr06xhAaBaQDhaSm1zLbm9ql3rV4xw7osKdMb2+rZ9oOkSRXYz5utU/gvqt5w4JxjJpjG3iytbQ12lpjvXcJJ1yh/TxDTj1qWsD6cLC9REbGs++Bu9lR4x4/Pxjk11cPVURRUsYaBpItn2fTwnM2CxdU/Mm2cNzRxLVbYOTT++6URy7/WViMded9rKHEa2wTv4DwvF15PsmKjqta7fME47wpGghBf4YVu3KwHEEQicCVQKsEzU4KFBLC/LUGzJm676X081H6ezuL7c48w43ADixmiuTnnfYCQB6ouAae4fDRYZxWb68CCEXW8T8aNH1MOzqtu2GXuBZaQYbYomWO2QKfQrvSylh7Gu1sMt08bnt1d0EOxYlpugFxk1tHJZT6FI3aGjh7FGANYPxa6HGvAIE+GuyIr7UgexR/g5R4syMdcHwjBmOgPQzfTqLgCgnjO2rKX9GDxrvep9UBlBBB+f4l1J965WRDxn03cBPU0wOze6+9hZeooDoI8Gl1Vwn8kBrJb8pDaVJxYGYrIff1jo+hRS10Cj5Bx9diwtCvWAA+TlIRLZTQevu6TBJ9AsWcMfTdehWen62QAtjsQDnq+U3qc1IYeribcsMEVBtqt0NTpCSHstr0H6sYmdp58bmr/Tu/4zWR9RL40jUs13RSvcb3Qz72IxQ3nCVv7gDHoWGKL0yIRR7whkPUsGznPdra00AO0RBqZ7tiK5avN1DODEA3UmfR6sZvRU8ZJGijeqxx7f1jgjAcvekMFUI4gLt6JJP8wkPn/xpRvnqD9TVOLW2tUSUUFyBSNZ7qZ1gU7cfPnLr07Yj/f/p/477LRa9op4YHGx8b8JwHFPsvOKpU//3Qb2m5oawS2UfUW68YuTWhwjuEXajdaVWl2HniLBuzNGUSTaT58DfR5qPLO7v0Bs9UBE2C+t7vYSCVmK1dDa3f2HO75cOwwpv8NY6lGRfmFTW6SqvhTnFXhw4ZMuk9V7r8UBzNZEUimsy7GVXFH5n2POVEYfj7BGQgq9PBRryrmVfAKCKAcFRo94DL9IaV19S4uJu3TI5EZCafczw77vVEidVosqY8Ejy1afWd1LO98Zuvc+5ZYBF7aXrG4V00/1cflnyswYM/ZwyAB/PDeQpT2zU0P7sZOSecN8i6qnjxvvoxw+WBDkvn4/1iseLYkDNw6A1yf4u2vSNOXD1YYzVwVpjYP7TL7mOBecax5B/6JeIePFDualWRAcfmC6A7N96Iniv7Ul+XCT/H/M/PQ1X/O8Il1qLV6Te2ljImHyG07c3awjtVEF6/azuFaFBoxPOK0sQYFpy3DUrMdYfaJhy5BFUrxWwttACJosNQDvZVOAJgwUHRBXwBJ6HpGpv1R/RQ7F0X7qscAyiLoouCLDjrNv2XEcK0etOxErHgqVtzhn6w3oVSjhpGnmk83HuW0zKJG7SPIVKhePJ092SWNhDQP77dV400+iJ1OgfVhawA6q9xodx4ngJ9wQXDtYR21qcuUpZ4QqyKIfyBHu43azbXNv6EIizrHURGZiYaPHqNYWY8pAeaOqsh92aT4LW1Ynoi7/ToHQNiJRRqvM+I69GeFs7tHDROpU6mDP+/7by8Khc1tHTltgObP3i79s0JfwRg6gy2gAhgkaF7bzfMS1bv4mYbQn+OShGoVriyvDVwRbc4j8Gwa9qGkdfCiv2lY1tzUacNsdWn48hmjDFG9W0z6Y2JuhLn7Zu0YAWmGKaw9HnMZTEn/qEHAhkNxjLYNl808uMjDvisJR5Bs+JQds9FpVj/hmOxGwl9Vn20qN32A/siO/reVpaQvJGws1iTn6Pk2AagAJEJJUSliPpkxRAyExZR3tWlgPRxNMEjFdjPZL7WmKAZrOG9FsTOEFrf7s0IPWATRv2vbfpQF4mBlZZAFUAJa8BVG2cd7LGhdPxinEkt7GZ6zyFTdIwkw7t5be0Mb+8E1kV2RFO6NUHTw7CZmk5u1EBTW9Ynkul5IS4M3jJSGrNT6/UqGrXO6ETYpJQzYKOTjJ0OX48mAGIoxMRt18G/BfjBgishDYl+cyyiZchNa1li9PZXLQ0UE7nP1aMjhJ+Xds6LspKrDzieFMQDjM0Zz5adVH/HvoqM6KpfaAx1Rd3iBP3iqRpMi+mX6ujBHPCGCpZZkqB02mlpdiLaCD8PiqS8s3OYr8FiU6sSo5Vxgf2puJq2K0db0HLv7EVEOC+A6gzLfx4A0xChmjNVmf+lHt8MbZ7a98gBJeA3YO0KWcAUmlTNzHofalqAZiFTiEhSnBplzEvabYmUwCGC82wNevKD8Irs3y9OwquOWWybJ1qiqf0l5LUIQUgGruSEZ+sJmZ+q6jzWbQiGtfH7G/hmvUuAFl+x1EFZhAbLTCypTKtyidCqPXXVaBNfOAO1Amdo+Jy52ei98M0Xfq0ItDZR3YbrzZ/4bbza8EhmbhYJ3QdXScrqh/MC+QJBt1eDbJ5ZUX/0nf9NGuUZXD6nIuH9KLtpVsGONRc9DpkPB57MfevNEsJ24awYyU50goAAiWO+ebe+RkCT+xLn4HtY1a/c//+f3HWa6+OjxGYyIUodU5t3BPzYERQYrP18QjDnTmAjk5Y9Y+S4/CkBaH7uQAGotD4YbLSYPj+Oc16blTZPSLzeInsWZJxywxwDKFFgIaCHwpb9MQBl65tzh77nc1yQVo0FzVBdH0DIp2AMVe6Y+0NlbL9J7B5mv30OBmM8pfk+8jjF75Z0kQq5xlhLl6pzoi2fie9wEm0irOe8lANWFcm92s+HD75YSm5xeLD6esotZD0u2fD8jnpR4fKD/sVa9jslWOL6jQVsj9W85HWsTU5YCiYMu2qKZ+UHHgvsljzuC4SDahgqSn5l6S2uUyQ57nJsWhD0M+L7jnUFSRQhRdUU/7eY95SaagUMQ1SsbG7YpfcabLhkacgpunQI8y64hMko87Auf2GBCziN+oxW3Srh+m0cJXX9HmPGwPo7w4gcH095pBN5O6GuvhQUufB6dYeo8EoH8f3ev4SAwvl7MhMo3CZWd26UNhIwjB0uVzrjnE0hlLUm0y2kEKhhrsYIzlzNc+L1xPQYirxsM6Ilxoq3+/sltoqmAQA9qR6IR5CWRl7DKMzYWTlovu6HxEl3RG+1aLFjKYMvooseF/MYYBdj719R9ajLgcGDbXMVZVlR5cOJs3Zh4qYuTHMGMz7uw5F7sOZrpQDhjWJd3BdkDSXHttXeTWE5B/ZdzoYQ/gkzgE/jrVSxmAqfP4Lde2q0U66guYBeH2r86Apgcv4kElRUsVWIsyhRBhi0oy5d3x+7svUZfHM31ht59aXBW7jXyz0/NYkB42yA72MPPtL8sczOh8yjZVaFXAw/W158+dCcEfUIel8OsVH0Q/zkKiVh6/c/03bq5eo4BNKjVd70hLfI5G1lOdGUvPMGTATZ1kfkXe59gE+5oTWyl342efeRsHoKEH7CeM3I3WRqXJ1XhEDNwQjJRuReCkBZezV3xhnd+IMfaChGPcH0VzRluYotVNZw04VJgLvi+kb70UXk0kVaI1xCpoGSC2wA5qhGLBpeHRqh0iZ84OKo8Pl7S51HhYjhtEyZRLrVlHu0y3GhjNe3JHc4CW7YdEkQm2Q+U9PEtOdHatYsiN9Eio8KujF+sUcAKv0XH57yr54KUWDeWpCzXoOwqbWxmiWlZ1PkLhgiaOiH7otrHh4JXGW5/3dyDsnMD3Lupp3y4C7C1J+KinERxkKv1CQTx9QWtkbNlSVLhoFeQzcE/pg9oGGIXVdsiPiNr6njA5k9kZtV0kVMEAAUvbAC80xRdr2bHz+idplufhkYJd7PjimaLxD6TwCX+QU7dpMQT0x47fkCTxFfPVWCd421ERwGR4NnGKI5rOd+Ntv/2NoCFclTsbksqle1gIix72Hpr1T1ygvmK8r+W+zP147/aPFQ+YmNEUNmsMRjNgGNy5LRmFxewCKfckIQVY7bP4jdvac91vAJEEwj5X8OuDwq/Qy2Oe7fGjrpXQueHgBlPuhc/NK7VtmKsSCFkICPkEGrt99QKmzsgj0J/wAiSX/h+vBcPcDbY8SLj3lOMJ24YeGVmIfGzRuF1mWMM+Y4j3btdgqVxDgP6XkqedH/4J0tzgFdJoF1eLkgKVd/ImyBVzg/eXSAdiOla2KXakKuH+Yr+oakBswcgIlzEHN4zY2OC2VMLYYkQ9YPlEXKSbZtRPiQoBbafR1RbrmIowEOYiSEjYv9RDbyyFI55iDCpAHmCyLKB5YrUhb+IwiVMbfb2y0B1i7XEuJcDEQW6ZT/AoAE/MLDZTwjAZ/quFOpSj1ZcdXwRKELQ18rhqacGGlJfZTkwhFJ9kDRcZYgxC3VOLZBVo0izoeeYOiNA48AUSPEvJ0ijOqKaR8kxsttDUoDbzRC5n57zxD8hpdxs+Ap4cQMllQ4OEemsqGZOlclsViqXpQMS9fccAy8t+QMOabP50KyZs0evMJ8TZv8VQpVNHJinYaYJZRtz95r/ydaT6rMt+5cFr3m3/2K2CSTIDUpKPKsd/uwemDXULcwU7qAuYvoHymeysOxrHPttlD5HppxVjRnVDzyrFc6xXUv5sWROugm8jxRoQR5fJb1DtJT5wuE58ECfj2dwxWJpCnburJewbrEG0Ucb97pwT57/lCD/roq9OqgPgQG+1gurneO+t1nOXF21MRBSkrIo+QiJ3Clg5ZVxqQt6w+qZqgwnthaqOjhTb/FR+E/n7Q5L8wqDWpHkobzdIiC1SjxZqqoyAk43N0kbGC3W7auqh0rT9mXX4FEl9RM8hb+qLhO1fxbnTzn0nzKS1i6iR5nIehFywoHgAGHb5kD0Z4716f4InQcqwsEmxaQ/768RrOzkOwYuYWTuuaIet8Dy4xRt5U7L+pDlv+N1gFmDUtmz1Rwm5Kwl6ybCzyF2ahVFxVnH1bTIG191Kau0C8TJM6Sc/wghtf8Sp+XuaB+bUSTd7yVvQRUV7MmWLhOju0ZJFSREYMtj1xYObsgk6fErqQamQgP9hv1+IE+PzB1Jqd4o1VzxolGbHLxdRPneZfqexebaXlOQS1aw3wFJMB91P40O9NjVxdLPmXGurbs2MeZ8eanXmOCrTIwgQCQ0KMJ+3fU8KaVDbG4eRw90MBQnajgLNcDqHEXDHwiriCzBvtbYDQC0VR9l7/sh3OuUuezpe00N0bSgjWDS+wMzBu7oPr6NZhz30vaBu5SZpqsdJgs4fLVxwHGPoFGb3S/orZ8je0mDI4LUx0R+oxMdDHw/zI+qydWM1SyEDFAjAV9IrBs3OX99I65cvedBm5ZhZ6pTqMI3oM3INub/q1eE8ezzAronORvVHIov9Trugv2PrY+KGO12DLC3JuFmZuL/nMnZgw+2VJFw8R5RoEtQC3hXPZzZ38FAOYb8WNfqdTfomwjw2ChwfPiT2epy3Jbd6Re/OwSVZnbB4zPAy+xWLmWSJsB1xtMtJKJ9qSIvTDDQMmzIPAqaqXQyeqHQXTUpmNDQ4PzSBpluM229mJ0AXbdbMQ6O0yVNu43n3UBFbQkqqOJNNP6EHX1Uz9JUic1L3TV4G92W83OTRdH3fAe+vCaUzGiBF6oUcy7jucUwR7QgvQdktMA8qkp10YeeWNhFe5exgIeL3wk3i9eJeMDllDb+A0/57PfqnPSmiUv+17qiPDnBOxcpEIMm6KibZwuRk6DoFcZSuqJEQgcKSah2M4W8K8PfE1P2WfIkzI5eQf+oCDJpU4RzmFPSBsu5Y+hSeDbG1avpFf0c9oiTLarZvGC/65vF6UZnOVuqudzB1ZnhDzXNvudSkRP1MwsTFbixfifxt+f6bZhjHsbzJqo8G/oCTLmq5RHoXl+fSSU2UB5dt/SmIMtij/M1tCBx6gyJXPocJ2V7gb6SWF1iTcfSSarfIv5N/KVism0Zl/dyE5Nysl3WgFTgdSirRnRSOngJsmco5xzjeSDEi0xZXP4KRUVSGLU9WSZRqpoqbHTJeng5PcL0NHfsUF50u+8beWznTxCuVHPyVaKvUqCrxJDI66enRKMyaw823NEKmU5Ty0e5XhLXzsnONyg55pUixXTwcN3w3kHiPUZxlU0VaGHFe4JsDgYEV8KFbXKOFvxLQ7tXDEKSGeyXmqhcuMK6AOSOtNeSHCScslImAGC9Q6sc6p8NABZMP8SC8mQCcViv4sUAGV2picZ7zctZNH6zvKlr7tKeQ9Td4lWaXbNVc6JVMdSWxgjO8DyOkXNPgwcWHkcjE3DBQjRWno3F8soZKmFrMx4slk6nVpswPQuJOQgqoWkj5Yxg86Nr5+PirGK2esJ1JRWmZxs4Cp1uwo4AQigAzmOKqKf+tqoTmcAhUHHqCxa2oaGF7fS7fFYmyvhmZOH9OPR/HZUlDepDOi9nIuq0ot9qJYVn+6p9t0/mPkr4AvC+q1VY9Qu52BPw65wR6UWDAMiM/iqfJpqAMWHro/KGphrvj3G2lnyxuSagm9qSqFXrRTeDRSOChWyJIsXeZIU3ZqLwNPGqyvzf9ucF0sYhVPI9fTVb9iZOPEKCVQulMEFuNATBrJIQr35V/Mg2SBkmk+JrzixjNqWdlOJ4NMD7jcDEAW7kH3HFMzxTrWfgW3mRxHynN8Ei5wYDmlq6f/5QAgv2QbrD1Xroo+/Yy0fuNqlb2EIUi4eeqmiuBuYgJkxamICtGqztzcAQuuxnujA4dEkmgOi1b9uJXz3n60vJTC7yTnU/WeOGGNqF8NfxmIHV150icc3X6k8vwFHqlgeQUSSbiRzZESWS7BRgO6Pea0a0dOa262GVh5U3rANvqk7wfUOyf0CD5SU/4p+/dEHVFGxb4nAeR9jMJtMe/0Pcc0JnMPDreQkWHApcEE8hfSbtbgdkoPVT0y4Z3GayglqEXINwWCRJe7Gqz9a7PQJd/gmYzG18CmSlTv0a7ONhq3Ob7b6ZKOJAFUPJvQ5ac9z0bee4Rki7+y4apIhkmlNaWpHUGpR1Xew/rnf0AP9q8YhaWU3JvC4RI06kGcB3sSHclZ+WgsA6QgqfD/cmyfSpnQL9HPcKbAe3m4UxDrcnh/4R9LVLBPjHErjciovYXJdgm1MtX5im3heHuPYPYaoIlNHMGaTMysHAACO3tSiA3efCxkRzZUjlkDBjYCS250iGWiFZLb+Dk9v2r7aDKij9QXYYQk6SwVt3XVL16c0tV85HIo+c4OciREtKcfY9sOyTQ/4zgdCQbWB4lLvKQeX3Kj2BKx668Nm4txm4T76F59DJVnmHWqiovHbT5pwb9sqM1bQnhBw6MHGnOJthtHvLOTqGvxvMXWGG3IRJpsLeFQUR2qHw4X7ROTJSuvB2Hz9RBI5WstzZelfNRmSjJ9mgbpyj10KxCChALJX8TVv+sjCloUP33ZTXxQYzFQY9WmTDSts4oJhWRfjin6RYDMsk+yVK9oOYqxPh0ccbNKD30CdIMa8xTb8EdtCDj3aNy/aosWHmMEm/LCwTtjSDVs68vQ/+ZsZhR7r06InL2CvcDfTggblrG69X+bPja/fV7q2cmo95z5FNIt64+yF4yFaO7B4153fnDPm8U1GphfMV411sJvkB5W5iGKA6nmvx0fytjEaqvEWUCnrlM+HF/xVKppRgOzS7Zd3xBsxveuXvso9V7IghIJC4sani66UDeDw1fZtmeGvKUFqhXvgQpzId+w606ufYXr/+nqaJSShxEH63PrL4Mwl1qjuchXDMHCm9jrVSUYGTPwvBIjMn876xgrJ9buJ+6gATQw1Yer60AFthvcDQg6b9X00F5MVr/3x0BR8Yc/E4RlUbA0xB80kRo5kDIApTDXL3ECFet1lIQUQcM6efyYOflrEA/VuJWnV07aFirY/vT/1Kh/i0FHu3FDwikQkn4WqhUocMLHd6ZM3IcLYVmclWNwEPeisnZOAN3W+510ZX23Zzf0V5kq10ozMrIIE0KXdZzUXYdaLrmrVfwQqtFfCiIFWuvUkMy2garHkZty0MJPLWRratVavT0Ix4igEYK1ZlRuRt6jp/TttXIidOe6TNi6aV1yiJEx27gtvWB7R2kC/n9D0jVN4m+bsDw93526yt6hLHRO8RjQjQAmk0fOzawU/SIn1zLXKzXr7BBUqT8gtys+CqtbyNX9Agfrx0bVVcTGsBZs5kUfuMYltMQIQ7Uq0xqYfeHfDhoWZrYmodZsbhPTulFGiomsshlro5ZAy4rHcyMwMKhWX1bFSlg/Oe4wA3NKptcI2VBl1iJHM4HtvZQ5ZagR4ZUWF/mUqbd7mJQ08ZWdIsS1PkTCy1wG0rRcIOyyy5JDZs8f8HvajbJ/iaGVq+bzyRBj6v/XVDU6hrbeRYNmRP7LXujBah332yu3FgKgeqjevk0WeI5/+FGR37wBMjqgYIixxWB8YRtcw9ZDeBIxzq/XjloIib/qS5xrZ/G4prcGsJmEtrcLCrnjKSpbkOp6zfD8P4HU+ExSmKSiH7GwdP2QMuhTaJ9zkEi25EmTCR0SksgfiMQzTtie5+HUZ0m61K/a7th6IY8SF9eonCkmdS7lcspMc2XKDGenTiHfaslrgE4Ypuj9NzzNEb2SP501eZ96w12A1hRxWlyIK4J7mbPZ43IUpIQS4uKXj9beKGK2Z1U//aijbpUy5Z6dsZxOnBjc5rP9/3FbQOQk25sAuwmg04JlZTlIdehO56eVuanHg5DU/pkbZB1jqcSNl4thJK4GV8wtV7LjPM5xTgULKTokh7hJuGKllsc4m2pL8crOkuEkmCH+kdVSCtZ/AuN8Q97LIFldSBcnfrjjVt2J75m8RjDo6PAhjbsJuOMKLQjdh0DlL/I8OMS9OpuvkLC8HFFCG3M1ePyOcOkzBYZe0yTPvwp03VOIp/c/mBMTV9Y0NS3C2JMMEB5ggP86EHnyBclWz6CRCIakDOdSl8z7hqB0ZTWkVb1WlnVflQfzq4u5W7mZyE8sipCyFU4W81WIXXdxCpFu878D6/E7qcuTFoCTldK3kpo4ILYZEsPIFxzp95ohNmwaHVGIM+PfWVqNU3PTA0TFgLgGc5bMcQYbYNfpQrsRT7lLKFPgFRaZpH8aWDxNQlj7MzwGtBJM0BzbijTVTuQJmWBw5WF1js1iHSoRnTUsm73sTRh3F7QuGxmP0l9xT4U9Z7L54lWqRHBNUu7qh51onJ/u7OlZOqhn4VgKDZwM8zn60y7keUhwi7v86jHEEirqbYfj2RvTmQMRvHz5SELPaA8sA+R5yYfutFKjYbRPyeGK9ablsHULT6q0DylK7waMCO3YtFD9Tdu4wYIDj36mSRlpj+it9BzLa/hQNd2oKTuqJ/kclnpeI7rkzbMwGlKEilFjabOxI/eyKOjnF00lFxJ08UYi6WXJTtDjRp6kuR0hF1GVoX/dp3il87mVtQA7zZGrzKxYrXiMoNSFCYP/7F3dzXogaw+E4KKplgxNNDrwNf1Tr5o4MZYqbG/8VGpPPNTTPsj1ik6wCA6tc8+IxpQ0EMog9sW+XW8qKoM/VLCFR2E9IHSmCcPTH6/PguQgrJR4p8bJGhu7L7HqxdspwX2Zhe6KOVyp2nDiQx7NGK4D1MZYRhK9r1owiygAxy8JTFuP5Yh0eGTCUE0GTJgSFnWU01/MPNgIjflC/N6xm/UPKkqgGZnJDUfeW36uYY2aO5gvhGChgds+p5FEdpSw64DjpeUouimwq1RtwQOsKqb5iZPRe0OvOyObpowX14zEBl1g+bE3mrqCX/rxEonAQoqQijLKp2jJW+sps3LXDv7+91frzx5rxmhjeWY92+zhKsdyr88vVmKRyDEmDrDDzEPB1tjp2DstEK+QvfYZCweblgNQXt0XufYlG223+MulA7wmqaW3mIJ1MV2epWE1sWlNMgJe5kvJmQfYkGsZ8y9hA1N+tpO19z335A7kmsz4pU8NFrY8FzOxSb1oKOEwLhZ8UK/XrJrSuqqqUyFPYO1HeJk1ngXW8chiiy4MEyWE9UFvtt9HK0cscKTHai9NYBOCys5Iw5lBWrZfxX0R3Tl7pGWAh1pG+KcN4tG66cve5DtIGMazPx1fdHzJeH/lPDX5bg9eG5sdzdxqBaoeIhcifPPyyYjy0NaDK0fGSgj4nvw8xziOZ7n2YEiUeI89AG2G56FMo8XW/Y+4mMmI4WEOAB9J4+rxgQXJIgVN1vvo4U+WcXRMxw8b/PR95mRWZVPoU103SRihcgltYoh+af/CZLhFLYyenp6Whk5jt2mbMK4mA/2QO5/aQ73DYse1wCfISaFnvK84S/bQfWeBRVm6WPmvQxvrtVZbQ+M3LiK7jAQn1wHvaQvfvkWHIboSH6omS9mb1QEa/vwO9XxVjXeeaZes3xEdhrKzo7ZF6ree92RUha+rPf+66jf2E6yacz0id5OwsPvIrUrGG5Hf9r2ZWTVyJ4E6eXdgdL/xpK+ALYs42UcnkP309hNxg/l51M6MuCO742ZhE4tUbhl9bzo8bmmFITbtMsr1C5vrcLXsJZsDhzoMC34xs4a04A7eFA/JEvC53U1RK+HEBbDQQm6pOCufIHaJIk6nE3xfghai/xFhE3idfTHvF8cOCbNb/DQ3kdFnncKElJc0HIVjHRGR67GmCSY2IpwsRPSfyPaG48ND8UQ9JC3BXh+yBg7ljS1ude2lQKDdEsiuzTUnSH14DZg9xL7qJZoaF/dG7lC1NPfqEAizT1RREBGeAEgH92BAXVSHvsi3OCxDTiorduvCuj2WtNTJIOJYSAF9dTS854fs1Aagl8iVpvWA1n9CWc1MvUcP8avu9R37yBlY+bxlM4hgBdS3dfKn1wrSCgifzOud2NekvmkxRNaPf8D6A9oRAGMwSCYrNXKkP2dkfZjYswLDVBR2MQVX1sF9ZmM3LgimhX5ON3EaECFHgWJue3grxYEHpeWJJCJVe4d6uwZQOVmS3FSI3AdswgDBbQAHoXWMPw7y+zxpAuDoF+VYGomXSo/xq4mf8p9RPkFn6EESrlhPgNZzErG68QHaZOGU0zRYQu8k+EwmoBxUFDN9GBrEc6aCrbMv9GMxw4e6mDqDTR+gBk3jVYfetHdk0V4dJV418d+Aoxl+wIBA7KC+oZpEYQ5lxF36awzz8IHd1nIR0gbq12d2dqBpWvs3OePDnrIAcRQM+0YohsVCktKvVWaCe73GYot458zm1CVi1SC8pQJ2X8UJh9fXhLhIIHTBAmDpBnEXSYvO8BWUw7af0ZbladleltqXvZ8fWHgfQ6dQcGVxUjbCQGQcUDIm5Yum2pWyaAuZNpgKUgwJd3bUjmpKWxSBlHZWsM/1r7tW2EwYRj47jE2gFaFgskG/xHCTp86+a/ijSRAbZRZsGalVUhjWGDOamrLdIDWQ5WILURpE/b5prMBqe4rZkUZ3jRl07pEyQhCE1bRtOgOGjMpyanoTTAZZI1E3HjD7WePKEGJGxAouUvz/9JcnJG9CHqhe0+g6+Tj/FzQYHAafWDE8jniiPt9vckg9oR8IOc5fDma6dzJYJ4SLtQR4PIkVzcojt4NYst9bXdtwZJZRV6ITMQL19NaVpi92HS+MlZVquRt8+If64T3Hx/WBwQWcmRmaWeWvVWLvgbgBc16J3xVL015C50haB+k/lJc3vVO9kxDAM1A17rnrrxhU5y6SSGw0exC4grReDXJQDO73hWUgEpaNUZFu2GaBOulkyNdse68fo7CuUSfzfNeu3zQnm6Cd0nBScEPOLQKdPFYLsnRO6L6P3BIsH9kIt1JuXNlzxv4coMRV4spGOEyzEwlqIFQviZxeDEQbTvF+EF+pkjIyYjkk0zt399OLpHVnkMiR/Jbv50OQpzWiet/i0c7923GzHW3reGpcreYH1TymUDK4RDOvR8u2PUgPw4zYXdJ+jHh7tqpzqh9tOC1goGBGOdMnZSfO+Y8jvq7D9ZlJ0hvETFKH2IGuMsYqo0Avzfpp2qYz/PXE9PoHlEbVQ/2V4pooLSfhaLmGk/JMZdN8CVRNQl2vTfI4Nn2EHYcaixk6H4HnkS+Kr4qgpcElD0XZotUzCU4eRaudIP9vmNFwUbE2rxqUQHoOCivUAKurgX+aNrnNGY83yo6Rp2c85k1nL+qAG+kC8/IRX5pz/l2LKub921CZDsttg1JsA0FJbbZ8sE3810Ab8ovB/zr/CR1BTcGYSddeocRWTwB2rvwk3d6aV+uEGeKLpXIijZQlwMLkb9cdNlRXJNnUdMPPBxVgyHXyuDJfcYMhI09zOvQl246EWaX15MdamxBkkSsOYkHlfQHagnfWggMkvFjsT9UuTs2X4CU7hAEVC29dDP/lSDOTziQwZpnm0FB+JGJ3UEAPtnoITzB2jrnPNdTTRDJnTSAUExrDby2QxonZgLN9tvt2aFlGqAzp2qrmU2mfePFN09XNdu5M3fog19pgrVl0AvLY/QBHnwBO2xcIBBjwUKEwJO8oe8A8zbhJjIthMH1AQLr7R60Kt18gGz183w9OAVlAHez28aEpszf25ZYAKg+Smnx2ja4DtrD5sKvTHdlPki4GoM07g/xDbImDEatywx/a5CoAqAgG4PiXoGsWxyVE3dkZVgStUMwo7/KBDTPD3MDc+jr/frqKJcphlueZupV02KsdVVYxnvoARaUH23BX0SGnxKufp6QSY/QI/aE5eOKf+zrg6AQSLBvOh1kE8bvscC44pAzbjACI1pIExsa+Xdnms14Q8nKgEbygds9BCxrUoITDlZwW4aZZ9hSBut4MAOZnDcTTLcDr7+KD71TO1XrBAgRRjm2hr0xnuq7u0/KB56kfNU8ad1uYbDHaYfoB+eCYAFDVDpmMRQNv0PEMmg9GNFKTYUSVEeUc0uj8pJB3hqxFACq3mW++wjZ6tvW5eo5if8DU7IynEDfGoEgninKdEsFxZ+hLKueEs3vf+t747WOnxAVrPB+3z2H9lKStOaRIz2KbgFqSBJo0MlNzCmdak8xCU+Ypmiq5U9qSWyFVfCV+g7vP6mJIo9YC1HcCC23tOKbmnn6V+lQrOtkxqLwfFKLjlvMkIO6zOr/UU/nq9ZIdDpE6e1fzGJP1lWdWs7vv6utFY1WqprQpGFr+HHQhYitfb+UGRYHWF7RI/V86P+Ke9nd6I5ppNbhchvoqVb9RPxGeY7YCPv30qDJytevnlw3WSJrgo4B4AARVrK/WDFUpnpEdu4o0msT3hCekhotkNFk8GfEmWF3H/ztMG+3PZ1RJqphNCnGIqMPh/WZjCmUy06AmHHJJaeONKvCElASG3mOR2ESR44dlc27TaADd3bnT3AERWJ6cOnw0Qvtst+bUGN1hYpzGkrVnO8HZJHhCneY+qzFfIXKA6hSSM9jAEpA/XwSOtP56RSi7U+FBak9UTfM8uSXG/Z4GhonwwKRqvq5bftpNVWpuADJZzVf9V8BKp/33MpH6D+9n4KSYZytDD6U78x+8/x3o858fK5ReQo+cx4G41vCfhccBeXrSSKb3+5bQ4Wzrx0Zl8F21ogHxKXhVV0G+7H8s3H/ItdqTqTWu+kkRlelD6sNNxQmlJVHr/cl2EJ5Q9ioNnUrfG+oxyLehCpfJWCg6ppXakOGnyxfI+sTr8gqU3IS4LBWrdGuS+rVSvSjNExspB5QOXwhD/Luij5Q6ouFVM+Pq7Hcu6vaJm4+3NhrDFwPo2J+xENjyPbHbF/V1VHy01sbcKrcd6JcZGslFag0ALetBOVK3zpLUmpvJEebJz7ocq/bOh32Ffy48oEvJm9mkMoo5+jCPMOLAK7MZtwukb3EWlhr79kgTd8afCMI2h2w/AulgQZEMRLMwbo87tGfKiu7nhzQItKGz0WpnWJaNKuExr6RS/maKWj+kQ4WggiVatRptiK9jxOwWaXw7QMi/VCXhhsLe6qhSK51feyD/bj/sNJkuYNDNM/MzW3Gm2oaIIVk+IfL7njnN/ZhVwn9tb8xBdgkxxcxKJPRlmsDLPJ4N/kK8B5zWezUxVSzmA61Pn2J4pYtK+34PS2fLAMZN+z0XskBPva6Q+uXpVjOKLurPAKJYtVUq5QtBPyVrbAIda2Sz6g3v7vXQp0rOvWDad9vRH7/4E+d4FNCTvj9NK+9FkYJr16CgVsflz6IiXRD2sx0yVx2vN5JaPmshRsc60K0SmOFcYvSMTtsN5kE1cIAxxGjS9aWvi56Klq+4Jaz+p4KJWxOQ/KPsq+miuAQFrDtJEJR9wfiMTlxd9Knw1NUA1K9R/CXjuP54tUSn0HOsg+oJN2BYKlTrG/LOV+AAPMUsFhe6L+Y3+ALljkddeH+p5Smpa1dYAQaMvm2yzwlbQYnr4JQTiugxBoaw0W+utgdO+HSsyTZNvlUlZ+C5ymobsNG1Q8+PRSOVdqFawA7ad7mcSk9IBJd3VQ6HN/WCtsZMeohrFzK4HLJLdsQoCVQUv2S1zYPMxtq43YfwO//fRlYimMYwppPTxTd1ixmmSehagkGMbvlQnmE67lsrQepMawFJ+H1ErBXOaeiJEEGEOEV71ykCzz94/atDrfimhwjWNU+IujcWIKBVEwPApL/gNAdWSUps+CMejioYFJl6l03rxKIRcB/TDSj2FGLS1t5Q7piZ+Z7Dq+0TfG/yurwrMMWrPo8KaFLZmz2e2NU3SHJcQxQqaijVN7Avzwwm8NZEC/HdX+AgyrgrOPYpo5ssmF6w8wrP06e9Pw7SKpPh9grcM3gLOJ9r29kRU6DxRmSow7UcNbQL5iVyt3ay+AsR0B9lvc02RybMavcWSSh6sO2rlUjVHjCYnZmzcd6W1a35yYqG2I54Y2qkOPZQUdSDwD+Dzl0NODdHpjB270Ell1T7rBEOviWguFUBhdDtMDxBDEh+GD6q/GTzdzO1+2TSfY/FJ2KQe/E561GnH7q0z+WmxhPnpJoCvisA6uAkgkjj99G/cqvLYFsGujh2qmuPc6hbyI4RsajHt6nxkoqIlKz1vqh9yTlHsD7gLM/kNh/f3qg2uA5VFez1CKli737NQeJk/suMVeQk2/jhV9Z9nrja4bh8M/3eOrCVNQcveIMi4x3BTrxq6hQvnkGPDT16AoGC3wqEdAvXdL8m2YwNYsCd7e2igUei/cHHAmO1lb3gapquBAj09XnvizqXRgSm2TZNZ9sj0mwkuHgPolbKD71E91Gcnir/9512Bx4FrdN8pGrOhaopM2IrnGilgcHH8NojxYe4GJWRuotokH70P2UDIPjvoyMFdkXyzxIu+EQ514XQtbFCPaN5uNLFdUW0iV55hmY2s2uGF/EnJy9CxvvA9P+24Q488NVL+E4tpw9WdF/ZisWZlwFHeeUQetYeHorLfSdaWAIcV5GyX6YD3Jz6p4JZHaC8Y69TrcC+Mjv1nXqxW4mRXTQnA8ifHR/ZwEiWPavLeKnvDqP/UqxM4kRFxe3+npkScX1/em9gnu4f+vFjnCMjrVWbUN/20MxV41nDFk/4qkZLTt6wtW4VLM/MlS48KsStSKJ5m2AFtw+G4BE3ufNKrvde9JDbpixgryZdk/Tyo9PmRETr1eQRl4ul2bwyQ9EWx0jt+QNL/RjYtOCgTRWgzUmig3nnnjWiksLJMhtxtysFEmGL3gKR/6ZKjgHoXXnX7lBYUq073zG3oSMJot3KeG4T557ncvBSmMGAvBtslIt4m/D0qKgNyhuiIpc/a2q6f7fR18RcQoomvKwNpCjQ0twKw+ijwex4wfff8f0pzd8uRZCqJ/5qncu4g5g9bak3XP632NAbh5M14Hzkxo3jo4nbbqWcNBwdeNU44Aa2G7pexgi3Ve49kb2BaFtmg/9U7SBOs7fyiV583F066VoTMTInBdyP++Z6MZY3gCdnXFwNmwi+b3lKzIb+Ka0suKIFKpBZ9SX9LymecrKHvdQWJ3ctgeRyPwsiL2gd/HNe6mBerozHO8hnkll7tCWIgMKDaT/ppJYfFTSsABM2LlzCl+Bc4Ve8sOUlGiCacNGPhyV/kI6rMc1Xxamu0kY16uKbGYKUBGVyeG5LdHXI/0HAYpnloTzYqYHGEGZLpXvIqVZqLllp5LRjtpB67TVg7E0j5f0h499uWQqsyhbL8ICtNxkmRsW0Iy54IuaTcN0rTy14yt3Xx+IEnjHZfWtn2aE3oy/uqxDAPFvPxXlxnS0gOM5EgTCyjakP9/QDiV13BogNv6P6oKUW14JfLHU2wgbbcbFTLOy4R11JBfVxj+bboO+Oh21hpwN0fCmtLcyQrYM+ULIHRoiCMmoDGBJcm4I7mpLTpSw4YDhsfs/+tWa+VLeGs2SoCMGKl0YaUAuhK1FUvNJfteatUShYzN7ztSC51cqh/gDIWL70vR0NNhs78+bARPF7ONOs5j4NKqJBuwfK24x65+r1bh0s8/m7z8bQRLw+3SyfSL1xG7mw30UXXvY9H/iPEe8ybuUghyR/IiRrFMXhFAbBugVXrFTirO4TyeucyQHAxBtRlFbdFzqg1SXWE3RfPQozCHfDj+Clh8Qloi+6rXQ5YwWAoOQ//K1JfXvagpksuhEBptMmopNE4obbGn0vu1azNAxU6e8H5silzwS17C8d1/2jFXCFdUpMrFgQtWr+1t3nblow9YtfOaEmWB3OmIFqrSoPnFel+bwaaBNp0CWRqPs83eyOY3n0cQuW5ZsDgSyVaEhwrI4YXPPMowjN4b1AG9EJ/ny9x5jpJ/qw7wBw3AQfo1Fp4fX/owfrVAmWCj2cgtR/V8VXhqNOaFx8NSMSDnYogvIM293yjpFq0b8RTbBeuhaPTmVp6VVXKSEjvq98+uxG8kL1SBajBpJkXFuA9JG1JxY6WcHaAWulDpvxafT6SSbkVDuv58vFnZiog3/w+zzE7lpQcPJRgUGOJJ5AkdcL4H+qZVW8b0LcBnYQRk1qpIlaE9A3LqZBiRL/T8UGPilKAM4H6GlBqV2/AcI8mXEqzR99ObgTZAkM6tjYpOi2UuZlnmiFB0hSvDAxlw2qNeZ2c81xPstZCjeLKIGQukD0rhgLUNhS38EGnANBGmqUA6u0Lo1OO5y/Kx/u2So4R07G4LqrwD43TJ45dPDvQ7/rprXOPx0PvY1b9R5XpS5WNYNdFevI65CMVOFwUcHZ7+gn+rxhyT7odotHKBeBkE3BH11Ptt30jYSwLvrcbkVvBoXBcOE7x6NY0A3pYoCcc3ykxJ0AbGLYoOd4FnRiGqtHNTD+FgwLrERsVbJCewxOQtJ/sH1pGU/yXVpDdYZun5ymiXDWso3HmTavzJl873mjRLhSwpFz82p/3JJjwhdxBG0ZZ2lP+B5ja8cyhD6tZ5AOxhvFVcoPWldhkOViZC7U3dZKVxE2lpCVw+dt4V2JLEyd/qs3o8Y2TCmv8JKsroQqem3wjuw/K+RXGZrAnjfKP+wwVXTAE4DtY/h3o1QiLpVqUoYtu3rrNmJbFdlyJZSnq4gt4EIBIQkMah+tk6uMcMmzhacXoipOvsGw0hiYucmv5grhS81cYPVtnw7YDN8LTbJAu0nCr58eap12+q3N6B3EfVcJ8pdmYyVrxGrE5mvt0q/DPNZfa0ZtuceueNaD3sO/Xa8sJEBrqfnRxHZs43/NwVk7qVpYl1ZRP+Dnn8HxCqjz9SbgsC/E5WhDh7oOm2pdXi4r9oETeYLi8J/h4vyLJvvIl3BsLwkk2FzortXMppwJYeW0Jp0uu+V9KSZdomskLF1nxGrePdxFSCRPU/emVTvMy8prP6FW7WaiH/vOYDitD+LR4dqvOUT9Anh0KPDltsgQwFzvwt3Y0SQae0GsntN8Dm8ltdDj7xCShNhI+6y6077KYjshZgYwGipKuKJbhVaEilTwaLxDxLTKUN1uWJ3IaFxi1Sc7FQ/EFT/xQp6TqVRZWqhrw8FGrAS1eOPGYV24b4Z3N/k/7ZhzcE1krVslUSK0SXx//4rAboh3WgEllvpZtIbzV3Daz5xXVFImcnGeLuU5qrXP9l4+aBAzYEbo9PFuCTWI333V+SMFIe13CMwZylfCBAtx26YQ/ItljTCyl5118JhMI8imV06L1Y+uLwh/XDja43sDw97p64TmeV0iTxsHn69ajmZ06xn1cNbAe/SGp2uPsKkSU0FvB194ss4izn5ktmTS914nyVHbEgOU8u2huTN0Mz6gbAIPeK18dSaObxRzbDMx2jQdTYpsSA2aI251gXEetBQ+CBo8boeT52Jbuj4g/CSTSXoakFdE88qftAsJPNlurgJYkV5jrYwmKB1xYPRF8Ujl322Pju7lEAS+2MnlzJfzrcF+aVBk899/gcom5rXOE4oau4iQZTZcVHIa0XkSsIJgq9ZKinAYeX65xE/c78phU5WTXpuF8+m+2/BSEzV19AeaFZ5Gtm4oeZm9vIEeKDNkxuGXr2rPYpSuL9xiKqpR2ZpdSKhNRCw8mr1HA7EKWeFhe9y43ZvR1ESfRw4TihlsbujDqYrF0EfcFwVahIcpJGoXkRlCzhH1wSHaAII0kFR4I9rAPbAr703PslmJVl2GYvT4nObFYvb/TyI+DyNzVwuzqqoMbFozb66pcnCBFX9Zao1VPkAg02dsYlGZ6x7G048v/fC/m4oxi0qBgBSp8ugEaQkh1b13KSnpAyRflWp46R0qcAAgciteplbSg4HkbZ5F4bJhNrirDvWfUfnT19yFdtFEl1nfjT5w7qi9F8OG+L5pbfd777LO4cmwgZEGBJDcN6y3tROF8DsAhVRQtuGhyag2JNuyjzlQ51pe/DX1+mqw3As0kjaj2NNOX2hgg4JabjEZkDi+Vjp2vcwWQHj8P5XwsSvSuLxYLPn2ph8oIfs9AdA3GL9GVMnz1URlpH7NP7QgnyDKNBndqjjE+xnxDN8ONo0KfiMCIr/sVg7/gjAl44CKrSAF/MV5nIcLEFm2KMbsoaaOLunB5U4mlu0tAEsMlfSgEow/40yBN/P1kA7r9qqIcUMmW6CLqOGtvb4+6S1AcJyVFokE5te3EDiDmz02Dx5KuwMfAk8N010GVK3EWWGvNPghAS9FSbH6yF4BFEN36MO5H9pja4tjPx5VdeYAk/p5+n33jWWFXlV1wPQDnHLhQ8eQWUFNtdSvv2PXo9vcQMj0KGC/3e1DhCOu7prf6FvHVXdThTqO728miKCTBnXzLqJVQPGdu8sXaSSzboLrwOv5kWNttWwWS0yCAtwPYaByorn77twC5q0/zUxsF3OJEqJLPn4m7JW/+xhFCRpKy73SwoS/3+NjPvOafOo3nTWbdcidd+rIAEmcV3htAhNSwjipnpULxEffCH11N8e9NLwmjy3ZVT/Ej1xZBp9RwA3SrsB0wL7SdoUoVtbRv1XUn9WshY80Aet0OnU6Fgvyd5o3ozqPICslZzWKQvHG7jA+n7ACSeBmpSBTtadkZJpeyNgtcV66SdojgLqq2HGzCTte/R9iXZWWMn/d9Ynw7NbmVTiyS4oV34uRiFGManA+vpSl5ahD11kJZYdqJ/sFodzI6Qu8hWDOZn9Y5LJKjR+iwc1r3E5e0ZBON8vwTJQ596tSSNu4XryRJg+K045Z4jJBfeqV7hgqB1yVmQDtjIVq55ybK/TCqBuMljczvVNiPizdHlvkrc0u3Q+vMEiangs7iXh/CQ6mH6qm8droJRs/6i0yzXIMZ38cNn03By3AFcSLWeAOd9A0Ml7EVm7RtpqF3qZAJ6WsRI6LXkAEhWcl4kt6tDA5p57czgY3zJPMrQ/TyjuhbwGwWFucjdjSeOodWgHOOMy1EqPXer1kZ4IUeLpbMJXrZEUXYdatUz37ew5ledmdZ5pLbfXk+KGImhAAab0emjEOcsjjKlcPw+zYZ2Tvefvtci6LgFQkJEW/nI35XMzo29r8wouUOoIqsLNwnduy4CQEU0e0g53qjse4drnoZKxL/wG6eHmBVGRnjkAYww0CdN1z/7lvOrkbJ9+pImLPEmEemVrramCpuXU8LeS9+ylIHmVNh7s63goV7ny5DueBVwyBx1OXNUWYUiwYb4Y1GHFYeebb+s4TFMft3dTrxWv7kvdQOj1vxuNQ5xuy/j0P+4X5N7vLFnVni6NuFcTI17JE56CWFzqfn0qug8MhqQ7e+CClTwfsDaOWjGmDF6EkJQwgQ5lvurIENRa6nG/g7puRWAYzcbX40sFGF+DlbTRUleS61+YoOFSRm63hzeKeMWpXe7jYseytt++dWNL0LLaE0CpWX0CaoS8/gngtM3nc046jjWHMbw2/N2d9gxZUQW7eVqfRL1qywLEW9HSLFbO+qzNRmtnS6S9evMGBKJ78AoU5a/cBZ8WFgcp4mj+nPIsxAIRKSV/bFhOt7UjNZANNQeR2cGzb7Mg+voyw+wlRIavkD5V0owHkoY7UlkzmXSSFxlQy7QqDSPaM+mqQMn0gLo0PWqSaYu0b0mbTH8Z8BhvYlSmwuUCujPkoNZnu4cXpZGU9mpKJSOBlH5Df+4nrevv3lWFIQpBIBZsAmehVFmXpw5iOaINvqFmLZvNJJo0U+DkHozLPsLbA5Okw1rz2R0FaqMkzT81GET+FDPH6dwQWbBkk76nJ7uWW2Ne8zyAOC+qnYi4KSTCKw+RZ/W1c8LpUZ8GQPGTzHpAraTe/NALd2nN3+qHqBk73LbZLXm07TC7ijOc4onUfzBToWKwC+gFFpQLtF5JOzZhdWvWHDJxMj+9YqcBW/HbbjjnkOUithzPS8Ywx72cbizMJI8zskN0p8mhEsjtgvW0YlobJsohPDY3z0HsAznHu0sy2ZzbX/woFi2uU8zYAXaUtb4TSMVdlQGgD7errPYFg/HMshBvhWO0hdEhZLM44jOZBVwdU4OFCfTM+xb6PXvmkgdCW78xtuBGe4puCiIPpRugRsC0A7xs1gJcvjgZX1MxhfeOGMNCyC6xJounLVOwdso2HyqAlO2kREhPq2FDJ/Q+vmeXR7mqKPylaRRUZpNrrCQfduJHMUof2PdXrpNflY4YPCTzoKuLxclLRjBjtyXXqgXZsJ+qB1bWeo1et7UKBUTe31wyAsX5HHl/RMoCVOPnGHNp+CJ6h4aXsM9xP0SXRXBX/R28oRk3Nu0jfJqHf5y5feSo9Ticz41bkj5nGyb75l9ImT4nG5X+5lpUiYrcV8Yigxdiszvco7rWstw4wststTDUgG/uxW6vfVsq6FVX0t5XddrsGRhmmcUG3v9giFOngZu399SzR90xmFfFI9jmmP6bArFy4xJ7U3gRqpKxJXnn4cr6jGw56ZKECgdAXfTikEpRI86/FVYJ92YSTChIKtJY9OL5gmSqBM3GH5SiM5DpQbE1rojnUuAYNqRLonWbPS00mWDgLsN36LZseaxWlfLN3dZVXAFIAZi3ZjBxYHHpqrT9MA1PU4qKmdMnjCreWPKsLzCn3e3bXHbNPQ6Yzxaws+qHH2nJG/iDrnnh3R6oeK+wX58aNknDRK+5JwGcf4aJ7QH1w6IDcOaYkq6gRV5ZeqZ335O6yo6ajerUxO6coCc/kxsxx2Zo3gVDSRphQV7FIy4xM++u0xXUCTHa4+/xh35YWS5fNlaOP2PZM06QytRFBvE7yqezX6nTbpeM382GTkJQY1qmEcwlEZBfyHrIx3UIhOSg/IhhF9d1WMlKYRYQe4hlNCa/RZuIicWNX3mSA+SUBt/1mJqpyrQ2hAvL6iZpLJgzi418vTm+9RjM2os1+SPEJSQEU1/qRseD7l3dKpZ2QQQFS10qmwLGxyUnVaSXFrjecVN6gRhgOjQF0G0HpseC4ZqmwF3vQSaqw6H7v/RKMa4idTFhSXMLKp8tavCCsdKQo7PI+u2PPG4gcma0Dd7IZtKJNpiL2hvQS5dV5jyrTj55+qCPbZ5swr8MdciaJJA0nABf9Il595qZrLZajhDiygh5pdaaiWgJBEdTjjnhz5IY+iLo/8UBESAmk1o0+K0B5o2HjeLHqy1XBTu4FilaxPCbz12JakSdeVhpE/43/01ZCG4CM1VqWH3ACidyiJRNBEV5L4u4kNgOzalL1rLvjKzljNXbDPSiD+bNlPA2XHDE56xVqCPcndZy6YwVOFFHavrQgWT1SHW/CydwVxl7BFhB0P7O0fVdaVdcPTrcJV3dDCeY6qjs8nz8aEVAbgh92unBMcjO+F5uZriwvLsdyKlKUhmH6JifKDRaRdqfq7DHQ6BifeIMIe0dTRqXlpK4QzU1Ee6ZZtzPnzDz/vTD6q2iZluDlDB0dpi99TiQzO4uiY5W4KMMFajWS2ZA4aullxjyCSvsCJM783mxfTMs+qZBMRMviEgNvd0g8VyrinXfEIOqxYFLLIIEmOp5hNKmoDYfGECPP8mSvVrId7sgukI9e+c7VcT8KvsKF8BldP4xsWWoijtbvMGzpqJ71swFKNu5Z0euhlP8Pto6eVP+ygT27O+QmG1Eu6pFiEkypBNnHFRTSfkB1vuZlRAy0AZewQye9tYwLoN59C7fEWoN2AYYRAs5Nm9Z0LwDX4W6k6vfALfBk8S5aNHX/3w47paUneYnuQFz6X1S6ztazYjSycPF6ubMD6CtJ7qGl5ev1Kdkv9Hys2YgpbL4lWVPlBo/2NQLb/uHsCExYzNyAAxGBT4HBSOOZIop0HWNY2WGf2clGED9HhRUzR9aS6xNU6aHczwlN0d3kIaiDAWOQad7qf/Kq5kDv4ClpnuOuQ0/JCLbwON4j6H5sUSAPY5QLeKZ8SBAzeIgJctbFQ7gqiGtEBoMVgwpRN2PzKOGrlTFrMZ2g4t3230D20Bjusg6u0E6r5byaWcI6qgdQ2GiYv6pD+heVeeUGy/q/9IbqMPUWbAJvas1kUXFB5PTKN2ygJ6o3VlUUmtZnjkbRzJdlMRaL1IOleSqnD9GRG1UmwR2HfFk40yTukIMDWKMfwJldr1VGNTgUEuyBWUbLTlS+aCT5axE59ZASzg7+XDNM9vnfhFNGtg5GVrHPKTp6QtrurY+3+6ic6SmNuSzCTrnPbNfPD/NuqTHfcYBCv5nS8My+r2+7O/gd1qCVyqXXlnFj86g/XGRZ3cioN8WFSiBKhxsq5u4RkHXS6XCWY1pIOrFH/z79IT9aqFgTsz1PqtbhA57Y7G7AULIzP8Zh/Tf+1HdHSjatdOaCkl0/ypuW6kxWvyfFUqcR+4Wl6ZlOWH19SMRv5TBLOtdbEzdJdvv4VA7DE7Xu3xkBVeyohFuAJF7nBvtA0TjwDaS/QMykp9LQdEh7yIZpsdjgeIAspDtoqdzmzHDED7azl7VvhXSAP1oMJ7VSNKGzoqNY5vDNTi3YVP26K5+ASpcMTbnVLRMzO8cv80yaZsYoxTMJSVGA+hc6AiLKxrjPHKSqks6LiYpcodu9kV0QP+oykZtU7QdkIIjH8hJN5olWwIdsFbzjRW7cICeMd02Bl1jSIUbtw5M1AWfShCj1qSvfdqnzF+R3G6IIpqiPlGeM+zmvsCEh+yVp7dKP6OUw8nhjQvOubSLgcyhs4vKkdwEaidcsbOPY793vlXPlH2jxET7OJKRMSzzvbOH2NTBoNN8WrtwZloeXzROZVDggcuuN/9+Ft9Zj+WHRiq7KVMQ6bxG6D4aZet/zp3lsSCvus7Bh4o+zHdmn+DBqokQFgMd7Ty8bHvjmbXFs5cqPiJGqhJhL0hzCBNVOC3Z17k2PsjbeMX4wEYZ3FWWQ9zs3wCzVimgR/B8CJSo9vZ1AMPxAfLId1M8xPFrEJNBYqCRzs35OP7HoT74ANsyvU7Hv9far4919KpvzQFSm+fQtpeH8HzTDllJhNfX8IUQhBj0yX6Oe6i71YVl06QkJjPdf7NpEeozVHvw3clj1/CIkXLpAZuSbySTTUwkMtyu9uWyFIj4FrmWCaIYl+4C2Pc6K/pMg2SCU9311smmi/Uu/TUmdQsph8DMQTnL9PuXtOzSxrrxnTDliZjwHVpCceHs65CyDJEqVxdPYLcqL3QJbqwFqeP1MP6tDLPjK/UPwh3kIcggWBb7Q38kGGFXnEcnux9WzxH8MeBRc+Hp4FthuQxlzKPB2YIuGyPC0regvlygNmtaRDWuw9jgxRpUGw+0oT/t8VmKns5tLAg1oyGVAjHOPYHy3B+zmo1bJqwioAaI7kGhaVBpVblM0wA/zwR6WIJIWB3RJ71DDsbVdsZ49GQOpN6ZwA4NOFhsLbWF3LFMnKLzGTkPGL8BGBpU0JSMTp5TfnXlQujUsV9TzgoAwQqpGnshW10O46UTkw53dRMBWwQDzE04N+SWfnPbpb13GJylVbr/GFq5FOP2Tn2V/pParKm2pg4d9WeSA4ie0vQuVKqZDq8AyEmHIcpptQJSKgzA8Ygg4PKJtWfblpF70OVHkh1ahiT4ZUyDIt22ZHueSIFbXV0ezWDqyDohx+q0W23t9Nmhkh/anrm/8ZHj3SnaR8hTp1/sTwLyjd9j4OvIS6lpaKzMKp3Kq9/fWOXRZ0WrdJz85Fqs4uliSJ362fGg+wfpYxkCx1Uj9wL1o3KGYAkQiDSB2KXxf7OGw0Ls9cxTZV0wB7vrSCE/ByDPXNClILwbzIMoJkzzk3JAPw6g/L9h+2CminRi2L3HsIWgMu7KsXqR2pvOapeCamAUeng+jQDlL+nJCqxulg3VwDyb+sBV9FfS2qQORcf8Gdr7AlEA+uhKmBPmfDE4MazjND8Es1dQ0dMqwAIJ6hhCEYAM/UxVZozwN0xnxbWoJoux/hChcSTyoD8xyVP8NrgNpK4tebpXGMOgrzAVdM8WzKF8AmYMc3MSnXJAtgwUeTXgTvyVvYshDgZau0FCIamYqDSh5O3XuMjWSeAxxnrJ3Re8GBvmSKUeLS94NsbOMk2QanqkvfiEMcuMSA3ABEhbamDWBLobYLJrMb6qjT/4pHH5XUQvvUUBHpMJlGp1ih8OKBPEyItdFHRqBn/zK6FVC/Zcbjy9yedArfJncsRCQxI0cWp/Q2TWXnNa6A35+peB8e5jyzTivBSwnQDZQBXvcEtfTKbMaqkF+XhLhnpy9/Ug0ZDDFSigajNJStLDlibbG6Y69Pfsv9e9U9QKkf7sE4pBMJOYK04+s9h1plXuef9hYXfKSdAHQmn39BsPbTzjIHhbTd44Lb/S+1RyZzY5JXol5MVIsiV//OrSrWdM2Jz1APvQERZ/YjSNk2PL+ksXJTXvb+VdXwWT8hhUt6Inbn42vxtNm7gFw8xNYhfjqR1lbxkd0OtJCK+qKxaSuf1n0blJ1RcNxb0QMAz+ylq32moBUliSL1q8T6VmrjVfev+KEXEJcU7guMCGA0jgr62WGal4t7u+aC/FQDpFDqKpD3HI37hzBa9GvxqQzonHWiawjkgsX2sonWfscMEGdeSrGKj9z215Ij2ofmof+2PNaceLyq88g90YE2EmGloYITJysfc08IrbXfO6UzlVoprxTGb/3OpmZslrShlQulnBpXLawMmxV7xWdgcUHXNPNrSFql0Z25cFceMW0YgDFFQebqCbypapLafG7G0fz5G+ZDJBgXLEJZFE6lTDC4TCaYa2BTZmQRd3OBUendCq/OXVbFoT4fgGjhV8d0F5tSuYrgyBVOmdxc+RdoTnPTh6rCuX3T42CaaS6cm60nLJiBM0bx+uNtYxj5SOK/wqyfRxUDwwTiAEnGkfZ4C74smSTPt911o+dMwKB/YBwS6k4fGJhU1ujhWSyoRpe15l+EL/ieRtkcV8xJRPzBOWywclvu1jKOCt2YvSO5838dx+IFmDlu3Ebh9CisMcBYntxBMr54PPZ/9HF0UO3W2NvJFV8/pU1/CSjokbFhKI2igtZFGbC9L/BVaPujmSYM9eR6+/no/vGnL5brDZZzAQBsBslBb22+XoB+2qbCx1KZjKIEK0IDIW4Kd6VUfj6THlWvcJZIPG+UZ4Lrko1MP6QBddHaQk2da8bZ069Ppu/ewvze2gkvLfqTwfUsgMs/NMx2dd63SdyxS7CtP8nTTN9AIpnIB4vPImr48AamPpNMoT/jHn1XeInke6xJxDc7GxIn9mIpHvKa/PQWzR0itzNhKzZvrV/BaVFbuxiRpFgDJTscKqhrnRUfZe2f7wL7Jr60SZMtbzGq/hiAAb8Bc+WyXOEu1Lu/KCCepdfYspYUO1fd7vsnhSIn8EG4ovZ7lJKpq9fBbB5ABLSmhZ+qzu+Wt0VF+vKB2fNkE9XhOMeuYGueVhxCbn4N9VTgDXr5CUgsX1kJoX6EWjAM0o/samyFUUoT00Z9bVg6uT0q4nFKfKKQ9VLTCF30vNLmp34x5feaGVKorUyFmZ1zTAUxOURxCDi4Nd6whuI1aoxWkMndHPEbcZdQGojbY06pjw5VW9+wDaRLJZVE08OG5UJ01KpaP7AiIycMH1wqhnToNF/p6li/FWBgqkn38f53gBf5ho/YbE4iqWdq9w0Vf+5tfh355A8Qc/rb7b+i3XvUlqvMQfRVvaqzecjFd0/UbToma8ZIep3uowXxoMOYpiDz9rHwiaA7pykc6vUY/0hNDvWmgDOHDa+P5OmjtiECQMkEuQWzZ3hNmyKdt8wXgTcj76odSUfK1cWnyZEsOCO0YzYAAvKODIUawWDr/YyKwBq5SkUTcbgHla2FLVIN4wEDaUTnqLJ5TDPnRfl1c+0ggxXQ58p7b4vA6xE3K3Sdpo5rLBo3MqFbEdNV8JbMvqoTSPoMf/qvK+ykE64Hc1CphQ75Jj1RgXhj9tyASu88iWsE6YOm3E0H8Q75DkRJ+7CMfOEWKMOvkeGQG4EyrethkzLck+vszWA26xzGw0BKDOclGRmonMOWk2sFCuGPD81Cq8G668fOFyeB6agRemWEslcahyB6OYDGbi/+pD3Q3yZOOPIk4TOr1exL32wV/R64Q8RQVRHoGZKqXmt0ob939/vk23oWy8JxfGBaT5ravHSmAmHVHNGstgLKTmCjF/YeAsgT0EJrQG3zsYOVX2XwUlH9mpbtVxz6CdiWxeaephzkfsygXkbDzGX5z8gDHceMQEWU5VDyg4G059wvN7idnyXcgHxsuJXWL2z1TSKMdJIFP9tdv3/2oZxag3W4BD5uba0fxAWNHkVfW98+SvFTcex1LwSV6BAU11p34ELaEAI4Qh8q7rYFJVhNtOsjElHHopBAO2LSZX5VHBM4n8qFJjGGZI34fvfu5Fk3Yzvga+pUfswgfnS1J1Ij3PnYNvh62/ruCORY0crJf8cK0zo5Wu2A6xKofNo9gWjj+trPAdZxhsPSaIMat5wKw3GJFpcEzBklygqt5SiyqmzB7/6XbwfS/r4fsTdOqdcaJv9NSZxRvnFlJ5kiLt2eXkb0HcdDcvRBMW0q6bJx6br6nAEcxJ8xCMi46bEzLymiegBVbGO11Mtv8XPAda8Hzxnm7aL97/Lj8GxH9mHdzLsXk1bbnSJQhbYhW5fBw8s79eZlzQyIvQFXtmMhjjNBfx/KtfkgJeUsCqqXQSkJo7XN0JSoHhu0rtsH9GHExaA7H9LOOyeDbxEcublG8BjeA4yF1oUTekaDOxNj0f7rn/k+No3ffUt49cdZq1K5eKn/FM2Su102U4CmmRTNgwhJlZfuz2T3zOHJ8wEp1ZyyTpFwQB8sqGr0CTsq+mttu1SP/WgB1pQ2x4hFBWUppUWFswsyxa5SlCz/3Ke797E7dqzTxCuCmWr1sUqGlM6LS+oOps+sYAjUAQO3JQnYQeWOYbx6P+9Fs0/Iz2U/LjnfUudyV+NcbpcvZoXEQ2V5g00Tb+Q9iBCOG6zPEc1TpJD1JZxb8KLV6LENoelWYVCtAyUAdu8u6Uiumkp/nWbtvcFmjbYl7lIx0IcnNOqTSldwgJq8g9PBSlcFph/rFnbK/87HZToX3yNi8ry2TRAHwAVLcZAjwnegHPujflRSg/4fEf02w45ftvvD/wtibfcT98v6LQJqnK+TRQKwYyfGbPsGQJwhWyvtL3+0tXbnxyf4sJzs5uvT1o1PT1uHNIyvbCNwdIo1rp6mGfg0tfqEeBbbndgo/N87YLqhYM/bNeC6h4AbSvckfDStHHZFI80EsyG6p7EXxqzrOfH4mHD8j4/gkKrWtCNF9D7ljspdY8wEDwsQ7Rurdyf7sgwd+QSKcePwELM8aAAzbEdGCL1sjqqh2Sp+ZV7NU1XfKvunznuw/8GSPrBDSCP0MvVjf5T7hiK2DTFuj2Ti9BckTlXqtOXXPOk5/qsDwQvqjL6PzJmqen61Avvr0UH9h89XDo7+1MQPB532vkww/jwUtEwRYUkOUKLHPxa9brddImlHFD9If8hZaJyjWQLPhEcAgGGLv6U092S/AaQlvrV7XNUcfSWx8b35X+aJHXbn/XDc5oADHJkutDC9f57QyTv13dlZ0WJiFcrEtfCXWIwyLQBJJjx+na/AAZWzr1MueXqXLksPC8Tgz8R3x5sL58LSbQ00rd+F2JkqJOU+EMYj1u8fVcTNG7iH7kg+cMDsKbkWPN9hP9czgCh35FrkjisDNeCa/swbpXNgr+VLVp5jfArzr0PK6cCYYqBqaWX77WqAoFw89jQXTl1pTsYedOrwPwwtT0KWtTZSmUI5CIkPsbuBhg9lNGmzD5np7i9fHkz2hOn/nx+ukJ8Ad9sWrl+UwnZkOWdPO1+i40IsOK5tHcWcSACLarQqB3a9WB/JY2r69Zawyh9vhl0j/FfZdYmftJUilHjNKBAChba/hK2rlrw0G7XZh2QRs5YMPzheEnjd+MMlwqTZsRCZb4PK3Giyn2XoB/1TrT7OTAt9LkoVJDO88MB92/SnrWUzFstoLEPT/xXtA0wl69sR1SU8kc3srO/3GVBMwGr7o5D6RMMRmSqtpCNi5k5JzJWzkiVbnaY3KOv2zN4vA0RWcAC6sqRvpk072/FRoYpSKw72sOpP7GzIvn1ABXfHiyVgRhCvk6H4ialz7lsmj/geBe9BC6gL7g5WkY+BgXT8QPeJdVIwo+SsjJo/kkgmPAmESsdX5oXw15Z2TW1bZWxjjt1DasAt4xkxzw5Q+SWrstNQgq+FBTMTH1eFBKCDA17eLA7jgiDNYwrYzU2Tk2HFMXsGLJp4TU0l0QDtyOIRVxAnV0cxYpl+lImPVLPQN/EoJZhb+wKdOm4IaUc2OeN68Mrzk8pjwez7GDuoabdnoB3048mTuaQX9N35yj4v7QrkvlyH9FKRWmDWTP6legVE293g4AF3znL0Qa4w7XguUjv+8hWX+crDmA6ea2d4DfnQqSyljvHZEl7XLhysx9chmRbVBuPnS6/jZOLHxW0SSwDlBToohjAbpxs0i3m5x7qC6KGttraSKEzsyRdLgv7ImMfCTmbE2trHFGVooNxDsEX68cSwYrQZK2LHQFguuRODsILPu+laVJEmpQ3GcLJxnCedIsfJoflV7Wcj2T6ke1kaNytNqIzzzWSaSBdRYkqm4parsR3bW0S0zTcRA5UFXBWLpO4WtHNXT8ZhuM+ZcJEcvcrHPwlWapdcBhcjNc1Gj5+HZVklXFJZTYXlgG41KSWW7zh0GlCWPHXzgknBCbhdLfWthsMmJHIkfaV1BkaFqwSTX6XT/gTf2tQNSnZz6tQ9n9YpXUgZpjLzyZPhVN84VF4zckmJ8OfVDg2iXaO4F1taq4G/Rad3gkms89bt8ztuMPCHLRoGZK1CWbUYxRExr8dLMnYiBMz8QoRXLjw9w1ywJI43rt/dHz6anrV4EulHDNhQpXFOswImmgP5Rw5TzpcXRVrW1cDso/K/17h9KEPUvRIGfsI9udCtnlsyKcRsk+IkfYwecN2bNpgGpTAD6WgPpXWdB2iKdLyF1n7Aig0U/H4qRu2hFeHXVCTrePFsDafhJRJg+tmNcIn/hDFemOLLjbjHHyWgAiooof80CYGvw7tqArquEol5BHqtsS+/buxLkqLdt7GHX3fIsD1jHK4Si2PyV0oJhJu7Ex0XwmWNMahuF5JA86e0vz6o3dfOVEhuOTgjBWRXVSkJSx5/p5owt3j9wcXxKnfLHoGP4+x9eWbODI0Z7RXRt5cUlUNd8wbsDqQx38nUhUOTSeTE3yoOwAc5Yl/HlGFVBT1z7Q2NDacoSh9aKtHGF1gQ2m3Fut/bqvi66IrIwrsDLxtIk9yOtknbGtghsf+5ROF25Kou4IGKXVMf9OfWHvAH3gpFVs3FgL6Qtg5uKoChZ8DAp8n1tv5D3ipKR3UNGiaOQR3y2o6d3DHrIhvuCdzTj33HLM5O4AP0JWx7hD+uFULItGYdZ07lC+0M6b5ztiO5UIfNtMyZCWDGvpAmoAOcAHb0apS8d1fxuv1iYLURjk1xQSpzqx6iagnKpSSI16GXjqyx0S20ZAKks3SDTvqqIAZypRmxCYmJG7zlJL+YxxcoOrx5ItGFwxPbulj57RzeaDSk2QYjaGs0jfAvzVP0NxdQsH90VJcG+6lU4WNcX+9qUdx4a4ujAEANaFRgZ14s02op1gFzmG/j6RA3IiVgfrGKrOQH9rMtusm2UYYkPKao8pTq+Zr2QUuyuWzLdO1EeBxiwbosSxI6qnn7TFtQU5zMyxdgeR0VybFvl8aixexhFyto/IvTQNoU+TyuEF5Qisk43ssauTlrWiVbOiSWs6gWVkZviEmQpxbbARdnefe7m8hCdZy4YUeTh/0pbDiE+MFl37y6LvKnh0WEO8KOrteuWjzdxKD9WIE0zasdaLvIJ7j/nNqt6/pnRcYA5xplu36nd5EWMfZU1rwJ79DfZ5ze+zGBKh2OD9RpLM+Ra0Jaeik0KWlbJSNrhBqgCJZAia42lZk4dnpX8KGPtCGyZMRaJ6vQEE/Qk7RTcqj8O5sePybeSfYGfNSqJcgwYBHiORiwqE2odYUh7Sz/Z5EHBTTZbKOvjStp6DO0G121zBp8O8B+0LPOxXRVvR4n79borpIi3yqlMzaxEC0JhPQMNSYByQmrBGTmitwowB/t4x1A9/nigOfo3WHjHifHfc7HRAWKX2VLdiARzOtb8wfIe5BI78tYTq9A0cyq2sh7f8jVO9A5IX6DJSrfqVE7hOfrKiFNmvyNj2C+FP149c61vj8yrwfd/epeDmgeDaVuYQ7D9rpPgvdfuE7QR1FKDvqBCt6MU/DaO81q5c/eZEvStPiGbhw/KO3Uz0+dEyVsLavB8ZdXm6rfilFUuhQqQKTBChpyG0LaKIiixWr1VnO++ri0+q1+lk0kpFbwCzx2HAw/Lvw8cLxE2WmgcBIK9APKAHDbMHOR5FbPC/5XGWcbeyryg1Bu7QU510cL2TlpVfhUKZ9r0aprNVtSc7BsB5DiToe/CUU+dgenNVofUU4eknPtWTW6sLOuryYHqu18vtapMPy2lBTYBmpB/EGCFheZvW/B4h+ZFekvvbP3M0D4xDSnYuBlySyKQlTJ67OTg54Nm36SWzdWCSqH5VcEQeuXZp8J3Mvrj600JOa8Ws9gmjU7dDd/Gj0a13SkbSC5Dm6vvSO/vbOtnjwvG3j7b0/xirlr2iBbaNd0FzV2wLxQICx/ojhXOtaj+8HvTAQW6Xegr/140EURdVJRXyseb7+k29UWmLMjym/jbBpqip49ww+BbVWfIJGkBpZeMmZ5P0UFUTz413tWXII12j6d80mAXUESxhC1PC4E8xgtmoYeNzfo5fjRKZTDxkpXQc5VW2wykCcegvMcWrFBAL/pxUK97DYj6Kk28XsH1s8ppu6pS/qYpEFNP3j6F6aPYIZOfWcaS5GBIAXa8oorGzQw8lhw69R34sapZC/SDLoHHtunS67als7CiIW9x9Mt7kxIwjTzUYL0utmw8XtoPZlKL9N1p6KUlyXX2WjZtNtlmXAx52JGh3j8A73gYHvrNsV4Eb8FaRfwKHTpnaa7463sKR6DHSmTy5AQMpKTmFEp57eAE11RPfL/X02BUG4NRx70tu0HMgzVIh04vScMnRzxh4GpGIWJOqxhofF8sySSB4rWrCw3yimzmiDT1V8rWzshvm4SYJ6FGPfzJdmSCZxWlRzksoR+zauQAfxbumpezsYIfOJzc0TlZl9m8CL9XUXZFOmSoVzbI3I0R4K95fEgSdM3Qra4yYAds+PTlsvdMBBCgdqeSl3L3sYyp2+yucoTSTmBkNwVKeQbEv1Q/Vc0wppnBgBACKo0y7xGxY4CuVfWmcFYPqqq98bRRXNIjFPWc45hQlbzufVnsCMRm5Hf5p+iKZz16bLSlwmbyi/qKbyLb8HLfTy2RQCwGThBHICIvrTiGkyIhZ+tKUO98cOPR3i+tVEfh/ujILlUUG7Te8W1wfMe938EngfHH2uCjKAmdKfKEFOeJNfM9gHc70yb8YJPG1lEsKQFxTDxwDFBoDWn03EBXbtZ5k57/Drtx1Ld1yKL92jKhZBiwSKObQC26JNIE6JocygiqAcH19C3mfCScklg9PFI2JhXuFti76TZ1kNyqH67Y0MgUw5m7Cvb5ywzh+wks6cu28pv0bfWmY88S+jo+3JDWb24OgxLmS5v25OeVCLNzvFHeZqIof2sPZvos5fe4PkVHVTdWmgF0FvGhokCcNtuqo1ZitqPFzs3+i0z9NsWudOe6rMznalpGnithn6TMpdY7GIgihVtnYSr4nMSsk5gGuIC5K8/5wrMZNs6qxXpO+/woDe126v4dnxGwC7QYFD/5H8g6peVDGuYgmkag3GAZwWDsnepRY4izG9j+Yl0QPlpZCOmtIfdKzokJ4o9i+RbJLnflaa/dQZ0n3dL15Oi4Uruv8soKy+cwwxMUTEhG7V3InMBrHOzRmPgqKOnbD5XY5u4bVgfFvzw8i7YrhwzZx9L/pyg1rxBWcRm+LTmpBmshw60M5mFtYCXB0p1JvCJwL0vuNfNSCzilLOyb+cP79+hTaHMiBKL6Vgwl1ttzoMGCJqwFS8rnEaTSkzsr6XBa3YgXp63RJU4KEb7CJdYUA+OVIC1qjPJk22ZE2qmFVT7dh4ePkAXrpQMlrCP17xY+88RaI+pNv+kuj4jtwZAuGcxeADyF5G5F22VwbghIQiDZ74rhu5JcTZCMr/HgQy6EyjjvSJkBEL7BsCWV+Am226OvCkXjXGUAPKKuZaCHgkJCOxlACWPKqJOBRP/u/iMWdYL3qmlJzO9VhVBbQFFTgncGJKqBhsiIs4lR+qXRKeTkb1iG9kH2oLwNBfW9GMDJT4wD4MbaTWL7P9IexhBzHXOv+P8umTEEYZQu3R5IAd9mNcS3kJWlsUwqM9xS25BLRQALvd4VoQkLEMIa/I2asIa0/Lt/xbZ0n/hx1DWyGZZBut0XJ5gPJ4NkcrTEwr78tXJgIa1ElINtOz3Qdjw1imz+WPtC1PZTbCYoe23u6SHayFWdJ6iL01/Y1td8q7elciEXY0DD0MIIDhKir09MoseLNgmNb7F9WK+6uttacTZTZaHHD6JNbOfI+6uAy/w1f+DmqHnpwD3Lx3+PuKN9fNpqYI0eilYwsTaCBsZSwwmbWd4qBtRWlQI0vOdio7sxhq3w/8N6ixbHuHTrcxojCNgd21yVYRyUP8QZdicRlJyYXzEvDytmul7sNCxu0b0pBakcV2TrlMWOwe4dJD/uJ5gy665bQ45kgD4okWIdY/FBpHd7uJxeBdU/XxDCGN8BwHz4BMu8gpgUevwTiENOQb4AFBFN3HCNoEATlKFxBTJvfRBP7j+WDmfXTkuPMARwGlddfT7jrdDiphiH22g752cLXWl3kEtiHnXrbU4QwuJ1MRS04EpZg5bMWFyhqv05p2WSaFvkhOmd/5S568a4PSIB35e+WBdKsxUE0gMjF+46DI6jyvSgulNUvlxaeAGx3Mzem6DsogXi9VGXdAobvX15YqLfAOhyW5PY2uzIsGMlzQTjBdObf8Q3qoBLbABjRD3VuKVGZO4PKdk/5mJX3vrxAjEFbePbPv3PPnDs+avdVHw//ERUwViZRwDa+0dyKFvmvQB4dkM3xXJfrBWpMOOWee2DVpoIvKOyLDjnF0wd6FF538wieSwZ5nvJJD+/D0ksch2VuljLmeXMcA6LE5LlraSVlwO1xM9ZBwYQAJuUBBraydPnzr3qhBzEItIW3rFzyFagyYuGVSbBynSOi2/rpHwDf8W370WkdJTTiVLf1uFiFLeSYcYBFtPiPkHtoL+alGjS3GCHjH7TP559hLlTBSRTfrbWBJGisEzTcLqx4hZi2p5v+QPxn04cJXqaFzRS9OIfDMQeD7I/gRTU5xlbw/2rs9gqCMRSTlbE2h7RiiQcr0Q1Tqg/MsmwYyLbDJu2W2RrHzhfgQIfsjs8AIiETPsjTufsq8ilpaMEv6aljcRiEyss8O3wepSSKLVuwC+WXcuwTAa+lxyd89QQLEvk9is6wyIUE5Br5qgbaw8g4bcI95ASr76GgpXhpzoEKrTG+75NLTLYwrXopuy7yoKRb18kjlmokBs7DP9UcDkKjbssHIoRBSNdjcuEEqywYAMHzcNWzfULXQzaStt12bjUCOavrMrC01YSbBaAjD3N3NQOL8yw9jJxmx2q/BktzNv6craKBRZyGfqJyDUa0Q9hPxG033q9F1dwYpbs/CrwqtFZHaeIEGjxjUXBTyU2ZYfV3K6aKV/RVlhOLpp6TuWYIYhxLKN4gWVN0oQNxwb/3k+EdTHFB/337HAmNWsh5yv9Q1sN/GtW6o8WUP2446HwTkXux6UBX+nLn5Yobg0H85D4ii9MsSQREwGhuwBomvEMmH6r0rWkcRCh7NA/ncpobfKk+3Iq+BYUUUi/0SaJoY6jpqyl35jYE9x2Edvu7mdqRNDx4SruJ++ZEwcssLqTTWx841maBFfiDaM4ubm28EDA8TyPV7F8ssMJT9J1ZHkCsODlknMBwRL3ZnRS9JjPJtZv+aYuPrJ4C7SQyFkLbbBlFMiW0GRNY9HeXApPqUGF+EBatb62EHFJIeTWeF9IUnRarLH8MwwLIGClfcj9TaOI3BuCizyZSPF2slEMG0rHbay41GnQJD9IlW2reaMBQhU4aJsR6xubz128tMRnY45Ni2tLfPTDlFqei7SWuIqYinaLj+pCS10PzWs//xIvkeZw+ZgssTBiLoQq3+J2ZUnja/Fff9Sub8XkRc+BLiqnxk5iE5ZRv/BwCLzsR29nI89s6ZtA2vle6srPD60NYlk4SipAfMlFT0CtZJO+j39ZLqn/OemR7l+93aMs87DvLq/G6Dn9enHOBDYVxSyy+do55bsprEyY4Ie5R2a0f9kl7YzL4xSLRBE6w9+hFV4+4jFf8aalq6DueMb3zs34fsdIyu3SENdI/rJ3KazAPUoEvae9WkAs8TWGcEAyhE4ttz6ui18Xn/NgAMNlwoO3Q8JAqufqq6EBLi7M3uSYcZlq2Xe8jIEpZSqEB0vgnrmRTCIbJh9DSbr5U1Zovl5k562UFZ+a2MOXorcJvI4nNtY4Rir0XWaglbaz/7y9mj797zNhvrzTPsD4qEesp8Jc3QNHQiwpp7xkZhkujt05XdzX6GoCEEJFSPOQBXSGyaGHczcpc/+fYII6Lyodyl60T3T8LEGNsXh+4qVZY57z+21D3QJAZaTYZ+ZS2O8VrERSvdGKgnO1fwqIUC6OayEMsN8azpES3PcppaPDcGOf46OXqb1mh/AEJe7nQiHZUv3b85MbAWU8snZbpRYUhIPA/ZZDEBEZIoeaTT0ZJDBVzMq2Ke/+wTyGbewNO/t3Q29wqHi2JpdYscr1381p7ou+eeq12nNcDLjrELJOpC1dX48X83dbS5HJFPIGTZfgFoCjk1P2RZHCZT5Xo4zC6kIt2cmp34qKEph8rjUugylu7oIUsP/aohDbCETDq+wg0MXY7bqEk6jv7SVQvHiORm67B3kGWosmhql/3moOttPloSDikt+vS2xRVbjKSpT2qiXZrBxBx7Xm9U/ASLKa56N6NqO8CVKxjMT1vSPMu4vnCGa4IUh70jAs935Z2tIIrKKcUOzEgVA8J0mC33HBnjjhYad+mvTymI0912+nvnuvWdF04EAQCdbT81m+BDwegrI8YVDc++HhWy8rqKMxcP9nZ3LfDVObNVIW5XnJ5G4CdcxW7mrLfVdClGSJnQugF3XjiZ9+fA76LTAFAANdPoF/Uqlgq8U+yjWYuwcNytNItzSjVXGSwcbY3V9lQNnulTRKuMwjQLH1YEGzPLu6uGyXEXrlZSEEtRHIbnypgBM7BI+cgelQPRN4+OYxLKAOFmTtCElgfe0JbH/lMElIJi9HMmAIMaeQ87nU4CnIcP4VPBp4IlQeSys9KisC2vx4gvWpf5qixSZk6FLetwPwqCa3sKzFnwNRTtbQx9Ki/TppnG7muSacXuPPQMPRzPAkJFLJne9jdUXmLrqu8pPOUFRcPoFCf2Xx3jLfDCefCY5t2ozkfQVMQvgBsW4G9d6FQ7iB3lpWSsAR9qLx5hProJZKNYeVKed+xGPVQRJ3RMAVQMkvSYNnlkyrdSwJ6usEJ1JFlmpM/Hvdakyy/ISQIGLNVemI+ETrPQG/3FXVZMOjkFJBEfc7EkpTF50+U3AiSsf3rn8HU3mUu/s8TvErMInIJqg5rqe6QvnvTDDWyO++zdL6Is8Ai+nuS20EJI9TAnQpfKERQkCMPjb4df4na2ZUffGUrl3e4nfPjReIS5wnnr9tB2235zii+NqXgpJE825C8xJAaZEPOSSeu1BG9AIaIugqGxi/vpyfySrHKVxjM20vBMROY2qksTmuPnJVZkAOeryUEz4NVXDI9GSrjU/2OKd2WlEOHQXIGjk8QIrwO0twqoejnzws4fhCS+gbafofOBbQ1dfWXkmqnKSXuqgqWJpURYR7VR6kWGqzXSLvwpbASZH0D6xlY5G9AU8XdFPWjsWM/vsufbiGk81rAmOHPeg9sTc3gre+G0HvbbIuSzqirueCZzMGNK4AeM9/VTLxeqoukYBvI2V1ZFuaVitgj9gQ3OHKswlLQpwAZtkabSJBb67bwDdzngDrCao85FaWrXoI+uV4KsypZ44PPEYxtYIBxIW3Z93t25BjmudJI1niGk/YFdzDw4U9PHKjSmgJx0rfAkmjnJOzb76BJq757kV75QpzzuDCy6jqFmb/PMm8g5QZzYBT34f0pEmFnoHKAOj6qFFfC0wp9XkORUZMMG0DQNVMEm6zjrZWivrB3woz4FR9HYya/iELKNxTllUP5/YA5eMIt/lLLI+YlWiWmSPeesK5fwx27axJV9ZTUX95Nt1rAp7OibpSsN+Tf/EDzdD0Ap7XxVBXjxM3uZ28h7bhOdnyWLWtp767qyeyHqolBZl/NeTk+zqLaBh7/NTwJObeaJvhtLa5eB7h/QyY9zmfGtQjGG5u1oRdc/dvFz8Y+tHQDE4bCprMC8wJNpY/LxBp6+MK24pPCWVKtxF0+1Af7UA22+CEa0JW+pU/DGytyfhLyJAl66rwQjwjeikTjt55kXvM7oZFO9XSlwewnRgMLoyoDh5gV5Szhvi+JCOCRUORx+CeM1vCmP78IExvAp0S9H5M7DcfuH1n5/pWuvoyJgacnpZ4jWGCCiATVEUrbsYwCBE2uFKJbxs1iiV33jGQl2CgxURMocT4+xa8gyWetXgjQtcTua9Sh9T0X/h4hUc3oqw+GY2uDTW3elE09/fGiURnUznSQ0RGy+3btOMhrfZCFsvFGthyi1aa9Rf831Us2eFFfd/W0nOiAP7GcHQp7fhCuOH7HgtT8n5ED8RYLFZ0n7lvwr9SpJY/bFKGCG2GFxOmYk8n2fmv2hmtdbxQSB9dUumt0fctAanOd40k0uMsIy26hg/Acs9uo0aFJhfzkOmgBQUHXSRyiv3ua4xMzO3NPT7FNM/k9xigqSlOKgIFbBOyW9jUThWRE+Xgou4uohRaHGQ7nvLtqlnkDp6yG4W6vSfmwprZaz8KBT208+CZ+6W5bh7XcBG0WOdovfsZxGDf4Au8XcTTxDkM3tyQzL0cm3YOoq4FARx92mz4Ld5ZUEWIemLZn4YMrLbAWbTxtRw2Lo/n/li2hqvLhv2+HInwRRDJeZEyx9dXvChSQErVSk8/EvOugAlwEF6YV8HUKrs5AcLb0aeBhAuof6iN+7i1SR+3OE1mIrm4PMWo7KE25gdy2YLjbBTJZuAC45RV03srkkI854JKOjI1sZMQ/LhstpomTtHUCyffE6pOAl5jHOBTRUyhCt+7BIc6/yOuQz5MwEvK3QI7E8vCx/a2psydnA/L3cIhTdoSvbv8CnMWtpgPz9PR5ofqv8nmoyjNEhaTSmvcrCf1lsR9ZSPTK4l3BMIgt6g+Zh9IoeYFAredd1AIG6lEeybjZSiOt7tkWqJTcgFdiI+lPqn1Vv8VG0t40I+HeiAwHFkvdyC7q8dZdRC74v5nCCo0zh0iDY/fNERmdPtE69PbDWj6KE/VCAkytyi5p289ZBo7r5XtSt9LwvQvED/0I6wF/5+GCj9xTBo6gpGSqsx+/l4fHbgffBb7sdIfUNY4U/YtZU8VZZEcRpxf6KWX2+x66BIv+jx5qYkMajsig5+bTL4zMXlj2eVfzILYYqeaWpa5ooXzyiFl4+7Q/aegyphia4HHbxiMS4G7LKhgeXtYEibuJFRya5PXGIWLXZc9ntA/XAtkUBN1/FliP40sT5RXBOCiPZ7s4bpAhNCDWKzMp2O4eaPnjSwE4gXc+N3SlMOSLULpYvYTR31w5ki22bv/sWu0x393IylNRFws7MKa2IlntHp1bRmeG4y2mHnpgqeSmUhsEsCRDlPhBJmK7bei8bMu5ygRxb4UkqTEnD2pREaLIsKmcBlme0tCZy71p42NWiCmFAu6cWF4mavM4SI9xw/T+8f1E1C6zF+g4lfTEOul7AHOuiPgkdJwT3If6kSbLmln6dvZeBNMIEkEKXvPZXZOg7UV2A6cpFvF9ZwTXXaIGRSyEIDmmbIq6oBSawpXj+aLn68E5rO9K5+g5ysbXiLVHambuYd/Tdq0z1XAK0YhOub4RG6JfyAK5r/XRIlRJkETEzpztACAU2G/cCrh52ewEGyPwzlfSYp2gioFuQgnD+XuQnPTX+JO/WEYeFsW0IO3IvmMsmYwkGcotbowRopSQepJ6WJAns6eRLnobCCwuGNWI6axLlqZodWQ/K+e+5i6JWSMe6kQN49Fe1L204PKnL8vgy7ZKi5l5SLcSab2kNdgXqnjNFul0x2Kywt85PlgrC0HKFvdte7hRQccKFw0MlHQWhMRB984VAmpZW8+Xt5B5iH+1hd8r8McPFBr7fKuGXDrFprFOESaPQbHqtg1gRVmkd9uTCxZPqvXsSmFFu3BsJPtMRuFybsG1sns+WXZdZZ7qo8XbI8qGPpZJtLppZaEMBWiphZJUSVJ1YZKFWVq6H+J2gZWwybvzq0r58+oyJ9KGKerpCYjbo7+fuzL6G3vsiNVH7rn/ImCY8uY4tN1sbapsdSS7D3nqyqNU0tukogtpAZFID0t9InaMqvYi8ThsjfGt/RIiVELflSb1bmt044/0qbKjwJsU7x5FFMEp4fJRP8qEgVZHVoklzWVuZ0YMza6gUKUo2/IQ8vfNnBVWVc8k0wJq0RLK5Xbt1ri6hQh+WKmBHbyNyJ4AQcWgR3uhLWQ96eSHlwToD8w+HyVIm5Ftr8v9CgXfU9G5gaMxVz9TEArP1tFWmaqkU2k42L2ZtfFZnA3ewsyWv3XFg09eB/Vr36hgUR+byU0UeYg1D2QUQQvQrWHdLGzqCiBo8U4+8uEQqsJhpK/PsfZHfHmRdRbc2PGgMjWRpli0S0+TB+l7WDSolwzxwxC13Z1xXAf1zRMtlcIF2RMbwYVDMW7I2KaLwDjYoVbXoM+XPtu28T5ZBi7lwrBp3SyoWG3U8WKYWGm92z/Gte37WVtKRub2lEFeA82mjulrZEIhB3W+FjQt5oSSB8gk6p0DI7wnph5PT6hcQFtAbgJdZ1+4rTxYXOLpgqaviQ/6JEPlkAN/JeUUm7QoctXPKZyJbO5YyPCu/T3prrS2CEgPgJ5l9mgcLG4a2/Pyyba4MpzWams/E5JpCFPicYmw5XSSK9Y5x28WdgPDOUG8gCi+nKa9ILbtS94bx6/zDnnxx0gidgXYT3/EcySN8hlEbe1Aeq4/WWS7Vg2IJ2gy42cZiGqky4o+KaWEKb4zcQkjYYBZAemfQ35ey8L7uKvJzTg5kegCQKTYeAuj5CDN2NB42xDi1M3VMAYB765boHCC+l2O7MOYsgrnhXTjfj8pordY4/BAPOhgDRyVRlTqXn4pGaiUtEE+YsS/U9BHkqgfw7q2Ut4vFMOvRdM+h9n6qFZWIRCBjNkh7veYggsvhoCqgbgB6PNLCS7jKAidhd458nBVYjZJUGYf1qfnm86Yeejkyk5C85CqiAD3KoglBBX5gZcW1N67Lxv0wDVyB69IGYcy7qUDp0J7HYbovFhkLd6y/jIv0d9D8k+R7orGh5zLARi6kz7OG7jrKb6Mi7Kklkby7KIgbSyKyo9qVNY4+sWAkgZzDnyNcQCCTqgXUwr8VhZvD01e8YYeBaJsg11kkGpxLFRjaOh1d74iX6Az7GlZXFP+q2JM83ImxENa2CZInZcp4Yx/KQ5UQjfiIvYr244UQCHZOmhXObyoQfYtrZtWgDuS5iKRQnf0Y9LWYj4qn6Aia8Ny4UmbEHs40BUKxqTFdkIAWEbaxXKOiEA4oYcd503dSQGTP6uTIL/xv19dBnrFQD7D7Ix+oQWXIbE/u3qQWLHdUaiY95/7lDRMSoP84Fnqj5/8LVXAq17ijMtRW8PqVsRZ0f8EB1CBvnfS2Ml8LTyfON1VOSqIs006J+1RrIaalS4aPJUZzAFc1sOYjAi10So1FvCxH/hy4LRg5dVdc4tCV5ph5Yl9KZsFkTLYRFGLu9CfLz9IOPxMF6xhq31gZ1Sk2d9XjrF+P5Obf5j+srhyS/szOzYIE0GFH5ehdp7z6NzGW2+gByN7ehaKr+h5QY1OCZQFAG7ciAz8PDHlEg1KhKBxF3nBB42lnFLqC1xz/d9v3lRJDo5cq8efYnQnIsxluNqdvg4AElRw3Nevw54P015q4brmDYNcUAmG11Mrv6RwwK+TP+qnOC+OXUg3zRe7nwj0HKv36UyJ01msSJ8m4D+0enf0BhIwBn3/0qLtZZ7rly5k6CrNr3798249sa4l7e8XSmLcMNsTSpgkIEtvKv+8W1IfExWGmD1vHY00izsSg9DOEdZEjubPAWMR6V1boJqGi1rzxFlcnQmMLt71/aP1N/6VBvF7FBHBc84D2VFH/Gpl+xovtZ5unbd8v3zgtDrp9dj666wQtRcwIw4VCnZOmrkdiKIh0SEmBAl0SKpqJKuUirM4BNExQ9/DE9nR6K+MKnQzh9bMgwefCiXmFz9xqS66eeIqrF3Q0B034tZtbdD39gNR2CHRIE2125szZHk5ip46ouFCSRGrXrmbS5iks/INNYawglczCEMAG8xqx9ZtSoN9SiIKeA3it4zRqPNVdT2v+88mrQlebbOsBR/hmgHWI3+6UWELGHf68ltPGr5pz8Ln+42nUbHck3Dd3Jxl7MTm/cTrcdnPGvMzOuSejpK0Yi8sgM82xgNV0LYFHdjNaWpfuH0YTFEFrwk7CkWYQBx4A2ZQVX9pStr2A33zoisbDrxS7vyMVKD7U/emQbykYkqiQp8KJNZym/IYMmBSoKmkQPgNNUEajC3o0l6vfK3nE0wjYN9oPj684v316JySPvFnhmwAOStNFdIXkd+OnHazRvMd2nGLiAdwHPzyI1nD8Ui6Tz9hBOunzj+1UfvLrumSMnQ+Fbgv128sYwltd641iO7LjumzeyHIW8q5Sz8LhaGK3y5UFABEW6/QZwytvTg5IgC3xkKmcHSN+Bu/G17vm8P9QOBlgXD/ulT3G0G/p9DEFf4x1pmppFTg54asbUxbSnnCNxOSFcPoncu0RxWXAVejiV3h74WmGMr//K6Q9PGIKJoI1oATQff/65+wwwWKHB3WvAwdycdLMjGpgOMg9CQchtu98GQzRhwsVMLT8V2c3HCMKYMXb+sYR+KmfTqTJtMW5RDg7Ms/05FW4XfQRtY4qe/4BjiSrWMMHPIoq1nBmjKlrlSLdYcCWAF85nEEh17tjBlBSQ9ROyqGDiwnYTvEGbzarIf8OewukbBcRWjjQXNsdC93yV1v37rOioD+lbRRd2wPuERsO8wfjHJ4XkTyoCbUJ+JMZ8T/y0O+ti47WzKm23M6JnB9ahVBEtqeYuluXwDuCaEs1lk2m2g88Hc+bn0n9QYshiERQRNhbHseFkyDK4aKeiB8kI12jqJ8LodgmsCLVNag9I/LbQch6YCTxobschQnZZVt2ZN4jqj9oFShpHGER8jGuzOqNbrwQSvf/dKoMKdxKNXfQcfIl1qQgUSnNh+/L8l+ggnX3W9LtQ/a/moQzCL/woFJSRMuEsxNH3TOhRuSUc61/przAB3rZVNL7YOTA9mlWkVAAKo5RKBeoUSaAc3oAIrH+kK0HQUglL0Y0jYdAJn8c7Fy05XBOHZI6qPCP7r8V1E44p1KG6JZBj4e1XTt5lDy1jSE6fjid2Wfapyt83CzaOkgBMukLd2N3ZDMVyiDKuhdykGeb5b+pkozZU7V38x1rsN0BI5MDC1id1Ig4yqzjHjoIMY6fe7UGB9qq9s/u1crWppG18pJ1K1oQ8CJt67qg5E+Cz/jP0/8J4DV+61uM+DNEgaqNqXDUqQ3KQVf6KJfkJsIt7NxfvQ+/Sj1I1iWXWZsi5vUX+x7WIpf5R7WxchQGyhAqzOify3xP0XcWXWGfVgw3bqfPuYKYljEUyRkCyEWzqpa1wa5DbS+l3/WKeuClCYs3qRBQM+L/pJvmLF7Vs8LE/Xj/I0tWmZArg0GU3bL5SpgksXMA9AcW2pwy9+/NS/YKnXKCXz0YnvqjK9eqEpAnrRwzZykRkq5uUr2Eza7/sMUy7zQThU2AlyCkalEcDv8BIq52s6FQ0Fp/lTqlh1618GJ/Yjjq5JsRtdN60ZPoL4rK6KK89FUhVa8dZIf0x58O/koO6yWtOgIStZ5wedW37farCApQW6jd1/OyqJ+NhPHlExDDyFogGMoFGd14BTL17nI86y0/hWGwwqinA3o0zgbM3sSPMEQsF/8EUVU54aROtd1rhmMFaf4lAgxztPbZO2v89JSzB3eRSoZugYt+rz/CSv6qzF43RkZPiFz1iQc9cNlrUlEEl0cq8p9QdxKXqSPQafi1Xa85BJYjJwhybcp/WmpaP4Q+XSy8/YjBYNeG/z79u+qsXdYxr4dL0gA6kSsOGEhdGyH6zVYQGo2obDbsghZbeCmxVowQ3PTn/Hu070A8GADuxO1nbyb5ue4lNLD+tqn+xLzwiKHLWn/6+GoY1+dpymidN46uV+ZalloZa5OR6E2aKHDnegnb79Vdix15mzlG0RfKQbBSo8XtzWthppZVF+JMH7IZhInBa/+dbpTFnDHjReeaCSoZ7d72wMBEHr+5ayuV8VQtl7d2n8bcl/kIn3uC40OAPdtJJQ4aO56/Ad4VgR+qtgFtyE696eua6TAumC7zb4VsSKiiY2m4Y3B63c/XfKo3dQskLRbDSPmiqnDVNee3nWJLu+Kfvbgkq+rG3GquYdcZ/71E1xljhqMMZ+ny8zCcwRacY/zkrnI+25SzoKP+Sn+1LIr+VMQ9IyW5LBCOnDM83628ZBBlMEtDJ6Jvxd9c5W2vZ6XrOp14yRQ8LYN+KmgAm73hoUcowPjEv2rkASHr35U1omrHhET3aNeX5PRrcoDK10DzeMjkyiOnW5ZxkaOgAilaM8T1+X1rGX8MgveeY1ILBTv/kCJVcnnHYnFdiY38U5NBv6WUZ6bA815W+CEhkJO0asuyjPsadd+bIHdd66pe3Q/t777GY/y1QWSXAzmsSVE7PsMQ1RcXpYki2f7pFOOGYsC4/5HuGVtmWvs7uygup/h4lCbHWnW2dWhtdTfsNWUfCTw1JE4n2g3cGIbSvkRj0WcD71/aLRo589zWWW/AEU37XYQyK7MuKzGqv6vPHv96AJkwZVbSx1DXoElEP08oS4kN5oUzy1JdsM5kWT133WX5YAYXTR6UBM2omAPJgnage0ENm4bNEgLbcBNMMg7pXTmUvDlU2oKeELYO5rkydUyDKn6WowrAzdcXaeitWYExANtkBBtV8HhERYfHL5CKci+BjpsfZlSn97wyoMHmG+l9Rla0xIEwbRyJ9PhqLT9R3vRCPz1QVV67tL1J6ZovYBP3GVkZWHsF7VihmAeYlSKGKCBxD6au38UtZOj/gvbr+04U7abEDqvxE1d5RhKo6S8HJfGkrjInOBKEic4x7YrfwOw6UGi1CC8o0hV9ZcSXEsCX4c5WWDccqYWrtwIS3T/x4dZcQUf+vB+PAgM+KZNa3TWjifTilL8gZg5swkt6tmLMMKm7FwOjzW1bqYDuQbHEJ2dKL9Yh71Ky7o/4RSceHB6tcJ0Kefy7i5+maAEzYUIRo8l40EBg09D8yo1CnuFt1Qp4uz9ketx7PusdJ0WsxVvYYFsUl3ox1hbEbWj2eJQHfEkA8MNAmTYyQSmtRSRVUQbPL3oatizxoM3R9C3OZivrqMVtHvka50G4/sTZIlAFnjWEWVmTsimDAdY6ab6pffpYdhVvHOABjndni6f73vMHoFJ8wNAQ02eK4PruOijwRv5ZIJN3gJaSge3KhXWfvdf9IVLQxsaE/Pn/XDsuGr5UP63FU7YYVQkyb+HS4XXYN6LcUxqBlMz3tap65kHaJZKE7W6qIC1YiHWBy66cWKL2XTw0/RFemZXDhnQkiaVwHohdp5bV9hXJPJGeWJ290UNaD3jWv6IIohdHQDrGWuL8m2jMq8+PXpJpjin7GmAZc7ZIj/+5RXpmZiRPV/n83bXTJVWrWkJT1dowALe9BU1TAC6vUfELT9udGED+gbkVLubadlvhcdDWyh5E0jFa0eNh9alLDg7rdSFfSr5YUSMhrx31dnY6YovQLNm3aJg/Q2HtgtnyOWow5ZYKufcpsSVQLk+FZcmu02LE2wExXa9Y6/pBs4JpenOrHyDX4ZkcEoR0u5Bq3FBkiAFH1GUR0npax+RsDuUfUMYE5vD8fDadcvWBmujjb9hQbBJWG/r41MN3dPjunN7i2CaGelo8yc/GJp57A2EvZHGm0VCVM2HbWZ4kP48Ns3rdzVcwS64AT36XNzfZlvHYU4+UFkyepumJXrmT/QCeNGwI7Buvni5kw8iBZQRiY0+GHA0bddmZsDnRpKLptqQZpcB/Eb325D9YO8e4IC3k2QCkkrsLJRIPaagmMnuxGFk4Kr1EECUNhSLEz5jX6FwpUXStTtM8VW0U7vvPbZtYMNLGZ5v8hoQ9cZwfgr15w74OLA9pLCExpEzCcc8Iv9k/H0YSyrSHtlL5O69tiq8psHWRSefNS5utdibBRKLjwdT2o2HcC8A+V1EqtTYYw6S3TncCUHos1x4acXY73tbmoefX6PRV2AtgiBV6sJGdLE/tsi9DcCA0fBmEBkRdYNc+OFH4PQpdsY2HWudLh7kCsq7VEbBiLZylOGrqYXiBH5501kh/bcwRW8Frb1rLzcHMgE9Yyo0wsC6z+GMFR6O9ufyO3HnZx6F6eKpanMETJGRywJGCtOQWQZs5ho9vh6eNHe1YsVDxUbdIIjCTe4APi2il9zccyau1K+FmjxXDVKOM+CXtVRFdJNF5KSRN/9WEBKbdTGnaQtMMPMWl4M0w5Toa3vNwioE97czQZRzyDrhTloLijfHj8OlaTbZD2cooio/ANWsmNCilL9JlSqzI9QlYl7++AT/vXeNjUMadiG1Grucq+X7MuFz/jqCZO7Nqczijm2HoxrU1KIQ02/lUl5eSvMmD6s2uGprjcrmnAmN9+eaJcWKotVrtb0nFPI6JV/5MOuYuAEoYaEDZ6rO7HFWpLGydg3t0jmfwKcYJLhSYXBMm2e5YrpU/S6a6A9VwOvdIUAKMrIKDNF0LiOlJyBVBw9kAWFh9gpC+fu2+rCwrUHsKHymkBjthrhBkJi6UqTA9kZmtDwJ8i4EdR8VCdsCXZ29J/oi54xT6s4umH14GsJGRHUD/ghDKFJM+p2GYIAdOhQTG2LvHNlhDDuOH0XNG/BGtf2o4iddibB2ivOj+okuV2AUgWAyvsach27F03JGPkPGGMYdgIUqDloTOImjYYBGgX3V2jd0S3n7HjTsFvw3vUbPrr4B65uQpPTSSuWk7/GQ1V8TLsFiTnYk09eTP5ET+CIwZDOw7uDsCY+5KWVZPYVfuhN6EdarzdmPyX2lc19M14QoipxcdEsP7kBstEsJayi7En+HrX39/0GIzdtBsbhmiL51JeiNMI/+OZdpPN5VcNyp22cBCqFSlgeSVf0409c1OVftF3vykIARePK6Y5nr8xe5qcPbYqRsxScvBpnwQ8HEpekefcA1hyGFfEK0WYUFR//iKj9gViOUKM6AZk7PJeyCds3BJd8lTA84TG3Od7QvLl0LzJEEWSq/Qv5ug7Jfked7azwRNujJfaLH1OfY/12jPF5p1P9HUaE45at89ca292T9Ze9QTpvtLvRmL3yalf+Prq5MysQvMOUUlv//JkL4RAgCxCBjxXjSgzAhyu4z4kDku8QFG9NhLpKr/VKbAEeLfpIet/D8TnXTAUXOPQh3PKhxpRUROV8plL2VB4EMs8wLA50vDimiAXmjmKRdMKIZB8rOekCxtcNY0j1TEBWBlJUtk4IXQYx8jyzW6FSIxpTOOZ5PaX0vtE35UfIEPytokyugSge16yyKwfmSsTH4a+rD/RMTJoUkdKmi3TIUftTaDVoiYWu29MLC5rY4FbU2CZKNjM1jOMJOTQ8oc/t8m9H9yQPshftUoeHEWYXInMVBmuFou156StZPV5OxQPsCX8g41yeRp9vDI8/U0NKiQW2sA7OeORN52oLYxIzeJc6nnK5+0UngIQ/gKzvPdD74Dn13Wp8xkD/dWjGFmT4ydyLCRYIopimy59FLqG1yHGuxT+WA7qyNtl8nM0T4Z0nvpR6BQMkY2WJXGvQX0yrxY1XhN2uOdpOh744Y2ENdaVxE92iwP7fYuIy4M/bM6LKWUkgPwacMh3Uv0ntduf8SqmOn2iNd69wOWRMJ4Vc+BNv/3IBrW4AJHqigEiOwoMNmu6zRkuHweKPExQX1M9g4kKD/9OUl1pAL8KEXMWiibTLUOss5deX7zfA3Pb0dpTsKgImzklFuBBoQPbl3aRHd+KOjdFxYzN6ZE43T5F4tNA6aSoFHQpliQ4UV3uo3mV8CtRJHis5sZhH4EKzSWyfvpaxbucNtmoVyEQ5Xyj01hdl3+yYJRLIUgoGOfVr23cw11Xp1FDh97o6a3QbYotn5DPTxLj0Hagc4nSZ8lqPZjyyV8WZkTWjXajizT5zgd/+lbC+VeLbMrk6iDbdCwyc56OTL9WHMHh5WPVe+fcXKucIFI7NdyctVWe9e2hM1U+Li8/OnVFc3lJMf2K8yWHLo5e6RLE7rQTlQBPh5dU+ZQpAzsyGIA0QIIkM9Mg7WLC3RqBOjEMGF0ueIs0hhdRZJuy53W2uRpWVj/pUAp7tgLQ1+ZefT613rYOEHSWZVthIx5NgM16vF2XdSZ6N4xV+EG6jF96vcvOXsnkxPrRoh4prkKRfTfcI50UzYSdnZJTk+ohSBfCZGk506N21yFseXxUUZHdOTR45Q9ljqKIawqEskVCkvVNxWU6FM2QhtseZjlAoJevKCsRZQkzWPA1js+HorSUkFl8UwDTyPlwqlV3BFuy/RiH89fJZ1qeoOGnn5Plhf3if65zJPmKSSODoi5hVd+PSfBfwc7mCPeHVGxzAnYKCmeHW1/TCYjDC5foutljeD+FSs5lVUclP+t+IA6hwN5Pc0VGRn+169aXnhKFMPAiMMfV9r/8REiWXUV1u6Khwkm+JI3U9iuUDSx0+oUUpbPth3rFSbrxloKHGR9C1Rw83C0IXlVb1OOtMsYoyjuKD6h9dYX1Ls5Gu5BFNPcI6IaoJP5DC+tOn5daVSn3G4CuTJi5MTJdqcKTDk+gRN1YTNiXa/ZN0bTsb+x8pgWdWbcgENC4lAi/eG7geN1ztBor9KjjbLNQwSKEFwZGar8/et+snylszb2ukAxZrTC8X4p3dTodIBehLawbN88VMhTnkdDoxRRUQwHgf0au/c7l6WLj9qSjlKnvZua7NsJCUmhP5nzWJS35DYwa5QSDVgXiN/J/Zle4jaueuU4HqZAwIsg2se4jP47iUmPo2kWA8ejOJKLxERvkduIw8FZQ5deW6ugOASqamQ9b6VxKwj/o+bibT+Kkp1fLDvqR/dPjtvGQpQUL01PHZMMU27RT6Nk6TjrRr8lG6X/ORcUr+zNhD/YoC8aMSJK4pqQkxbkioW8YRVNzlURZ0YYhRmifttFeSXPl1XonXpkGoE53cSG9n2ZgLwWkhEIy80a9GkqKSDnDyDbRXKBujhM49yC0AV0rBR2F/eaeTOXNcAxgYMQOOPmeVTO+k4af3SdwfrFd33IVAbqZISE/eCPdmlR2YhxDKB/lWhwIh69VJ+js5VsIyoseRlish7meKXz6lncU/vG04lI/Npj03SBJGjaU+4ywCIV6LW7vLI3M9MGqgea9WSTX/DLcCxPbMwdtf2kW1LBPy0aRYPb+a1Yu6L55vfojzcHqPeIG6jLrY1PEj3Y5bajKUshl2PlFvbKmE986hyigXbAYY5MS+1A9snfhGxzoTvcbiGr+jmn6thCtHFtHEopwPKweXkm57POCDOpNBANSEg74ud814V9rz6yv88zrHvsc5H4N0Ny06na2cYCEUXAeQ7Aa8NK7fPLxIWUVlriOlYE/7AgAxMf9N2YlPg4XiVxMZluWyMPH/kFU3rKHXi65n4J2Iz6p68dJL6S+f3bQTsQv1myOlTjjN/RZ72usB4walXQmR9vU1vRTKZ6kTQXRB882TyLuESLenw5lrpOJc1JixAe+9eE95pwguTLjDrALVhH0K0qRFBD9V9clw0degT+NYOJ8kpoj4T2t1nnHMqOsoHsR+pqeT5ur0Se6lWJ7vmvj67pc2/gT8LwfrU6/QoKNmi0tQ7EtqN3dK5PEm73vMUTvm0tJkQekrADPjjpa37CVMXlLFlYOgJAW8ufHH9+fuSGP0nz11cdhMnYncw+thEe41fXFZxB3fJvhj7SR9K0WZbYhZ9j0wisDhzpNlNL1h1Rm98i8gHbDU3xmihpufKASgOZgFxEsvtGFz3TBVc5eIOR0nT/LGbT3VNKU0ImDgvdX/7rF15WoEDLFYFO7nMN6P0Kf3yq576J3G0usq83pEOgHH1GMbCfCmYAgLZJUe4/lI76Y9L1CQm4GU6TSI9jZqkpT+fhWYsSPo2lDgl3Fu1scyfaia6OYczTqaqoHNTwTn0YBy6DsfmKvsyKYZSO3H8DkKlZcvwbnio8hUkc+iRCFuMh/fak4CXJeKP3x7Njte/NxyiIJRYXRMQ1FAkbB7/ShIG21/habxmZhhmWQ9QfPJOssA81WAtsaIb+UHdLYteUFa8Skwsky7z5T36AJMywPO+lXJmZxEw+2y2hWefX3s+cqxXQ8S/IuApmcnbd6hTuXKZC3HPJJJ9uFxCoEgKpGdWNiZQ1AG7j/2MxPCHlTCE+InvdxYwYll/xl+7TMwAU111jpOPhTIYwyQCC+31YmGrWJ3k+V7X8qpRer3YJR2wnU84AB0Yv9ANxELQdfwLet09FEArNW7L6h4FRyuc7GY9CFPpC3mvtlCP6U0Wr0Cqnbg/VzWReuUt++G/6PwPrQPWK7nMrrcX0cFSsw+vOH/eg/u/Qg7rHgPnmtTM0ODIROjta7nJCeU90/jlN9KWIIK3BrdkHX9iAI+tP16incZLaON1xBBi+rm9HuLw5QpJXS50XrWJrGiVuUk6pW9VN4zZ5qu2jkV/cmGKY8VMh1qFCIY7Fzmrkn08ROtJHEV+o+H3Twwyu1OJCcxCoK69QQTzYPgHfOhmNFqKeAlcCYkZEwLT4KtnSxYt3Q4B/DoVY+ArYBwEd05FYTzLmBK+17c4JBO067ED6rfi+Zmkaz3rdgJw8MiJMY/KmTzVEs0WZXmsKkQBH4yKFu2yrtpjt9I/kd3pCehqGrjRP5F9G4x0U+pjH5k8iTuZePsPBWHXNcibi6fWWUxNBs8KoCWCKRmLAL6p3kFF+NefU3ZcBG+kvkoxouBbGRBGQAV0Iqdvp+qoJWucosI81l3mYjQYCwtnuAaXytf+OSq12Mzm0MRDdKhuEN0kODrry+kJVkeR4mhU+8EgmbvYDp0Z9kUXfmG6hvvJAl9UaOgPMmXOx77rDVZ+ZKWZaIJ2ebDc4Rk9dyxlkbz94CPQuoFrZn1ZZdAleCPs5IFEOx5TWzYyV/soXV7WevDzRzzASFJh7i3yutU0aVt/7Xu1MFlmXH9cK/kS4qc2TrOhvkxG7Sir04J/4FyNkTBqcAliu1smhlhW8pv+dzERj7XMHZfM1puxesaiYqypLfouop/uH5uDbjrQqpaxVgYvRR8jWgvnFpt/RfGjCeeBj+uAvBTqfoYxZiCzOdXwHzr5mllQ/qG+R4RToToyBt1RhIucjKWBqF4Evy9C6P3D/Xijw1ROy9sHTnu+K2iU3kqz8tjRkvE51V+OnTe3SlX/c7r5wONpt6RmtrU7fAHSYhZbctLVs//+MBPW/IaJGQdOoS+wvUw32kqXWvtK1/YR2XMSHsp6bgNgJFSLU6tTK3jONwwTdrFQdniZHVgxdDoCXdkm78KrIxfNC0TvqVdDUicW6nLfHtki/vohRhNTC7HSDmwFBalwou1A5/N2hMfPI3b1d24s3nKCG1RugnwBwGl2kQjLQs1Nz1G/FxtKR04js6k3MrQdZHGjeuYlUXVGfjG0eL9CN3Su7R9uRdvUtsJAP17hYYw0wolWdcngkXK04/xf38MFPgU95BcSWGP9wRGQh4d+v+4Hk2panhn7RsIIhbRJIVhp9PNGhW40NCWvwqoPZb5Cfp5h23dzTvBQUiUcmO9fusQOySoH9pCJwBwGNGBbI8zydm/4VA9zCSSWizf3pFDP9IGF6KIGYheaMWbFsyGL7YsCfmid9wW37rx4QQ8MFBUqN0wJUBeZfmscae4RB+R6GQewalHEDJYfQFJKx+S3cnIEqw/1cjob+MDJQclt5BaZ+9bErBFbTDzKF04y26+AnbuXNqfmkFltPpGcOxtdtLybQtN8yjH1zs+mCItT4Z8mU/dtRvbrWFZD9FAC7oO1kQ0TTa86sKyIstC7TxbZzZaARBXxlaOz5mfCdD/KYOQ/J5KFgrAoHMu0MPQSyJB+D6ALlhZ5nSKlY7MdKtZQk6AxvC7etjYvTWB7pM1oyV4SuaNHOyiqBtG7qP6pmAFE6k318XZTIhe3bK6kGAK6NjGlhG1jVv9GRkz80AzQlpdcwtpNwTSXFpOFE0jpVGUJxOwYBjL4GN+ibVwIPGRDIGFp6BqW4jYOoAH1Phc+zotfCdM+fTX+//s9RKAFT7UDzk+jivz2NkHBPGqUHZSPeXSfxT31IVS3o/nRG4V1Ge7tMo98MIWt7gRVVB9j8rxWtkGRwicgDwfpzwblZFnH0IBDEk80Jm1nSw9rXnJzkYzGs2cWp33D/5MKRfRR+G9ehibe7M+uYMANJ+nYHnYwqWmnUoqE9n1wMoJJCBJ9ubdRANlxIdOWzhf2SXxCAoLzfOl0mSwmg+H7IZQNIarQrZFtw/SBNmTJ+iNE7hsyUXEojZ7sf1DJE5BUBl2ENuqDcMx11Bn6a4zU49x9GqQjO/huiGu7C0cOYO/gDLQX5Oba4FoxQhS0Neu/AG+SrQRoaV6FLrD0rIXEPyRcf8bZ+2sqGcrQNQsFbYXqJb7msrS5CNHQdngoesk09cd9ohyPqQ2L12YlT/DErYV88/iTvBWXc+7EIjwywz4RO7CPsqefjtK02ZDzti72KY6rQceafd5ziKbvpxPK8TAhFH65eNQ/tmyXF/e59S7g+d1Kbbz0Im/8UA5nW//FOVQ5DH296xw3012v1xGohwXyol826vudkvYR57UXEYpaDxH2c0N7esUI4gLba/359LG/F60jtrobXrZ+TCmZcczMYZkiMWkNvPtYAPEOGz+gJU3XWNOAHZiLD7VEBsXm9Myv3Z0mr+dxmGKPxFM5yDEs8LnxiKkSp/bUOmX+T6Yx30fsqn5aeUFN2Z0pVHOn78pDNXb+yQ/rLCZhLldOstZk9tYSJjRt5YuZRpjOEAJ8od+Q5uMzPStPYj9Z2K9DXcPbBNI1JWMdVPVbK75Wl/FYWHObPnb/kc0Y+mSwmdEdGBhT0KZnnVzPUIKG6iRcd2NhvTBvEFeb0k/m9enZYhaHCyj12wjM0ZnlhYwIzhBaTHAz/LasNyuCjnnRgIGTLtfv2GiYuBKz4aNd1GeulA28/PB+RP7MfZiJjBL15KGzz3GqZ5e2J6L1xxSbst6MXqNkqdNo2Py0gF/4Hd3lk2rIfr8yAyL3w5Rjng6viJOegj16hoWwSt2wlUFbrAK8MmBGoexwLDZP9NTFct3H34e8g7BgRv6LqQk7mA070e1Df2JCyBxau0UJkbhPIEL8QsJISiUa1QHHeZ57zfTgaBBg+Dw7/E0vC4I1qu6Lmh94lEP5HP5x95KRiRrqzi1Ekv+hn2hZl5fgRhg960pdLEvD3LJ9KF5f9FRUbjhdhTTREVq2KNqNJhav02AfEIdZ7dnOywnm7PqARhcpoFM6Eye8T+A5erKwZwdP5MGeWUDxjnKaGVhZ5kt/ZE+OM9vmkUImI1GZjCJrQaXixemFvxT14zuFKicIRjCq+cj+dWsA5rpBKyQ96Lf5yGlyibQmlzG575WDnfbZ8gvYx7dl+gbKEvHA011cH+qj9dUNb5nIwWPMfFAKREC0XDiraS3iIwz05+wt4kb20XLPEEzQbrM42jb1KqSL1v1AcJrDggIaAUuH9BU/fFa7fk5BaSEdswPd66d2IJMnOGlbscBEf2WB550DpuTQlXlWzvyRKYxJW6Oc6OI9SUY41hLHN4YUklU2bJVSYOjyO3IgYvG6+ppaJma/+Am1v+UFz0Flcy8KpsnBBwPmFq4EyHjmdu331RqJi5IO3Ha8oexA++qga76qG5qqDeJV5oE8xyrEkC1jq9cZM60LfwaoAOVhEx0aW3xlweRu4MvxjCwnvv5tDMlCQGoa/ZQ/PtW+QU+En0Ps3lSrfQW6o2Rhv8otYRK3qSA9tckj+f5paSBrPsWEDawTVIhcbwg/NgtkbKvnLa+51IYDekf2fBjNOlolyvztupXeOEdSpd0MD0Gm9IREJt1IwgU++oEmGRWkLyN4A7axqKA6S5UwcnReOI63y5ADet1Rbkhq84qL41uqYVvBtLm/MrBW6xrVkkZREeTq+/yz2htwTGORbeA1vBfcfwAXEa+C+/sJkzV0v1vsJWhzQXb/OjKOIkFq+ebviKVRPoYxXt7KQ8njwzKFp4FonagquTPAOh9y4NnD61ieUj084JB4QDhqoN4TtdxN4ce2X6HAWHdM1mjJsUlQ1XznmAuulPDx1e8yiRehShEaG0ljWLIlSBXlB1KfJdRtBGFe8vzG11vbnW19eqON4ZecXyYWMWyj3S3yVztLWtEqh6R8SzxUtvgD6mCRzr+rx2tCht41T71RjgtPlpKY9oIiPmBfH/O6pBWfzcyzM1gr/XMTPaU8h5ZS1Um6kO8RZl73gkcCfgJ/qxOhpYeuKVz+3Onf5NuQlvVV5dN6uEup0MvGjShjIRSxDXOIpLR/56SNv2LQs7jHfmseQc8HbZmZCNz5innwQP0i+jNZWokRaRMbgnXvCSfV/V3H7NK1pLng5oGGeAgLVUmi/aAIjT8DVz1+Eg/x02nCGiABmb5/6k7Wn40SrOpLDN/B29DaFDOdo6HoUE4GrnJdcKv/q7zoLGX5EjBZ4Hmb3YyPQblJ1gV575LS7pVIM6LHTIflt8XUInc/etUWs1NB1hShr92bVt89YZN/md8Id7XodneZTU1Tf5MzcfMlL0xnFpfCPXW2H7wvtOZGumkkrNwTXhCsKASae7sle0kGX5sOw86qCz4DaBnbrxp9NgrEqwmkItKNd1TSvB+pv8X6lV097vuq7U4CVO3v2YUKn7tcQR8FR09oWKjkcan/35z9QME+DZsK6+LlEIq6nIJ1v/FapOCswTHYgi4TLEk1mVS0motW7XMQM5XoEEOrHRoMV3BsgnQXoKospthMamxyq1mJWzHnBklU+dDfDzPMhpnqvzxTxl/A3Ay329a5wRlTvi4MgFUN/hVXmJGUI4muDo8F4604fF1bPZCGVS8eTl3PQus7ymt8LtCOvJrZhg3YT+3GxsHtzwzXJtR1kKJ+/XL1uE/z9bQO/+us68PaCOnRyLThgQPGnzajXAe4z9BGtNz6kx7Vd2lC1OYYHpVTD3rBZXgMcVIOb+puFrljxldggZ5ZzrjHSDcbN3PMmoNsWnDvexX6s58ChYeCbHljV4199tKKvB1V+9W9GkMaOtYojLhPG1Z7n6g4M+9Yu/+BlpcgiPnuOJMwue4YZ71f0MNSsp8A0Clm+B3ovxfmWDRDRx9fmc4MxK6wsreKLV2ED2a8tQnkPc+/hr+7BLau1ewlNcynF+CNJwjEUdh8nqQjCQUIZX6AuYr9wgMqvHy1dRMSiPcJq4fAzcPL6gYrsn55KQbMDQKlX4+gMJjRXZBDJ6ny5nQjcY1RqUjpEFBVYBvROkACLgh/E/jYE3cUchU4zxuQ0+GnzykMvLvBYzAVGhcSQS4oArRcIj8vFvlOI9Nf8qxg9QP6SVyDYv8Mbzk9mhI3KgMeCHyGHEuGNtyoiCj5YeFCR4MCNlxGoLljT/aKFINr/19SObTWbow7p3DzO538mfi+9HIrb9VAVR0opUbRVGOGJ0tM4q4W6xFVAdDl2xtVoH/k2+505+OI6V65Q3a9BaJ7/OS/jLeDepC6upajtDC77Q1gJi7WN4uM1qccC8hKnvZOen2Qj8aXxCFJPN3VUTU0TB60/zEtap9Jgt3+L4te9NkOshN3Kf32r704//xspkFGKUk+bX7qNG8crS8V74q0Rjp6XHUeysY9Nwm1DBNimE2bVrWG/z07wPnfy3s4QFq+ON3Zv+aY0cupfSo8RjGF9m8raNgXOQYpCMaKXM/7X5herMSeAriDnV1/dv9uUJNdvc3UZncNU+TZUDtd4lAzzqWO69URmxhspHrH5+fhyqwsGMWJgrq+36GDP2kLbnKeNSsRRCT8NQjj4ED1W3v2T1ec7X318HCHth2OQ+vDwFUGn4GGguoq0uhB283MwMDpP+aCM0YIz8cH/DK0eRC6HmgT6/vEFQoDTM89y+q93oxH5nyjnF3876oAoVZ4d6jV0qQQHAgx7YXsSyvuEBdQqkmg3OC7GYUpX5wyMwkxZQSvlFdosBozacIAHIS9M+I0tvBu6INYw8QC4f6H/xVLTRtr/P6qcrcuQ4XrMn8eVahU8EZkiMLkHVcGPgKNP4Vv65dzUdESoRbvmHf497oz6yV8GYVrjRPpEvz0Iv+zARGdlcauofao+EtkhE80JKiYnBVopYVf2lpOH+5Pai28xDXjGZOVT++z2kAJE7YH632fhwlcZgzt4UEmh6coeQ88fZKf2cjKEWsMU/TJqPo8ohwF04kXJ8m0J2XxlJFd7Vb+gycXpq3tJxPj1hAmhs2mWiXQ3Jht/XiL7VEHuj4klLDTfk0MkT2zLX8beVy71lvHFhZJtnbK1Nk2dBp2hKpI6oLZxltnEnEg+jYhj/fkwTjxXDKjCIzSOAdZc/8X3p98v7wHdAMjZhHEN+DFHgDPLmSysqgFDHdU0IZ/NEQFd1k4rdPTFSBXD1kVBYiXw1rGz6LAzvyMhSvm/sE0JCZ7f+tF8xod6x6LOl97D1DX3v1EogOcLaZQsbVTkEfsK/bghvsMjNv3iEt4Mr8l5bwTBGcKpkkjtNy5YPNCRROL17nsU9EOjLhMqmED4OklIoanITjFTQ81xiEz2o8R0pJMzmgL2UcrISFN9puiF7knAtgayKrc3DBeEzgNYecIHDNnWATRGnA1Yqys/AwhpSD/r4krvuO40kAZv89n5c6yU/sH+P9fL5mv4nwHx17oELl2pLOhZkM4Z4z5i5IQ7Ul3gx8IubPmJPlTefeY0sGdaNE6ixvi8hcFj4qrWMtNhZeFAfHrbqEvRaCk+mdQCdVp6CucQBvuycr7Ilio0mo0AFQUNe3dsF5Vc64JYM3y4GeaGxj7iII0HJjrU7uazEGpl8HSqcNRmbzWiOyYMU0HPvjeCCTU+MDTMPDq8UUQeZyV+dtcEYucVY9MfzonucNwT4aTK6TyUoYmRDbjf06PYVEHJ4aNEJ0/l/M20luemQ5QTe364YRVxWRq4XCc9Nuta9S3uMrMlCd8+gN+RHgdWyC5TKe5dWumbBBqinKtgfyhfAslHPaby3qMdkACcYOuinoKW+8jSKbFdgygNh1gEDCuvJL+GTbnYWmEn8Sjtn09lZv/+FHYKZtjAtC7iauADoaLVDYL+eqXu54oS9PWJPjBBFOF30l8IwvCv/FTMaAO7qHQvvnhXvXeBO9dt4jGdjvZim3G1Hwpl2Uvyw5tk+sWnaesf3bRJcOGvMtPvbEmiumAt0R3BLQLkFdk7RtSRS1L5HpOKHAVawGC9MgKSchJDxS96PbZo/bwr3zm0niP+X7fNGLlWbFV0NSHDs8V/385rbRPzYSPe/hpzHrbYkZBBmd1QA/EOo4vYaukhpIoMnWlTUunQHR7XiyU3gftgLeQm+KbS5SCQ/Oep2ydB4xyxmQQT0WWQLP18jRpGq5B59rDVRANddjfU728b+jBMu3MRsKIDKA3Yl5VlsnlHyBMQT3vpXqzQ+Q/7isufzYh2RUltAUDXjDYh1ghH4dt/BX6cnA8PeHmQ90RaI9Pz3LuNlCi0vo1NdNRQdQeNBknTkOhGlcIhwpYnPnRsLm3C8BEmPmI4Mk5fpBcAFAg/u3+i8n6MjTXyvebXTGKUDtDKsZZSdEBKUt4HJgcvDdlMe2+AIlYqWevTSDFUU8y7CwMKQZTV19uVFtzH27OMzdQBpraw8MWAABg7jUdx1GMJ4GNmcGadRGHaekso2otYjHoJwIQ6mePGCcW6uBkMlqPo7d+XH7OOuWOmVuX4Hjba/WkYU0hOHMMyLpYoxuTB+xNNxy0s+6cFyyZXuLOWdAaFMFftdxkK+iDJLsfRJ/SEwy7TcprtLfbzCvPwBc8KHmKmGFwJzMuDunga+rhpCF5rtK//1Tl4jjl3FnCalFMG/befStgLoWgjsYwfWvPLj23rwyRLb5kPb8FBygPvrcQHjkvFXVitPxOgC5rrfmDPo3JPlJ8omPdV6Xf7UD3yNQLWLqDvry0bbWVOwM4oandBcTR1sU7rSfPNXNTNeZ6J5F6tLYg3wHKVmCxjgA+TFm0xk9oTm0F1WR0sMJ86St/1CLYVqCGQldsF4fJPp8cwF5P27shZYtMyj4fksVXOFh6Kx/2ckXlkb/g6gSwZv2rIUG1ixNvUBegpADqzvsB7+t495efstMc2rtoGtv8+Zyy+sPYfCEHYD9z/ih5q3sAZUXCvMizlrjcUDgeau0rADpSAQdiTxDagZ8Y0hfbaZbzRc9FvwfIeRyQusRuiPA9WFFygyZ1p2NRZrr3lhf0LlzIFH3iOBGMxPL1FVJCdp18g7Av4GvjRtoGBrtOYpcZ9H12qCeQeT/8p2wgmt9lmuxAK53Zz8CQ6pEbRK/JHIBC3SouF8Umx24un9c+kvp26fsfKkQADV3e/e6LTFmhEFv6UbuFhYbS553JtovnTgmC2rjJWQsY8gK8hj5Xm7HAdEA+BZDLsVLgVvkJcP6msUBxEfX0xQowiDLiyAh4iV3Y3n9Xt03CWZRgN+Cj2U2YOCAxyIkAA6x11DpRSfPrHsz/FCH2fZH+3E0a71mJVcouBR936pc8bgCqgpDYBpqq42Z12DkQyPQHUeEJ3o+/EQE2DGpnWn/Q/mp8F9jlq/Y1sZvdYYMgVBAkvsrCciMWROr/UK23ifPYKU9PPQKZSD4Qqp2A8wNPCdWwkP71vyhNxZZj5psKpyOgGodV2ulHJ1LHw4XfaarwJBCEySZJFVKiSysPsOlxA1708BfF2gCi6r9PLP2K7euYM1ELajSujy0k+JZ2nlNUWjOJLAgqZERSBRBzYqVkwt88Y78+MWQpkqbxNozBTrge7rBuwq81Aj1j5u+xdNuqY5BLudqbGoElFniB+CS6Rfh1qjoCUUZSVgZI/+O91p7S8IzD/nP/I+zyg0YHD+fN11UdM+eHFRMnzAQEE+t6C2v5IUHoaZ7I5voGDiEXBMTWSJHy4ll5+EY3GiLrKm6iJ9T7ExPXgTda0t+muyHjDL3V1NpU485skwmhECYj5UFkbtzTKm5u2zYQhwlkR97wQ0UOW23m+UtT7SRV+J58NOGqEfGjsAL+Rpr4tFyiUqgRVwb8++/USzr+Iw8uU8tWw1t9lSOTEGO2ShOjYr5h39qMyXYWx28HqSqD1xH6Oyr6HRXafVSIFBwvxm86u+OOr6IqW4e0NaENrymASKIm20OYife5lbxnYhBwfONxU1Wp6yi+ipjkSN3eYmxMln8yUMizqmUgU/3VFtc2VKG1K/hbdJN8n2BRb/shFGxFijjJ/URs4kK8H81DqZ+sbieVsyV27DyVEiYoY6mJDv2f9UY27N8NWOcGmirmbAz4dVhIgYlpRY1yP1q1FrwwSOTv+QZtlknXVINHJDedMLBzSRcRwZpcG2NbGpQWw2dCYUFobWu8+a6m5j33Dg7Wauzw7F547Rx+defje5yqRRZWbimmMq7sj0pWCvJFwxTs+9KXZMy7XxZ2cXx9qKQ62O+w3pB40x8MJ8lspSH2G+V5Kt15mQP3RosfIYkD2GW/dLB1FVi1fBJ8L0y+YjBf+e6yiCATYlhR5dDxxcLd1Q4SBQ/myhskilUeiuc4DxAiwwYNilBhDhnFE8JLw5itlyoVBnMTPng62zevOPsoy5yi9xgXh11XDQlF9bZjWEJ6Smh5o7wwsZ/8cTedk2+cpDBuIDaFdGl7GX3/HiL1UbHiYGw5xM3DLFTZ2E67033Fov2fDq73pSWdk2hnEwZg83zqXXMPaxWzYiCDJBcengQjxmsOAFeBeVUipfqUA4/PzgKjRyu6ighpHF3zsSdBrumSPXEYz2ncAw8oKR/rTLOr0qV7+d0Q3fZ5EZYQhyFDrzOZZ6Lrsvwy/NgQj1UdNoD1lCM6aPwEVLd2aQ0uZqqGE6W0yPDOadlqNkHeXFhFm/+s3DesNKDgyEHBpQStVXezThulHwGioGgETcZHDQG5bSeZ3dL8VBEPDLrwqWjrvUSpkVYOYsO19wT3oCY9sMkTioQ/DSnMvpui/fv1yes1g5iqqnoe5QW3M7qV4HEwhaRQwVw+N1XtD1ytaAz96aXa2BXLyi5rNO7d4Ic+/wzVZ4yn7FGaOlxrXT9oL0o0QkXTGGyKVkDqNi3vKPmKlJF9ZwQQsZeg8a1Hw7M0owI1kWdCUMvta6L9m/w384zhr0yXt1gbOczLTlhKtg9uEJVdM4qv6fCvdYKn6cxgAKHR7UJ7KmO8G0ofzudDsZGXvQtFkZvkUdr2xHGQoNqdFFI8tMXzSPgY1RajUZPGvPPXaHB6FQzf5zkuhTRjyAgs6KknxIoAzS4LGy2i8SWWaJR1BfDEcsbEk3UkAEV1GD2xbomErP1XEN/3kvSxBfi29l3EQLW6NP8Dh00g01DgEfy0HRtH/t0opQG7rIyWnR469M2UYMqZEIk8tlIST91HwuweKY9mR9nGS5tpTjmyB+QVuBQQdw+TbB9OC+EAHcZVj3nsolOAqTi09D2BWKaLCz44otyowhLBF1ZYneeBCNYZLssm2KcxQzUS7Q2v5N+pi/mfbNqo3o/IEy3G8UYP8USjC2eTq1AFuYc9S2dbNVK13UyUdiXHhbHY7zCFAb8hDBYP1w8VSXryyV341c8aWL/eROes+y9jN86ZHINQxmLNfLBo/0iGCPJr7DOSgBkg7YfYDl8ZtXA1PKcWXj3+Px3O/mcvrOn0PLUnxhM0M/zKGl4kWuRgAOJaM6nYEceXHBXByYdWnx6NfWVIp/E5ld+nfwelOLt8uW47/I65FYmobZ2x+ojaAEIf4aCBLsB8n2NnGJRll9onbOeg5xCbOPb/IyHNQqlks0uVamyhFwwZP4+oXfOP8Cx/DY8UaJYLNBolIrfqr1pgQ5uaEbguc+SKluAOOzWR3SYTIk5WQZ/cMT5ss9SykHleen3v57nz6cXkJNnhlocbU6woAEmN5JWgMKLLSayU2fcCKpofNrfLsoPgdFHt0EoFYZZMwumwVrKco4smhSn8Azuxy8ed61zw48RFfEcV0zolizVR23uOwXC81Q37gRqMWzTRt7Xx8BhqbZfQK2YrRBR0FPEraI46bqBYzh7wn35VVqBOyr2DP2JgaB3lfM4pYujE758eKitovBjV7jV1ZVjGIAMPCAybnY6stGgu8zelQMXWAi8o6ojLNtimrjirQkS+0Bp9pJaOtp15JfGwWkM5x2Q/VymXoD3qJrsprITvWvAqOI1niABkvTVRPZ9JktCBFFZGeZGMdUZLq90vPPSiEe4T8mAzGyyrq90NiUriNnROshHVj4hziIEIVt3B9PLegblDs9Vo++KsHtXNkr8+hmmr/gqgTetK2xjGm52qcb3NjKcrEC5TejytwB3zW4HMFPEEzGlC/oAIYAe3MEg9NEgS3Bh6G0oS9wkKg1IYHQOkj6kH2JBWqVxMKqhymRVoJO1VMsUgD1D/T99YH7PCDrVLziaG9s9rZc0eDuhFdp6+L1kex2gEkqzv9TeoMsKs09NJRGE6E35Nzvaj8JTHV2CQpk9MeTae/InELTODFVZWbSgJ62SVUH3Gl6/GstcLW8rylS3XeBMz9je0AAo5+uUxoGWnV+aBAYBoQA7jTSHDnkMZcLM9YJ6FdIeRhimPRb4kQHmc2W1LoD87PoYA/KEUQUpoL3n/RTS1Vy//ArHXQAObUExJQkbVczJU7LeEYINKCabRDMTC+QyE9s4qDzonAfpBSdHtEKLBYh9orsl1ge/3AfLjavuStZBc1kDQuRsN/NQXJEvuTYIYcoDajqKYauKW+JCKhJghMNTFdyG2sGbL2tZBOKl4fh30VP/LkKl5F3t9yQMD8EK+EivXll4AjiD3OygHRsP+EG9X1tYs8PmDUVXB2sb1qQjJCQOw3fP/Rz7OE0fxx3roy81QBpi10d5Ua34bYpgs1us4t3Rdma9++HX+yg2X+zT5SuKJkf+CFJsg7WnBYW4oWeesrjiZlPXle/KjWjDG0BpGRhh9ZW6ZLSpVNvElgaqLJBoXpqVD3BEO+wJPZNDWbrYSOgMng2xRL2NRRrL+WTDxdrSvJwOS0E/JJu9uH1QhPvZkiQsF1a3yXaR74rtK2vAMAh50tiHXK/RDASGllsMKZJ5jEPR3nPDZsCargVJ1xPkTDf/1DIV7phJkm5dW03kTXfol8OOUtq8SL2u5o2yY85qfRD8wf9BKOI/ShSReG0EDIEAvPFadsrmwP3fZ8OMoWq+me/E7dCK/ZUad/w6z6/rr93ev/PWYieSLBQDoIAiNHoCGDJwT2kQCcddqw6vqOPO53cwGMsMt9q7cM7/Wl98WNtEgUshh+WbCkdRDuDlQ9X3KeaORuIS6GZWDg993TUhNrsww9rfZSIO0MLrjqi9zaNn0CTpDSC9yGyscjiD0huolg3B/1vV/KPTM1bvPzkVArxah51vmUSQsBofRClWtx2uznOAhlgFeuIsGNG4C7rukr15Ll+dgbOHBcFfum/AO+x1yt0HTsujFC/8leLhJqO+1odyNwzl95lulS8TWCsrGUrbyMftrDP33zdsvhtO9dxnmwMMnfrlkrnyr0gpFMvyTw31nxEa5aDtAkh0TNYRtZcc+j4GoToJjLKTOpDkGS5nK3ftsDWm9hrbmWQLO0pFGRScvavzGvKGT//KAC3HkK2yJMiMqjsIBAPG+IiRQxNBc2Dx5CNo8DUMEZi5nymfRtgR9TsbZl14LCUZif6Z9PsZNSiDhjTfT4n4d3uI5vOoEn8NeVmVyrts5QxfqjAMdhxaq2SQMLGhTjMAw1GrdD5UOo/BRSzwy4UZAnLoIp+PprKSZPU6G4A+gQxdNzyx5db4OK/xaFcLgIOc5a3I7rdCSYP9UckgfPtOsx6grhpolZ/brFg0CvJEwQjuiqv6YEQDytSevWJMzW+E3BCkdOZzzYe89WRq78LJC4q8afNrjXZqWXH1OozTNF27TCsQFg0i0JWYympT+rz9F4C7Iq80oLdj8DShChuqWeqenODZ5xg/Mt7TnzYwjCMv7aHeCSVYCl3GGtAQTLFjXMHeXXT1alw0Zs3PISEW+usrmkRYZHAexLBKOhu4KEuDBrKtQ/meOelxIb+8ts5SfhuCvhVsTiErnh24AF44rqhXPuqKl6CkTX11OBCI9F2619z0YWLGO5IfbvNlPBLNXm3SOIDZswdi9ZQKrpekAkF9NUY0nAfUEizyArbMqRqMnOppSFbd6nJOZF4zePs/tO3yKZCQrnkelKtX7s59qPR4Ye590qdKe175GclodDYbT5n9oaqa8sWo4+n+RAFac2UC3hjxT5Y3hc0FtmR/2/lEOnUcMZ2+wMCZtJSAjMSIMz6rzaFEKgL69D+AvkrDML5WXXpKUJrkXOahI0pmLhZqSqjL/eq3r3jtP07183QzVutLufT5wq4jaLZDH17h/lEhJ59JrfZShRn2tNDXcO8TpgWw4Jk3vKIk8CpRWvnYkweevJ+RC9+Uw56bpN/NEwsUocsph7tHwmLeWCSrTEnoBmM/MMizHIjUvqPapUPSo+hfM76tb2P4s23oy/DI8RxK3LZl10P/t6YEsMfRa4dwWnJ2ZjahKkAk0bVfijuuc/yxEoy/x2MCyMpJPlEmMfhB8s5J4QOU+/ipy1xXPpNpjDraiPrl0/G0H9Ij6n7PZ/K0NA9Iu6kOgZCezQgirSoyoHK7JO0W8zKOFqK7wEQj1MWOjr5AK+1Pag2z9n5BK8jmEKgcdpasmV9UTjcAgvCVSrXkB7Wy/NARSCPyMPwJ6F8teCA1SlP1fXED5G5xxSMye87YBV8O8D08Bn3hU9OmkLdvw0Izz9tIqpZ3cyQGBOheC7roskb0Xjg2AwzSxfOgiBUTRTXDB0Ofbg+mH3kOVfavjkxx/Re8eszvS4q9pgwQNY+RkLW6qht05EWEThYOy4MDu05MbSiYOrEkx/wgqLa/Ysq42ibsyfXsYFyhbh5KTGwSEdT0m2CoePPSxNrOhw1As5wbqy+wOjzMETn89KAFxFFERe0sDA+pre+EOX7VIEGIIC3L7hBT/xZuHIKxmM5yi+tZwDga/Zw76+84SHeomWlYec0mBsSeOqLK1r+F3BCrNGqBCqsxgqzCDIGU/mYwgfMAAypw3kLbYLhD6i1y5nS9vIb+uGKmPSGVdYAleMU23oBGVM4dwHd1De0SrJ8xaH8jR1tCWOI8mZqtue0bkeVgBByhGDLBVcZ3b4dYLwjRtvWdD/CSJ8AloppTfmv0sfdlv+T7dSnpLGebFsMhj5fLlSU5kXxb0oEEgrvzuFujSl7I+7LJXtrE13uBKTu5EJ7B3zufVx3uw9SLnUS19AH1URLTxXcn6r/aSfiMYhERIMVKo1d7wYoXZM2O8EcbY7t4wy2YwNQ22PGcOLq0kBYCRO1lwJKbTenbdzeV0KKu3vmJnj8wY++ih97TCICi4ZzZe004CNfU7yPk8iZA7jCKkhGEqIDnj3uBNJXbmPNclr56CwLzXQ9J6HkIOlxmhqRRtDAHwqZHzK0yIGTDG2wHlArQiMUvejEaNSURa71ZmpWxQbp4KPM2nBwbzuAbiIRsQ+VIbSDey/7I3wdd/Y30/3KK6AdlsCx1m4EBIF+yyKG1oHHiVA9x7YJvqZrx6N23ft7wDyi8jgyov/lCYJC5IHAc5zl33nT35cGRRW5wu21gHGKBQriQEs1TXhW0Zh34S7BhhbANyBLnJYciRCbv46jTvcGby1cxFTYpejT7RReTLCaGiDUzXaFdf+J58J+O6HeDH6SAnU9HFAD2M/uIrhGtSgvs2Akvg4LK8RWjVqeA/F0yuIvKVAfX99tGgaHY0Xmqr6RuWeArh30Yu9MOqsN+ke6Fk6fIZV05RK4/Ejd4lEZqpXbmUu7lucqavi9dQb7hVGFRZanXDw2i9Hc8q8xrqVmusSEOK3Ne9BUB5bfJ/FZOsKQ6Oxkcjv9CdRlRE0FlOX6QNG/pxkmo98nLfdyilAGhvrIZn+xg622Ve9xBy+n1wMIf/s1e+/r6GpMFS9tqvj7DwSrQxO9g7HoynofeELMwZzWll7LVW1SvCr11VnNKDHCJvHKV995fxIFkY+ef5wNSTKIYYcbwMjZMZonXOytoUhyADUWOdLNM1iOxjQCms4w9B66rDBanUu5wwDJe3P0QV8cKeJV5lxrS2PiWSiduslRdxgLlQG+ALpnOEA6fHL5d4h/+CRf/aXcffneakxv3640JEU1s8lmOeMYl8W2QENf9Wq560GMnK7agQJrw0/uYztPJvwn5eCCVTNPhHkKjQ89Jz/v0i8tJkJfnVQ5l5Q00Icf73SXUNL8zP27qg5P2s58syS2BjY7GNtkCfBAAVC+eyEEPC+ZZkPyX005VAqH1lgK/uAx2cPmJSfKu4kAJzTHYu2JFEX7dZO1Te3LUsYRyJPd8IK/yNYp1+4Ew88KA1BQnZaO06/N69WPOm3LqUliS1f6zcmDgdDLN6niwV9wyRBwVf9Z4GAXmAdKlXXm3CryC/JNbP5MQxnvklPYspi/vSp9dTolAv1YeH0huiQWQ5o04Lc+DZWAEOswDlsmRLbVxTkEBTWfshEqqTaWsLsvXKENjWKvH0GeQ7mCa7AYU3BvpXj5ep3yhTodihaFbW4M8x6jyo5M6BxqB5kKwz5KVzCiry7N27TR7PmHgRzKXrkuhJxnIcpFdyzS7jJgdRKRJYGIraDdsDOZq0zChrYB4WLfzTUReAhRkCeF8F9nfnjyqCz4VyWijamhqUPntCTKTA+FPcQdjJho+XdQX7ixoyUeq5om321QxGIDtU9MaKL5IYsuTMdxX+xOU77zvCc+pVCU+nsNoSfzL4SQD0a8jJb9apQgoqHY6ckVhDRDPCyK8x/Rh1f20rWQ38LSBp1YXEBQ1wtK0PPAicNQhyT5Wwad/YgrfyYQy+FFu4apGdn7U0GKi5+cFluhMvs4hSJ9+LSa3eiVe5Tkz6YIATAEjmQvaDE4Kdw8f21MAMK5afsNcAoKeuZGKikUHCl9zeCl/LV5s2ETukC3SKsRwOYhUOcogYeB5S9ep4OIiOYNIJufth5aE7VAaI4dTAeC1vYHjmS6LJPnJ1cZjXxbZ8Wq6XnX7NOhe9jfIjMYot/JsQGUgi/tKlpWEELVKG6YVpF5zeexlJJTfz7PE/LIY6ImfRbuLo6FS/IaSb6hlp/DPWC9wsRaUj2SMpmuPZLUyjACYcqkVTE8CeQWjFu8vq09h5CwMh2QA0l/FrTY/6VoThY09MizNChvDKwRUyr/2z4fYLyR0nOyZ0ZSTxW7JKlBPxvmlT9MmS4sXpiI5HdGFd0m91G0ESvP30buv1Y/kZuXiNhkvq8UcN3tRdR6iEnLr3fpCMWPpUbklZT88WjRiVG9UNEiE8T/8nETiohHpbYcAGzfn2mzEVlfo1K/HMxDE2UkCimUzMHkVA0iDIM3UKOOk6IfrODKVFc7XYYqifSJ5JZSFyCrGcGgE5rhUvMHNZot447+BdAO18o/CfVP7E/SKACyc1dVklqdVmNmOLYC4MVUf9RsBYZUBdFdhvaKaKQzlWLIA20mA89jOgVzcov07l08F9RZ5PMSu29WcX2ykmTWaW0+N+hWGCLXRYfho2C61ykwH9W6Uc2ZrQxP7Wo7mLBP7+b1UKkvBZ0tcMUHlQ4APPV+cyVEremyh7DasEuchBpCXjsiSLaXvI/r44kUlpLl5L99C0Mn16pdrxVH/BSOk59F9GLj0sN7EZv1xH2b9534M2+vF8hbdxf9v0IMCWsSxhi5FcBL2+Xpe0y3oLXMVxgZpv8GwBKrlGB1wqG0InOYmGZfKfW9c2/YruSqio/N2TczauMgM3tm5H08JPQNIyOsyd8Gv4SxmrYXyUwC4OdkZtoPssNl0nXPt6Awnen2yG17acgwOIcsyqz+HKmLeMMX9X5RAjXOqr6N3OO5GSh+zuYe5xscBmajMyKpONx/5YmL2fbvI3Lm22WmmNDobWy7DJdrUmb7l+tRcI+NYekPx57h4qfjLru3svXiYeNnbhII2tVWhzMrMQc7bbaQgmdF5hyBefcTsuSqoz0yOOoqxT3/Si/xMt3tEC3iS2cMOz7LUSOia+TLEE+NVNx6iIbD7Hj/xaPc2ZBQrKSTRcYfrrgrR2Gt1/wf/DmOTVQZaWkpO1+XYxezE83vNUctcSbRZX1FGoZxmfDhuwUYenMvlDVGiT9cXAXMKdmfOCVJY2yin5F7PY1T8GSynlU4XHBLGkVtGEg2LNO0R0m71RkYEMaNTVc5f64EcZjo8eQewSvqzuGP2pnheFu7XCVMoEpzV2DiMnCGW4JA9SBBmHLSI16wdtLHbN9uoKlV1+6VI6Af+WMivFJbsantI66PYy+3u+1Ts15pXXpb7cXyXd5gSVDWe2CWJwgkGdYNYFFFXIs1wrGWesLe7Vr21V7lITcrl+FMX9vcpBxHHvCa2/ANfr5qdbtHHJB8JY3pRD4/j3eZgQkT7hStELPt4iBt+cIJYlMF0j+nmFk0H4+xBlZLQbc//3NtVr4tSHcBpROrIC1yis6IYa/N1DDWrBR9hau5hsfCJoB0SfPpMhEEaOARgQaIJZKEtrmInwLWOPf4C9uJqUOUCk75kgXTwEYhG3AqgdDwMODEDKIXuYLYxTDs0N3Ay594OUTW6aspkbqTy+Ojnr0SRfPFIMATIsbIPMhD+QOUQpEHefCexZvq7pKCrdrwWgmk3QZU1hyudeSuWbmZY4cI+0OYENjRJWsZXboqKLz+6WVlyVZkINxBaHRSypCWf5g2VQXeduNrEIiZ8ie9wW1FQx2MxJsu73eSFQzP8EUdbx5QkUIWddfV7kSFih4uJ1pZA9wSBR6lDaTm3xy/QLYVrj9gRh3sC8qa3Z3tMe1W/mfFETMdohTrtbDgZtkdz+bHYEtlMc04LcWDuitUmBF1HxYEKJWkzbWWK/GAs1yuoGEsBrPxBh9519aioWyayu007OcIpK+Yo1oJ2WTJuPwMgqW7NZ9BGpjSgAPby5SDS8YKmXLfikVT3w3cdlsG1LZT7WE/JSjOwiy7ws4eJ4h6CF/Bst2E5nND/2nMlwmO2tCtprxrVtbkwNJ5uNwkwHRYKDXnnKv16iJZlR7pPkIAaLC0RAsB1j59jsibZjuRb35BpL4M4QwJFzhQxkw9GAACAmn81OLovaacoOwB4oiMCBaIyUsN7q/RrgxHj9NotRTS0c9kKceGTaXe7QpA8FdcXy+MVWl4KYW+EHacYUAz4qutrHQ84lkZ8dNIpMZVqHuBbIgWnusC47kMM0mQHyGMKeZ8A4U/HsiyxDRNO1itzOPgSJ8z91Gt0SKjiOekWlMtEOPkqnsc2LhisUM2JZa+FUrlpNFhsbasFL8itrm00MeaOx1fHbeBaz7Ui/ILxI0GxTQ5tgK8UN51V9ryaw/CFYCUF8RL187y7nIMVzgDX+lCnjwHEdoEwI7SfqM6Bp7JWDXYtaTvFmLkrR10werH7XG/fjuOz8S5lf/roLF2LT2c9Fh1D0LPDTqEtk+TsI2+vZOk6R2dUVeWXFpI8hEbQ8r0ocfBoWcz5wf0Rtmu8bezIBApNHnRrrl50VPO4/VX+zSx6nQJ1jbj1E+YT4nOChKThiztnQaJq+f8npj2NIDvRXtbDwrVysTGKkHNjqrJV5ugsBUqnnHSCQ9DUPQQZZFXLnWPgiK9VGw5DKpTfmVdFvCtf7l7a61etojS4M9S4O7KMhRpTnfAlO5caDXj9wSdAzIIa3UCv1KJipEFwIpxd4vWlFyCCo1pJoS5nEKbJjs2MirjkqMTG7vXOM3gVNbc/pGimVOHaBAzcy/wc4F8BPiuuIZDWSOi5C0bPNtrPmaKT9pLVhqzVwNkDB8B2WgGFHiSBw1z/FPJyFW9Cr5Vor24irTLXuEfSLpIEyJClWzA1fkI2ebdYoJ9zUbCWfuBL5OgmXIUkD8lATKml1PiLK/L1+n9sFX/Hy8lDjeJ+GHNClI/4yJ0fov44/AjOp4W8wLjXsEoFl0zKu0DeX+tsMpj5fyPVky4VMhF/YzYxWYrxJOJFTXDTgyeZ2kS5Waquk01yc3D7hujUchHCjhqzrIiJ4git/4Q87/q9dpeJkm2k8aazIurpq9VBngIywj/NAI2ltsZqjCRH+/osRI4DOMsvaboD/Fr9xMG5xCt615C1V1cC9VItKqbHmfmBEaPAyvvMYNgyWqnbhmTYHidB5QSQ4xDr3Ky3DPBTzhG4wy2Ca2POOK052bTmltCClYVrUvoQZc2CbnsPq+Idoya5wrfLM42gpDNLvwyaE/fjCx7z5iVVk4mymesiENJk7fpYexRXFpul+rHGHC2WSQOtxw+XXt2xXrrNQ7J3RkTNyi1yVkPKILzfwsvJhLjiWUxXmdYErDCRTajFwW7FRWqLUSjk+zqTEHotcaE5Hejs5n7S7gdy5S/hJnXgdW5TRP+N7vp1FCtyX5xtpcEguBmmQgtLoDHFRN0ED9i42as0WtdJ5TO5IwOFy+uGk/O3SWxOEOZ/DDZt4sg2iRdG2/uklv2ffsf2l4egcAIsdMF7iLNJ387u3mjxvcJbKc0UjYXvdpY15Vgmc01J5Fy+6OgbGE5WFXKeMqGQDmUnSUh2oYE00wBd7gy11sDpPLke7+zHkPgZ+wylnR9G6WD6cQzLc6iATKCjKM+Yhv9XsRJQXd/tYcG/D5NKEWXYtdKWavehnJCrtHy8usEK56OnpHDNFbaYuPTapf8GmRHW9mY+iuH4eWIaH/fHP/BnDHGuo0KAqYG19TDLMuWO/hYomqfrZcHMaAOUGK/rQ9O2dl9vCSyTLqVRqSJ/qDaTq//69KCTjd/iZRa5JThL3wTgqHE9U3ffBCW85jSlYrm6u/dow2yDG+HLB78OvkG5d6WiNbHNb8r/C0mjD19nLbOFCG0BMWQZlNJ09y4OmcWRVrK8QGnYBevyJT1ceuxDENwQEDJea+E3cktmFkoqqeY8Y38/uhCAA3MC3QGHo0oOmzwcoqBfUwpA9YKntRUCB0qMhAucImgiA5gjOmIiDSDiYOIZw6oyYzfmb973KcZnFfmrSTbeh+J/YkEjHJW6qajlkMissqM2rnifyMKLVUeEd40cZgw9IlLv+E5pC69rlEKjB5hma0QoiVmJ+vyKDstVMN5ZYdw6W+g5EMMndJfTY31WnvGbl/BoqAzr9Ik5scDSR/vlj24QOY35oxVcqUD9omCiPNs/Ez4EQL5QvOADZ765sOpvWDNhv9RKDGVCN3L/y+ntd3N1j1kS+Gra31OJPIZAecQ7jTctbFcRdsN3m9xegxFE+Fm/3Ych566DWiyY/tvqaHwwJ4zYTdLAKXrvSWOW883NC8Img0XytOpT3ZLSa5zGQTFYYbSK5wC5+ThOnJbf8UtRwzFxkMb8IW547gxY60F1YZGaDbcTZnhDqf4Shoj5stUquzv9Ru+l7sRXOHSZUOWoBRydsBWBuhETShUB44CaOoyKvK1Po/39lBRE5a8Jic2DXfFupu2G5rH5TleFXov8UunuDMaqwt/2tzRtw33F63Vn0mG5a8NQNkMBn6+iOIw6775QkKtGJIRImG2RuhBWuu1f4QluLu8vOmOjkly8A7zhtIsUYgeRn424AF3Glgtg93nbba5kWxcUtYWYleMRy6uILi/NBVyM60kvVTAxuNGyFD65hxsUdP7uywA7/nZx6kslIWd3GjqXOzmpserZdKS+FkDiHEOA3XcUv6rvdUe6y72qPN7Kp3uYtYAjVgOjZCYL5ruoWD90++jWOGPAvKHfO03yr31XosV2tt7KO3KuMqL5gUj9lDQSfo2VMcagwTrWfajVFOzDC6hBtizYpm7nR1vummJqyj6tL9NBdkj3wg1WtXvI++qZvhg6BXWEYNPb591mKL3Ve2DyIlzc+QrgnI3cRVW13p24BUzVD1khmbkVxKb8UC2CR3RvWOth8eMXg4hXEQ5WkSYJW9pMWjcsN1tFnKfnrmnheihRlUwg8sg6yxss+61wZS2ZHBEwITCaJDa+ZX5CFQbThZBJqTfzcJh49JA7mZESELoigAn+KPc8bOGL10gz9FQkceJJq1nl2g1dpMxg1E+kIyT7SUzg1dqFlpq9664mmRRekeUKIBjNdnw1R+XqWD3J9QWpwXHaXkRxFtpsOt9gOtikJIcinF0dbxQdAtxsgN3//YrhTxdFDuzAEag2vsdGjT8aydHwCC0Gq84/rCi3h7DKzguaXm7dmMRouwjl4QzQqW4meVIbg/qspPLRN2doaKSJqjiVUKgZnJrVWdLvRRe9d1kLHY8A2aKkv9fTfW5Z7uf42dCWBeaq5nl/N4YJq/BuUs9nlEZkYDPPQHJh8JAOdJqWdjbYltyE/Efykb2OE5pktIKumr5S0wW3fWOodn7suo1VxJSku4fch6EUYTpirkeMnYWqDdfdawjzZkJTGzmXMN0jf0ZxFh4wxvzpHqzcVrM6AJrVk+378/d+uOmDgkBK+XpI/JfCw46v0omhkecBgg1WL/nEvuZ8VlKuRtPCIBl0gJxcyo9EcmQ1RLd6D22GiJoU3O2XR6EfIQJrV+zydXrcTaIbGNqUKBeIylFxpu54DxNTw3ofDdjWZa2ed29vNFuL5YrlH2V2uekyWStqZjWPGqD3oxvu4iebRGhnhgGoKvvbDZbfWEV73a3WZGLkCoq1Ke0j1JGgdV77AQSKooXEp/3Ek+0JpfMl+j05C0RbsuM16B/LdKpRaeMKv2CZ9OWQ4ShE+ycLSblhjUgBTPG8/+Y+JRiyvLW2fB7G5LfYPz+JUxgf/sbsjOgLMSSvLgJcBDEgA1KMALDl52EPYBe2w7mgSkqruaqM5LCh9C6qr1PoXUvJh5+pnKctOn09Q4Qi48LqWrPY3vWkW7cWcNkVlQ4gSPEBLpb4JLdJN/AUPQ5Dx5vS8K4GiSxxE+OZ/iOeKiE/U4m0naaXr2LBUvhlDsCa8FTDRM2Gg6CVwUprG04GLfVOk1JYPheUnOtR0MrteuBtmf2xsAXVEdVhWBXR8shbKrxcBktN3WRmFH+sLmbQ494Cb9PyWiF9wz4vUVsiUhmL/YaqGR2q+IRqrnrUOIUN0zMuHsygryBDKseCTNUN2ehHmE9pDn8fOwKpWxnCGEpB+zNHW/KrJP2Yh3Z14y0GvW+Un1DJ91xWf3yD2Cq0DuGa0Jy86f6MoYpx0HwKLPVSmWx9C9+Lb9ShMvuyBu3dc+xzpjoqX/yM9DwetMPe/C4kqITUl4pr7Sl4S3bMBz3OIE2eR+UrMf2LU/AfOiE4EtAwpfL+W3wiuNH5dDmrD5s4GEbKo2JhABmRwLr3BVIhrpcpQehsH+B9Osjbdhw/sAVJphjt4O14rUQbneEB66j62PGetj/MPf9dGuBZU3YsVenix5b3sNh8HyfTNZzR7asIdcbdK/K8Ip8C+65Hgm31QZvk18jyk0EBcOaeA+qIbE7V/81KE9F5uhZgTT/z60gxYQcWxvyNIbpNfXrGwL0JyfmYHthIO0bJr9xf+vJ+t99nsy4RAXV6xC9qECKISdvzKs3vm0Y+Cww/4CgE34w5QCOwXfbEOUnHlp+NuPMlsluejKstI2waEPNHFs1EHGIU2aDoHHbCpwE6utTET5v6gdlrhl12isxn85BoZhamhXEhZ45KtsZlfTPe8sxSOHHoE0/d9+rUBUvtQCgTDpa4mJb0HbuO+1Y4o+Gu6WFXbsAGho8pfU8ZJ5KZjRAU1epUvmSfxUhWxYry12WLNCTEIxsSgyxZr7OOMXfT4BMYu9H2aKkmxdaWdVxLT8zIS0xQY5UWkkugl51fbNH+1GYMgx7kA1ZAPJ6ZClqgpx83Icknhh4QMWpTXR3tuI81r2vlJtq1BIkk5vsi+fbMwjrmo8Xa7wRo9gq3mAbES9vSE9c7eJQ+vReQr039Pzckt54LrFgyfysZ2d7z01Z4RtOIDipzamvb0JanVWh/IKbDUWYjJ9c0/fsa+W2B4aPemTo536hYTjtenApSq/WL6RcOdh/6i5ZbSv3mKEls5/G2ps5mI0oDfGYdgL1Vk9+FHiOm69NRDZpJI7L+NgK5Zyp3/YcqQcpbu3KbHC4TH9ccOnP1yVLUTKbywDhk05zPvlFxtvOS/Bn6HIAl4Yp0JMixpOIjUWlCb0so+0jvMEdBulN1BvcL4k6NGuOhkF4tClrV1VlHUSKm2cqSrrctHBuZ1FvmmZ0RDJJdEQGcGvplsWkgR3nU+oC0Ms7AuSryDnTlkNwvzZi9PyY5q50gW8OlhvS7sGK/x5gdIkPq3tJi+69TZJj7tE+PoSEeBEDBYI5JDKTYFYPExIvMKBwZVxefi/TPuMnrKXor8JKDR0RS9GufM5J40s+SNg/BVYWRMRe99uvP07Hd23OjK1hEOaj39pt58s8vni0Uz+rC1TksdXEkmmFUHvH2bFNSr3KVW1kLQIOi3OCi24rSxLDPNlf41m979Sw+8/mf44eJc783O6KaMP4RYUkBlYq9xx5St+sa28PcaAsEeeoHoWA6BBrYD/7ai5fV02DJGT/7JBwuDfVTYcyUpd08JKklghQ4bN8JcfeD9IjA1Soo8CuZweQObx7CjE6vSlFmvepJhgySNDuIMdrMGO1s3kZy9mym8Jy75YCytC7Tmkp8s8FFFVoEHai2xqQa9VG+VkfIcfnoLEuBQc19KWZE0Lut8deUp4cnSWRsTozLrrqsD4KL4zX3tAvOK4hHXZSJv5QUH3wiWzVf044rsC392AnCz93nTN0/j6Mf0eilfUwfqn3kgUHZhCwdnydcSk3pWlSCL7wV1N1HErv+GwQQ3/KVf50MmHaqcWl6IXnn/dg7idWK9KYig0vhOYNOfQ6FWJrJEmXPgQ0NcArF54RHFiVL/B7fgbskBfp8HGtPBiADnd/sTzFAu669Lyewho5MdVPehEnEGOrIq9NlSlBjktwVA30xPWhXcRtwlmcl1xaf2gpbHIwIGIpjS9z0bav8u6CxhUqcZzoJV4GiEzh2BW/JOJTix/HeqPVrk2oXvksSYVcgkE9bEjlW8HTs0AYeokywdiYnX6wYm03mBk1YVEPc/Zy+iKSurRru2MUFHreLGqvmeJw6ZUlce8mp1/BQw2QyLdA21bZvp48RBaZ5qvG529yKgjzWnNu6V+TAz9QsbmJzwwnPDbmtkzFW3AY17EvgbUF0NKxgFguLsNIxvF7E6Jrdxh6yPsAoWgcotMBToQBo0x8Z8DAe072rm7KJfqUrtj6nLRWq2LYVSosNRnSGgtCRUUWYFAq71ZvzD320apqqxFIOGpLXCG2UpwJrIpGo0EBbuDAT53utQn8XtBM/Qi8nfiIuetlDpDdTWNPiHGoHw+ze3+o6NWLsQ9n9WlmxyvaS7MaeQokAnqK628BwR+oqIHf3iNh6HUpp498I+vltGXvEht6dzX6WM/pDsckCKizEcMCD2xiAKp3H2WWd9pImC8gTCqoxVHNrewhZhJa6mQ9Dgudgv/BCldys2od+vcP2BIt+GJMx2D+gYhQMVHWkqQbFkDnrx9+fyoWDBy4f4LjxLUS5RY95lhReD9RtejiRLF8NkzHfMGG3/lNhjTBqSvRFgRnpDjvmz347kPMDValzEcZrYUUNnJNpnMG5T3tBBanGDyoW4PeUG/ZaxjmyXhSXnIlMXxN6nKKFytlWa17SwIuEP7a2noV2zUMOlwWhbgwvS0iuAmr+R663f8Kou+loZrqO8MG7ezsSRE9UBAViJ+YwF36FO+J+g88Ji95LSh8WPaMdgeEDPr2lD1mEHCLBXHzEacmiEnTvDpmDm4D3ZvnglM84+B3OwNrjVAWDyCi+voptFuHh2Y+ER/+8ALqoXPtE2+OQIITdIwHSxE/LwH+mh0bc+XSzm96XubkQ6UXLFqW4Q7RvAJirawoYj+dKry53JNJmTIjFa/sjAyTQza++ZoJyv7QQS39MHYCwMO7Y1+Fpyckd+reH3fJe315najHEZtRfDMHwhMl6Em5Hxfw1ZLk5ULwTQwtxXsFPLb6sXlnUqU5OVD0Ab1f/HfkfgYwFO3hVCpagENzH41jPDtelGOHCOGHUEEVJ45J8/UXf+si7H81bT+vLthxyspUB1zsQG4j4ngRZsbtSFEVOtGBqMozhaYvwFuiCFWj+6AcQczUwKu12pBRNj9w071B4yWiIIK4EmjcrTLyElczg7jxDMQ5wJ5SloTaaACTDclk09FeWs8LlcNUk97wVY67+YSwQBERTDvNYyTDcawqVeZ0MHTEd45PimAXN+J2zmGtjmUlQuoM3+34GIuXFO/aqGftec4oshaGCZRR0zDvTEBdJVJbGzCYx7wlR66vqyVVfPNAuS0uq0nTYjHs8hv2mFZjMbnFO3c4xQyE5KGw+bt9My+OVyuuhTmta4lGGuKWo/YJHseP6CpThBlfuu2aI9Ez1s8mpwFds5EssNaY0gG0QF7TltI08dzmpUKZBi7Zc8ydYsd+js9PooiVrOELQJmtlg9yaPGhv6Rgv+fuokUNncUqgf0gpqmAWaj41zpCFoODgilW2dGonjQ19RKWNkldZNzMyTyOpuNr+RPS1dHYj9sqn725dhjHun/Gqv5OEF0cDrwmhFhnkkscn5SYq+pZG6wS3WbGzZhbp2bGbaVsa26VeIzps4LYEFDV9+aTg5TTfVDimxw58aCykZtAu41JwUPcoXOxRvz45A5cjSlDlXQSu4NGSAKG43ZxFXjXf8KLept3nWvycpBggn1JYRtq3bF3D7ra0R655dgwm8gTydOVMsLZlnJNCG4L7NVtyuxyRnuH233c8no62VuHVImZgEVc3aXKFn66BHUHopFU1RH1U7wZUk4jelzCJNJeEPGTKgy5jDDkvW3RqBUxRT7lt2a3vmLMv/2UDlOyJCFAdNz0I4MudSG9HJr+DbhFePycPg2SkwTdYiFrxNqWhJFdmxUwbRCSMgmGel+QiJk3NvwT5JvYYbmajRPLursSws1mkyLFuMHcKIaKra6FrQ6eemCxtWnEd82kdjmFXerprCQZJMaqLAJx3kL0ww6HjzVBkewrY3cEqOJU8QajKxwNx3sZHfOuUDpB0gTEcaPYgBBMEXBDMn4TUHPVbUaIusmoBTlcA3EydDyJlA0m4AlYV2cfxRBbVXFLmKtizhi3aX9MfvsCEadU/L3odcfSd2JDFQXedGGBmqlbXH58pUlA2z47NRw+//d1CcPQn2HZv7rCcu9AO8x6Gh245huf1UPxBjdx4dDjHqfqtpIFO2MsGQ4fak7ZeHKYwmAUVnpeNd9POcWwB8/qN8j9UpNDVd4pKjjOImkdzUzY2IYVc37yE337qLCqJ3LlLOiVSU6Jt+JWygTy2zKaMSY6+9ss5cl/FpB3jcx3T+kKGuz6R7JLy+79+DabcT+lSPNxkl/sVDpHJRg1EBVJdHHeBetjiQX6I+TuDZCaoR1y5Sbh7QwTo29uYlV00MYsqPmKBjIE+Zg6G63oA6KnB4zYfOvdFL5euTARhoar/PHnf0U9bhYRT8ual7uLl0zNWzUHIjExeSYXBCYnR9Tfgzh9TAtxP4NkveuGKuhkQb7k1XK40228A8PkSJeUYzNZE/5rBO7y0A9WcTOPV1kshMcnnzS7qOi/ImdXbtEFJ+Cq/Koq2bA9hocj+Y3wdME1lPaNItlz96lGoeh9dvkBbfT5SqDy8DvVbgCOoDa+bxv1Kf6Ge5HbGMd3XPKi4v9DAuXHeB3VRZMc6UhSmB8dJGOb1HtJFxSOKCgRfbWjpRUMoC5E+jAq/nY7jTf4lEITEB+9i9zRIwKk44opuoMcnxAM8ihpXurgqkJSPOVKCdSxzhd04EcEUQuZpsvB2tV4w1eM1JWo49xFOlLfhrt9U5WcTYASqgOVJBvDKO9m79sQ9N4qNYEnf8vzepYVm0CUrr/oi+W5lDHHTygVSZUQ4FxIkh+tFasGz1naKVLCnJCl1LDcI3eO2FVUFj6ZmrPbu+Mwmg+B1q9uo6q5+/jq+KxtewQ5uxuSS15DQ3G2ujyMdFzrfoR92xXURqLLK94TsUYI3Br9HEDtXmnsdEy711WiOFjZ/hnW6NOVGPoZzoGP5p1RmpeZwqWkbNT861rxJwNW1sFlru3FgujNUi8pGWzVm7Roa8Yj3sH7AZEpF0VobcvyLaWEdFoRjDOd+F5gjnN0lagtSsHjD5uwLAMMwg4uAY+0ayWb6vWPcOXNmHSSvdmvw6AAn8Cd5bU+mmXlDF0ssrrq62nOJ29Su75M0la2VixKGQoKlZKf6q7zJJJlCs3e7J4sJaNR3V+LLUKNgrv5kjtpsgEnRL96R9akY1gzCb8y6Cp4mB3zJP2Asoox8GeHpv2gUQ1Tzt7aY6gpgdtlK7v/2hDgN7PB/F4SIhJ+Cm2uXDEY4Yb2ZOL7CySHsQvuXt4N5vJvr17kdE+3+XU1m1TQyNV1A51GsCFm4dxqsIpE3lGCQnNJ/MVJQqvirfgY2fqJg4JLPxLcM3SEojIGThi6Qhstnzwu2rBuR4lktTWJd4OyiWsItvPwdIzGNEpDKMi6pf3cvHos0EmBkHfE6weguWHSG4MAQAwTfU5qll23SVAfnP8NQgwnIq6fcZqGd+Ux7/BmNYbSR9IWSt0da4nv2NfMy60zG/mJIQyA3vw2+l2xqUiDm1tEVE54LIAZ1ABA0JppQQr+y5a3s3wqQ4lNDUtXzn+VA2yidYAFxjIy5LiK7I/IMaXQijnMIUQawLxrGPJby6G6NbEM0YzzzDbWp/aceBG+v8UJkEI0PtwXvYj8YVdTPm/Jmi0Dvi++0joW2BVpumj7vJoyjy7G+e2Q2O+FvdPohe5d8kkZbcZDHv5aBjLbPxjcxMuJy4Pv7cqLgWJ54mZt5qpYSQplZC2n7qH+RlCcJow5j6kkFTJPtMefMOinDH0X16C6XTKOZJL/ljeXonRlwNrgaBGgvCqpU1mQxWj3OHDUs8gVanHXuDtiDx+Uh9Vm9aSFmZaBB5mZFxT13bBB6hXmwbIbZPa3S7n96vVcJjIw2ydhGByz92GgGMwGoqkqM0nZpGQO9HhoE4wpJRcRG9yzvNSjyfTqQNXx8PCu2W5JvHMY0WLw995XrYRnvG5DrSUqoAMV1UxhUauES8zs8KLiskcPIbKEPP93B3Dh2fhAwcLSq94k1ICvWCIPKA2TwhDTSMZ31/X+nwbbETvTimGZs9usddPo0X2/o4oLUuk2bDlcmvkLKruUarymBxo2aaWl6zsMV25BoL0cKsS3RU0hfxaX45XDL4dCv+vbbAYvPYA8Jigtfqn6oWkL5/Vai7uFp7IYHeGwVRiWZUxwgnfu5dZ00pbZDAH2iwnF8qJ40cPHjLxNsUEyDOUmHouH3lFQL7z7dktfAtUf7PI2Jp5VbTvZH5gcu8BUuYSkPKPBt5FsnS/Iq2jt5oth8VgDZ/jJCOkM+tfLn94Na1bp8Btkx8+oD9uOVbOCf9b8QkTbze+UtqEIv5Y6LLbwFb94snO+nuDkNpJRw3XpdwstUPQ5xk1eFnMP4R93CHInFcfjRazZMJBq9k44atZ2UvbIuY0ocdR2u6D9pwAuGEcthR7Kzl/Zw23XhAhiIMJrr9vHRy8/uVm2QML5l+npBCGrgmTVxBewIvFRlGQmtX2DfhuS81XmtX9DmmlstoADyOKAqW+CiGm62Nas2fTnzAEeVj9elp2vV+3CSF/cXTktYRf8vBbcqyCahDbNMXD+aUbsXbJuaflieZLocY5YxmL0Emx9MlxFjFM56R7VyfYJ9IRt2LGODEC+ZUp91D3NNWmLZYD5LFqBAqV61caylxrAxF7iuA+Si9TMh1Z+v/sKF1sXUaMQWm/G3DXY/ADkZzPRMotifUZdMC8meJenGClYV3s4LpJBnlF8N9CiT9Bc/Af4N9RnGav3L66furdj1pgOvrXf9Vn4v6dAhDJOmeDPViAC7ZwDZ4mhuUNpcY4Zz4UlQUcOp7P1lFIGUsoQLQQHloO/DwKCdfmNtkKne0qT1uaBId+bAx6QMozEC/5N9ZbM9Iag6z0n3xsuImXaF7OliCft13rTd5JDvP2O7YqpNrEd7TszBrivO0Yf1nSE7rdfMQwZwD6X0guPhIeYHrl5B9ytfJmunO1lQbNIldvSkYIap/SWaALYg07YinDnRR7RmhEl0D3gJWYj8YyrM1gn3V3rjSj4w3PkKNBf6uCenc/XwEfBRb9Z+zX4ghUR3oSukMlE5a/vTpDZUkVnzp6sKa8lhyFCP5DjBpfzjXaNTTkHEtg9uKVjfGa9i1UqehMdnJIXYMIbCxfT77lIZYMK5yPYh29P2aY5ImmcEyHzqXy2/ITSVyPWPIx+z/VEA47gkN/h8nEtmODPYRxKfvT0e9PgHyokldEPCpAz/Q5JnDsy9Sk/5VuOaJiVeY7eDa/3pT/QMsU3xTWoxe8RLHNoBf5dtqzSN7nqbx20zCdE/re4l4JHdER7DZuiBRV7dYq+iV0t41aVfgadVkSe/GrtSnElfkqSmJtj6Zdnc9YesWjm0KLPxo8TImnfhil6EiY7yhUgXh1jUdEOqNhTUWBanZ7QSJl2QvqskeUlJvFKCy4qxtKsZzbwNQSlibUMEc7T//jQfP+1cKjoOL/GR2Ddd9uFm+U/yr+l1tD/p17bwTNNMYYgOmUka8idXo5rEZK7ZEgXLbcvA7aGpt9CHm1T5uHxLPwrWhnYmNiy9EpaT9KbiTQldgPcJzxaDnVO3TFie8JfOsFTS1GS3xsmEGPu2605oul8Bu52v6HYdMB8Y4y+6msnspFDXfuMGtVBSmvegvvWbBEppInxz8qXMJDbWmJhHQ8axCumsNxKUkdyRBUMf2A6WwQXihDMwZ1mruEG8S37rbMrBtpKTQrsloBljJn8hje+bdSuV8jXvRCbp7lx3BYqqanEeYtueX+aVG5u2/Ufa91EIibxgJB/oryAHF8sdZOadZG9eN32ds3o1hhJr0kSKUS0dezO2uv7miz9wjkUUEv2xn4YejZH9USb9hy98n5EkSlO49akU9S+3f7Z1zL6+LJNMO7/Fua2OkRbdBegKV9Nb3kqLtL4dZ0bVUWjoWhq6756D/U6F6hZdKohuPs3PzIWEczPqxf+xjLoOgBrswFFJTaHE9FvGhkhCFxH+U+OO4QhQP1jqL6+JQkNtTCE5BnPD9trEmN+e/JgmdZBapaaGOKItWdjuko+ifoiNooPo98PwdadotVAFqouIP/yPr8oMg35l4Jq8FhEbWYOfJa9SP8lHb66kBvrIsklpYW4jFGi5m/JAB0GdkcXSsNbvMiUh5ORPazNQtbT9eZDgAP3AzSeazX7QHEQYOok/OY9rytO8Rjc5yYy9Bul4egaIUM9Xh+V1gcZRjQtlJfEyp/9DK5j1fF35UUXqhKXs6N3ljRYRGmDu5GXlbXzGOy6w+0zWlB/yokzXOhVY5sgkB/Su/ZPjLdxWgr+MSXel/K2uzGqqZvH++QINNqXs4jCdLngBHqF4cmoH9MHk8s5Q1iLbQ3KRfjNUA/9yMj6rHjQn1qqeFzuh/0M948wkPsA2XnHDZJ1AOimZ6R0Pn+hhIqSWeGY0vaOyNaCn+UzKojzVZeNcgQZNRNpPNaolyW6D1Jt9pEJfb/eh1MVxziiN4+g4zf5YtSsmcPlO+RasKE5linN/YZ5nU34sgTNOt40CQPGgZPB6lGdxGfghos+wvL+GFXIBKnLWI5qdbvQKLprXfVfKNWk3l1oIy9K4KRq+MGRF3wVs/dnmB5hojRq9pgG0CdtQjub1aXfh+qYTEa1DFnRFPO4KMSwoeNHJYbUcchqkujPwbaiRBTQ+fFFJLJ0jVBcjMNl3z9cYJjvEM7jcifhQ8sZRaRLBvN0Py38kmldt3WsKWpdKa54a1HaaQ99ymTH9srFzDPWtSIhfR9ncsIlZCUMlxNZHQG51Ob2G94PWxYacL64yWggmRZghnv8f2VxeIktW0i9tM5EVZwzI7ltGkqyxRy5ik+a9h29+gKy8kObeTg1R0u1qHATaFCEM9MUyuUn9r2HBjr5lUfaXPsRYZcjR6ByfsHbvpKbpgeMsfDPFSnbK5mH6VAMOh/i6jHW8alSIn6OuFnizD0lHocvJZv+s74KJA9/14mWxbBTJWwdF5qwrnlbDIlgBgGbtsOf1chKR4PGvFhfBFEjZ9hoREnzDFEedeR1s8v3YkBPYke3D+qc5HL/bSxkoBIKZ+PnCsw16w7dhDESHzXnrZ6D8QgAEyXrcMsx41YueYEUTy6ANVYBIXzU8/uaZNKbFHrmY2nwJdaxqu1NjUNE6AjyWJei0Blsp706vN3KuSlKZPaRSqq19ynycX6XfdTLwAIUztYlxZDzzAauTRtXNJiZzwSfeFNY/cj36nIJ12idK4oRdRjGWGJVgeZREmROnxQdfn1gWaFnjUk0aDZSE3eFexFK8nA4pJQBRvLExJ5eijPk30zFd1w3fSG4SUIAPZzXIUYh9I/k5o6tAE2/yojI6hG8vjLG6mJIZmm3LW+ZbpFO4956Gsy9hFDrRWKAlHUhYpygiuP0etT1nVsB4QkHIsDl4LW8Nx7fl+Ert+JZ6Z4HQ8kXs0BdJMib9iu+8VXIJ/PO/xdS/yCarbl3u9/pQAu1hSWe3VLAP8fIATpEtcci+if8pMNsA5/Ag3moMVCoFNyAuMj7KF/UUNoWBdGKAgHpf73IxkbB9YQJdFI6b+B7dINy4mG7MjpuB1ZyG5qNh7pOGbZDusioF/vIGLhAoj4DzVJgoBa32rPs34sqZcG4szdnSZzSNqiJL02vFirDcLYn4t54CghUnwlXg78UJJrcxJAwCo5EG2nrUCZ24H5vIJjAiB/WihWrFEekyy3yQAsghvpxVKSbeo/ZDe6YZXiZb1ujDcc8suXMEdWBbgKCxQYNpkikho6FyTaNOgHyb2Jv2pYe+O5AB0tjALitS7P+4C7eUiZiRIl77A3qzovlcWkYKhOsEm1bF+eWRvkHSD1mYqAFNBtmcmT36wO5nKLO6gRWMGJROYUatRgRRSvChssFOuo4r4B2B2g1Tk/67qcz4DltwHYCQgzX/7sv6vytg8W2OwV/Z9UyPaEecHr67+yrDhabZVsklGo1g/4VTTP/3RyZVAMEiU0c/W66N9HkyNTj0YfnjbAwmAn+SX9hN1uhCSlYHVHJIkq47ffWIoMSh5VrsvxfeyCusPUIfYMye+Du7DZ6aMI6DnmZCjn/vJ/F4ChZxA58S7aa59/VpYGQV723BluH0TqcIxsLCRx5gseJWAYZMwBODk3FddEupbBy0DH1cwdRiuVRQBooQCl2czx276Usz9V0CVW9pz8RpXHNGh8g1dOR3JFfIG4vSP35wPmzmBNM/HN0GlrNvZ6A5Oy9CFc7iR8e+i6g8ZMzoratsYqU7kiLT/dbGym+iCt9GEBpxMcpB0rXvO6CXjR+VZeXv9t1wmAm882I1D6/LZbxW8sVbN2FS6Puw3oe3ccWN2CvADjqsZ2/3zTEYEramHL0hbGs6Agv3xz0o9H8QBzWKuk0amNxWBnpjfwU1lFpRBfF1DFvMnNOnm4MGFUF8NsVt5MwMXuRAFpU2lF9RMx4764uUFuvoykZhLxhVuAuBA/vV2rC01w6LhpS4GFdJ5NNX2funLyU3FOz4FGPMNJtmRRsFJGjlArW9zXv9Ts3fX2+0gzuoNlZWbebIEkJftqUsiFjW0XBVcMrrWoBxTq+ehU8niaU9tFiwIsaNFqj6yoadJ90lmFWB1kI8/NBTyMzzNhMlESQ3Uiwj1m1xdHs+wdJB4b2eiv/m1zEv7KJv4yy0v+8MhmAA2Wd9mX29XykxoRnMavLPEpiPATPgGZ17NxibRtDtCsX2jGUzjbPPukYtPDqHZgQoo1xEhoQU8LfhPaqj+FAH/ObV08e8K6jJ7jUASLoSZ6qXlopmaIsbLoMKQg+X4Zn2jjd3GIifis1boz3uQmKBU2bLRyv/qU1qCUlfDdxHDd5f586iAWtt7LJ0SflYqbF9o+GZO7jJgFNfTOlfukf+0vzeIMJG/qoSZF4xpG4of9Kxo+BeftmWwvwCYr9AyOYDRfeM3Pcrc/kXXFu2cyr5GGUZZeAYmUPSQQ+hpYBUSPfoSCT+a8a9Y7hAaNFTY0nTR4J+xR+41FaogNxGBeqSCtLPu3kJSz6PfsVpCpa5IGkerQmYQdU40QIV/QZGkzF9c3Vr9YQPlA1pOhFj75lXLzwyhapP8yLYlwleIemEb9ZQ0mvPe/ZnNfvOM01MNIVIz+SxIRcV7+gWBEvokjIj8Wc8IFnjqblVrGKmKBN2mqhHVnTjSYCbU2ZFa+cLmcfTtIKysN8qB8ooY4MaufNaCel20CxrTiPLI2ekKX/W/YGc6emVKz7/YLuOLAJeY8KwIrEVjO33bJ66M4CYEQ8USm3RMOn3UsEUe3YWk5mngowqcg71hRe25yJ2jt4w6Z/+8NT79Xp3GxnxVnQVeZI9LXqS8lfzHbTEKO7Wik4oDEc2DFnUwkbW29mCVsGKG+2i3atnKxgJC0I9TWGlLUhlsCZ0/JwVkU2IONHyDh3Feqw/qdv2S4mligeD5Jnk0rgtH2uAQMmj4RXnsptohAFvcgra8Y38OCM2WgkCghWOKxCDSsPBEkqeVndHPoI9Qa4kfQhlI1XkvH8KR2j5NLBkqMebkqcKKAxZeSlM7uf1jSj9mMnoY1HMLHzOuXCenf4LfSeKB0917Idy3DQyODZJVSqew+qgjPxtxmuUXygniR81RKJgLpZ/MqKCgeio7uhVqfWMBTJ7ex79xHm8Rjijr1hMVKTf1NYwtupg5pG02YeJJWdUKI1d/q0OQopovH6Z5cSJZ1B1zxH9kauhoIy+G72j/2QC7jthtYkaYupVbkD52m4mS9WA/0vbTj1MAK8ms/n5JOclO1qozrpASzVQ78zESDleWQyVzwMRRp9y3U8doKn+HIpQ0Lb/a/KMfrlRtDxiquOo+NtIaCVr7OBTn6sYlM4hT7pvQXIzR6mFPlJY3e/dDs4LsFuHh24Im8i8ynMAjpa8mmf7BzO0KsQWrCrHOD/MJWS4Qky3a+r8/3UuFsotVE0Zf5+8i8C5reOYczcjlv+2Wx98UeDImo5XfunEQduE6leDcFSwcEm+1CiQl7WaNgPjlS456PJ/r6O3GHBrNcxbM9a9C6X+MtEH3UMD8txk/to9yvbV6JWYKtqrIC4WXwsmm987frcN5Oi7T/nwGY24/UFwKKkEvB+YVdSS32C3S78rcC2JUckNie7pF+Yn6ycVzuvLPftE2shB/GTCYAiBm9Pq/h417WLEHG4xGIEJX5jZHgyFZwsBLwN0tuQKI7v+szYqzV0k71yp3o7VBVeT6SRmkTcONo5FEkLl63feZnHWXpg3rk/JpTKMp3N/gpgGxQcrJ92ekKp87S0eoljNKpK7QQtNntsMSKTj/o3BlMbnZmYJ4lLS9yQmtlz40QAPoPdVBuHx0PJOnzzbTmcUqG/Wg5Js9/kzcpDCLHxWELfkIYCT/oQwlP/mqCEQ9KWLGI2u1AaA1Cw9QYC0WZ8q6qW59CKTFfiMJK0U1zB5Bf6tm7kBxMkozXMDLw3G+hDEpqyObW+qkExtQXqMyZzmSskgROQOolokcRvroSl6YjyQ4ah24hrDP7R7InHmnokgy3sGz5stfDVqLNe7KJfquCMXmNslJAGDgyjDX9Z+4CqpKN8Y5C4ZL2mU/EOrR6LFf5flRLdQkrnBjBCrsnkxRi+t/r5TD+PW++XqQmmnzfF31efOXVPzGChC7Qq0ToQIfcGFyG0Oa2HMHLOwFSXk8Lbn1NsVKw3eAta0CnqKulUWHYZFGARmgnPnR68k5uBFXKzjMsOVVZ1Mf2QysVYGtHGAPB2xPyzmQwbYJJMpyAv0Nd11OX8RI0LrlprlwrqPsyjKs1Qywnd0iruCH5RxeiSfd874B6YFDWWcOWRR2uWV39K1PgquccvMTI/6DXNx+ktIc1k2e2N7aBdbndX+OXKxbKTl4B3wwys9p5IEGStsd1dg1mt/I5SPpNaqyEcS1Q1Twlph29hUkdsVtvSge+AgNhlr1fB95OluGDvmYTZu8ON3XiuLTPEKVbV5PytoZDfGwrtMADPi3O2sHi4kFYbm4iGIdRIZr8QG4ppF3RAoTnZs7dQRUotL7Oy/i00EShhpnbqKH21U6XZlBlBJY/+f2cS4qUKUFhweGB2JsDixZCrmgusXs8rjc07jotxn8MNw51ZvrfNBOo6eHj1bufUYV6oVitG067J1KaRI5vzOclU/q0CTuo6zXOSevoUy1uR+cq9Grof9FxYVsEqQmlKc5EBUtLuicw80g6K4pj4OQ79z/0XMD3guKOL4xCfFoy21J6CxpBCGRqikUJjRPTw/F1cgac7Q2OkZrQ9ILao5odxNwmf9T8MSRGs+0K+L1YQvXTZsiPpLzKFwAzMWOYYwsSwIP8D9W5kYe0ifCIUrvtWn5P5P6spaBeUPAWA5SplibVNUmRRh9dIxp1e6x36SJaedJvXAgkGFYOJe5OZlPwXLyJeQ9tqOHqhX7K045R9wtefD6F/+p3l/MRQv4lp2v56cB4CNiqwnxFIJ2hHwsYhMAzixFRXCeWzypcLn7Y+9Ijp+0LDd405alcA4bCk3cV50orV3rq0p+1kdtGUCt6f97Y/WkGDYpdBGO6zAs+HrBJrUcgjqyX6Bn9R5MqB4Pi18Ha+SNou9na5lRrg3WY2GeUxSfmDUi/ywZcRYRxCipML09AJvlhANFCxL8cLzwUY8zBMe1z8s0OKJJpo1li30a8YXP/0DYixPuX3KJIcbbZvrkz2XBHtf51ofQCNoOjQuVpBfTVLVRG2YrekTSNdZ9gTXyUrwajjE2lKtc5SEY6eq/15wlNMIT/cwyG0ixZn1gHNBh/x8aRIv+0suc2tlJRQgxwzcD9FiDJXghuksqooMphGtbfedWaOoZrIvjxoS5zwSulxussPxI1cAQ5BCgHSB3HgGXhHxBf2WLoZtDjt7rOnHgG3TsBA07jNzEbXIEKu846UBxMj6q6OXt5knpbo3f0DmXOiJmFkUArqe0CJyaicgfI6qPAKV/ZMABocpKoeCKja/dR2LOsy5RgO0QqEKBxi7Ml8EJxSyUvsDxWRnLCL0yo3wP2Lsv8BE+og7qIcHh8XIPYPgtTJmjSL9wkDPQFwZ5oaPdu8DfaY6fb0gVy7XEVYsK1RvK2f7cvWnEm2KnFwktcnsrBLnuao70f4lb3QZhB6cTKVGgUvr8Z36jlKA/KSpfr+pzb4Nbw/1vosAaDs1WMCEVOUs1Okx7ezNf2GU9s3eq4GdnV1mqbLrORfWFMK/1mAEYjn+Newz1EKK6KAxkcYTrt/LeupvybECReLggy4fvzyiufRNk36zFhE/i8A7VlL/xUFzTppK/SnazwNnIR603yh4GxZ01kezbk+tVz3ZJN07L8I21sbQbm/hWHU7tyjUmvvi6us4zE6NCTkENalDnqrgFDu8hDvszoPo56McTVyzvSqAJUZfSWdq18O6VeYrqGJEKcOHuHXODtawLvDmlg1CO15p2un0nDERLk8gLkHLAGfLFaGINN5rDIrZPEyDSdeGIBlP+nmblqKa2LdyVVGmiFEzkoP+FFGmRKA4D1bKBGNJlmf5WY6gq8p9uvSnvzIi1EGgWl588SAFBo04o0SXzWoWtACbuYLksrKuPDreJkZYa0k6RD27/6taj7yFaY665Mb3mclybpUZWszajxrBtj2Aays8qmmaqUDPJoF+aYIY0vXoGlpVyOgIt6EWNJU3nzpM1NfO95vegFngE5CDxQmoWEWz/43vTqvX6fqlRQDrNsqPYjFw6QGNzCjOnaFtIFivxLmFEnu+Mjvo1SpDuMkJkjTRw++hiHgjBvgQANK3Toi4UxqNY1rOSMNdz/zS+SAYCITMXJqaQ64u4KW672pbWHb4UINfjyMhqr4v4BA9jp0Nvf4xKNxvinCg2N/HlsmDCg3J/C8pkEqzJZ1d8JjbeNOwQ0KMqeWWffyuyT5tbzSlqYHsBNirNR3OGUUWH6pGeg7rQ4hqL4yABfcEgp0u6GLjFI49lgCI36N+B2J8IrhtxekrolexX1f70a+Nq1bfUICpqWxDCNE1gDI8RGBDFg9ZJX0krCsqxCmc7ktbrIg7wXLsdgxc814gLomrHosaJEUQw77gmsgeZv1aosVXneTumEUgv5ftWB0Bg/AiY9V3ziFsTC8ol2jRAWvdomk8mFEgyt65ZCVjOwqZ7spyNva14Al/+uTwGhuLJygpRYaehWS71/sypD0NppuwfmCxu22slbaxI2Kqwj5iUdReHDfjhlw3AvhyCjY8gCD6/BaH1suLSUTOCViZsHyIyMFd9r36NEo42Z4+tCrxge/6zHwj1TvZk9yTSOh7PKJ2cGX2Hl1GYHt98o+VtdsQBG7mt9MeZGKhyo/vxO6UCsbJOrOGW2tTm9bbUqX7E2+CedP4JJpRhYV+QN5v/iBErEA+GwGK864hASlbaWt60E4dOdLQuFWuY7avY4fvUq1XIxhXXTFnmfXyyoPS/b8RMFsxts7H6eH/HCeK6dtNXFVxzUXlrpO2mh60+kEOan3qKWSsfMXcQxGq4h8ARiD9e89HkWdHuFt6ewkY2blTJ+huG9A0Lj91q1cJzARD3tXi3a/4tX2Zyaz2PREAjhsazJ30Xriqg7itVQm+jc7T+RiGWMGb6S06d0YogfWYt4G7MKp/v9C70Q6MlMHmfgFgpaPF+NW8bgs1DnFTrPDm5g+XlMd7WPcgxWZiVo3CoDNqMXHRHn+TW1ENn3mhx5BvT5VdpZWiXk2XA0wUR4vyQjRsKw2XV/Uu1zGlD1NN188G8WhwtCZlZp4xUaCc6W7Cc72ZKec7K9VIlG8IXdWz2WtjE8kGUVD6zwzCr7auk9fHTTYY1bWci/zaxxlZRebZhrcw1A6CLNg2Nw5+MQUTBfZ8Jf1tjD8yY8vI7qW68EFiYdxI3ZFRRPbKiQD7mxpxUz2Uw8jT/qV/h6pFMMLj2UwVWi3ETeUv9hSEkflfsNqUZ8o5tkrBa1/uYctXTeusVQ42nszQvE0CPz+bGiMlGnSwQ0F9xiF8OkyBBtjEOJ1tS1cdlg46Sd78s74PPSF4Ra2lhbDGSHUoCpb0QbP6h4n4W5Q3aZCsDrBtrqXP5jVEWAIeaqEhybDLWllkFeFBWCdtbo5dn3/qHEBlwagcB3zVbdkCd2FdYThtHtUVcRSD/pQACH49Bm0Hp+7qH/ABw3yUTvwd8FlPER6+VjzM62wpaBOwhEy9EJG90/ZuN6KW0w3YxLa7ZvQAoBbxJ8GyXk0Qcf9roCX9nJ0RP2+urDsK4PSIXlAUawf7WPcRS40WddXAblkirubzSSSsfodGAjnwC0RmOeNwQ3ObZJLJcsj10uj1pybh0KL/sIRBMCEcFI3inuxwoaZynbJ7eUtCM77OU6ZevfAOGNIIDLMd9wPQZaZQtZFp1+SI9T2XN/xWvM99UciTecuTPVt7rU15iNnltn1j0JGCxZmJYR7bqBxiDPcIwP9W4OgiZyiQ9rSmjX74fDEl3wlqLQlnAWxoEmQbVa4+1bn76xtfICpn/e6YzooSlTrEJL0Y9B97b3zdzJz6OnlUS8Udh8wS9J6swT71ChAApRPTCSxwsS0WKhBSpSXoXfGUmJ8H6kSn3OyR0x8x1GoV8dDq4n75lv1ytBYs/k+mXcmDJ0G1tPykPKzISTSjkMdCssliVWyE1jcvluyDmUo8TuSXr8B6TLc/qNfPrMAuVXcFyX0x+/4JGEqcGt+IC9vRFtMHroNZ8TesRtPm/o36wxeHeoJnAI8WSqAU9BMYoSHqu+6LrSzywP0l0NaLjbqma4hUJe/YnqWBsqHpeVxphBX+sYnzwRfh9Mh/MzI0UMR7VNbgt0chNKJo1oX3DTwL2J57/LVy9tTtFkiD31R0tDLgKqzsGZCKr5qLDa/cs6VymciLeoH0VFYvkftH1bTLLqOo68lLQnx+gX7YOrfkFefVt1r/2xvbgFGrJX+vylLbmnJ6ftN8f/S2WN7JVwDX+HVB9A5AdoSD57FgQ7PLQyBcahN6zhMmqAmmuGWx/WsFoUpX6pAF5qEEfQJYrlQ723TLaslVKSb+Bgun5qZrSWDKipVj7MFq4a1l722uBn46Q5NsNfhuxIRlp2uRuMyLYt6UzEEY7y5zF9w8klyckC7YqsbTQlsCSZSZkByiOcFvVK9t79TGLVAozN30jG+y2NrevmB0P/pZSmAvnKgJ0k2D3/WBByYMRi+db9YQp57YVD2jsmC2Rbkxk4TlTqBeFev5jzXCpuB2rDgjx5Wkpk62ABfGxtJ9M+6ZdPwAOry2MGt0dGSN0OdHA0xeIepu2Ilz/2egz3dlEhN1wiBaJ/CHdaNQQZ1wNi4ZwqTG81v0WyRTIEbmCNt8fsqBup6FoUUfgdCqqtVFuJprpcr7QtXIrJfYAylxL9Zf3UMPLJeM/dJQz15vV0kzQRkZuaWa7i6YFnVSlEkEqgj4pdJe6sYyg4zoV+COnjbr4awGunxKRcdR5QQtjzyVkcANI3uj8sqRyQbvWAJ4WAF1ix3Qro+zJdu3t7KLjE+zcZFQPT/V5k5bwkPPUC2qWQ6l90xoaBVulQ2JKl+54ZYjXbGDEZrhAdxcG64zg9PH6hWegSFtN/9tIHsfX04OTGHg0P3T4K0KDfVJaM8PzugqUuePZHhBdX0G4jYbN+GwsJghizWYw29X1jDe7zM9j69rwn2a6z8cjfcwbrHeEXW+ybmF3SNV2q8dSBaHQyRqYb4R0n+SysFIECLbJs7Rhq0Z+AgW9LfaByEDNaRFMHSsUyTkEJPsCwRJ8Vo4fgEjtr2MgQGkwNVmoYM1Weho+VUBlPjVegycoRQAOk0EjLxMiVy/M74TlB31HVfX3vimp5eIjyjMk0jMD6nWDvAhDxoEZvOtB0iSlauwOjz+d2FwkPlba+JEOqw/FOIltSTysLyUcypxf4xqFsCxEQaYbTOpwgxW5aWfLGlz3TJ0sqi2FFWKEfMN2K/XlMVu4Htf08OT2s/kIWiMFg+x///yNzPmgWA9X3FzcPRzRuIN4iohEwhc3xYTSPtelkexgLq99ve+WMZ11JFbJTDDJrQTYrOLS2L9KBpMl2MPq7sY1KHLA1HJu4gZN3WoEXSgr6BsfhCAqXY1CLj1dAXgFo4kZbFCxEvwZix8hAtJbA3eRSjkoUJqkM8BNEbEOHSPbHnHWns/E5D/LqFqrXAU1pRdFDxQFi47WoN35agC694tn3c8tllWbnUQalZVBqGnI91U4GoUphNOy+MYdA5bbtXUqKmSm5gvN4hiWIuvzPLustJmZWvSGv7+iXbTjjrhobVfiGswDTHcyInAH8pI18Au5iSCP13/xUprqEL0zEj/v28z8owiUdLUKIHm7Lq3Zv5Jb8X/iNzdPdWn6TZGyuvdiDMcW3au8ZHqz1kOmKP9gMpuxXxiCOtqfsm5SHO7RJNBgLhaP1vpz5RGQtKWBGOeFB/jAiMAOmnMuvvGGVolh8Ihh6R7fdmYnjByMk4uqElBMyXA3rpA8utsGZKZwNRa5WDShCmrQFqAOnDos2tFjljPB+FG1VCTj/A/2Zpb5BN/suY5ScT5HxcE9nLK/ToU3kWIqd1KpL6yyKP+xC9g+R4Yq35soG1k98co5hdElrs1bBeULbobUW5lVZgocMV8lfTsp/kHqMcGbIv1F7d/3ajXGxFnLdx0rf7hdAh+DTXvvEZoDfVa3lFOvCU1VgTke5v0A99FxchbXO5laQ5IoenV6eZFQC5dKadUapQpiP5YbuB+XVGatExNbwF3lAyMJPfUesCahOozWnD5gng+facw8hR1ytLcQaRaLEUcFudsoOarfbk833/+Bka3i48iqx1rldugVy/zjNT7mMmemGo3t6gLk/2pnI+jscwzJma7CK0Tua9DHgUBmJ+mUZU5Ahbe3uhAxP9Mc3mNUFpXQIW8YK3N7fe7scFCG7cw6SS/mEAK99um8J3ecQXXIqGoffZn7DmyzCZ1qO0UM7bNGWaU7Hg2InS0/a7+hMgS5ddUd3e19gIVe2UPzOOUYi7YnbIV7yA6Qs16evrhDsO0kkvd+db9yaGkTyqYI/A1ZpLw5Gy3UxlfntYdfcXqMKUoqfxQxfE81Vt/Ovm791tU277ajCqi+T2OUzZr9ss7IKjU2uHONqWs7E+kQ6taiOPNaESXoKrHwKgQU6i1P8tFmyl5FEqpW5b9VhDvdjWo4vghWHbWOEN58c/lLZlCvjl50exQoxrLaoHFwy93aVnebvVnkkVpmnr/WxolNfhxJ0U3K0QLZKqGUQi2Ewb1aOkGD0iVWb/kcrxwhkZJz3erZGAVMVT2wtButvGf+OE98p1wIarBG+c82bEcMD2Ohh2WVBlzRU3Oz6rakxC5tsYGJn8vL/5Y2gRZawqQRKLH/1yOlBm+k6FiOC1VoXXZvIOWPWaKcc8p1aVzc/RNX1Y8COWAUqMp513iodqLEUpKbftSkC/uCDQbshZoxAx6TaKkxfG8GcaBpRMpZWJXLk9veF5iDWI5jyk1SpLNBBGlUCi/uKCnysQN1k8F81oUA39Gr+2qQf3wK1FRZnyoJpSZwzn/9ZAN+IiRzXLFQnHUER3jiM0v7yHVYHFwtiVV2Ue19ei8wIVMzVs1gzOj6UfqHV8ULqcbI8pG0RFKZZTIvS9lD76ggfB1s/qMe9nplF99kNVpFgtBMG1r9adJprfBlIOwv+mt7l0UKXeWJRGA/KltDCmWf3i3RY807EAi0ywAO1V2bl9qoJj+QenOQjhPuTw/qBGVJ4RvjrehV6ZPyj1NAX6tCXtoSOZfrf1mHUIbU6+qQFusjBeH1fy3E5Izh+uvBJcM7ZhdFMItLb90Pbf8dCN2N4qO80m160XIq2KveGsjE3QyOhaGczF3kS13sS6ublyWWqMuIHj+NuS895n5WpDJ91xX8APenZBmDnD+/elERXQmGRDQ0rv9hA+Bt13k9NtIGobW9W7uHTi1C1L3nCWKF0+nGfRS7hvHf04ywteF+800X0HMC0zRJyVxF38adB6NGG4b3LEyxb8hdb4CShUd3X3S6uGiI9AQsPcVtRCAnyqK8tDoTb1mY5IgwzIMwkP8f3juakvKm4EIo3IttEmDBgJ4gHtp4M9jPmnD8kmwiICqQM5V95oE8j4Wm13X/GUxNUeKsGDA0tRM+0yBJyp47ezNJ7gtKoX8zvqgja5ONLBwuMcixfEOyR1JR60iVTUIo3wTABEmbBmgQx7WC+ZUxqYus7f1TTL/4XNRLhMtIWEXxgLVzK3WzHdXwhaqyAN3nf8beaiTV7JrDwhN/1xNJq7GR8G7jl7yrZ7O3nhqviAh33nPMZlfS9SUJLeWgk2jAU6S1ivMN75LL8Yli2zNN29FmJcTCPgSSJ7vHQ/cMun2lN7cKNdFIGPA109MY0VVT6brQhiLObrUDkFBOMyeBSuVpoadgAXJhHMqSkm3fs9xWZCujepvoTQvSRWykc2cVQL1Oc8G+raLmlPmhQcfx9o1NtoFcMy3IF6Xx4FoAo2CoqBgD+SEZD4Lo6Om/07yG0VEUZIv2CInCaoHFlldfQyeVE/iKxIp/3OnefvajpWchpDVZQus3iAN0h2xxfXHxGwa2r02tq1gjVq5XBLnIL3dyDx+xOzmZRZUOBzH+R8YR/i5arrlz8WEn2369D0bNPrHqu0zT/y5l5EL6/1yfsHcPhGfdyyEcQvDRvpotTB0hWHZmIAoR9Qj88J0hz4FEVgSQYH5MCXHookVukr5d7meeOfne6dB1AAktk9URsMIZMlmg6P2IZ2t6cLfP/4DztYsIzy2CtELezYOmvCPl7P8THWw+EmI8AWLP6aUbqSs38YF3a6QMxfWd6WRnFSbUCU4DSYZW3bY2ev+rGFsISd3YIyv6NnRdoklMpdzAwe4ljnAs/xcqrW+F+zCml+Y+2jUODSmk3oq5dzd4nZn4sRsauCnxYhypVUE3Hy5f163dkQAm6eIRSovtlwv4Qhb5CrikREY6xwQ73x2TxJVR/Y5gZeaXn24DslEB59x9Nop/zXuiX7KqCZtTYt/gQ1BcPgIJvyZZ0eA3ZLU1UXU2B+uA/644UGgkv5vTCrBMKNbXrzDg8hOtLBpYlf2tdFIr1xZgyPtYgQJpCTXfQciEmueMalediUsW18y6xF69C1RVkkRgIZ42K8A3MgUMmLyuvB3XMVkoHb3yqUkkF2z0YdbA03uvmH+kXrOUWWTzYLFE2ThRH2cqA0ZtPzb1RASmtMyKWds7oBA3EV8mU52zGKpUf4dMLgcOgDiQlLT+QMY/F3qwBGR14XA7plj0/LWAZF7PVHlIMsDyFbUaViQH0yjX9jgikdysaA/n3Z4vufUDbv3+fgtouMjpY+E6CyG5AJlqi1dzIxhv6RIC2MioLVrA8+jYLqgjPuZcubporhI7FPfyMggZeNPz6UyYwpb4CyjAgoPcinEsKwwboywRniYyJRgv+8hUDGlewzaGAu3KJ4142Nl9ut8W9OWWBFJPI1aoS9IkCrAdjDqSidxrSjps2ncshEXoXNX2jjAI1T3Fzk/iSJmkEbs84GFHSeQ7xHKrBjM65yCaLtYC5FNg+T0tml+CiRCr7ueu50n0w9h0hfIqUrBq5uDQBESA0Iw/4sPHzSMYBTdD07OXrKzCrXjBMwnIl7jCbCeuS/sOuWHSGqDUyDMaI+kBvNyEYRk6e3vimzkGsj0RnIO8HDM5IblPPXhF5QYzpCZVWGFMps57rsM7q/Ls3W3cBNPVS3XLQYGa0JNOaIQ3C1y8XWbvJ/LUA3M4y5LbxP/23pejp4s/wejkgxCXn9KvxssyFjqDa7yYofExVzi1t4vJUTMzeZCT0gehGPMiEOU0SgYuZ+jab56+bTZPcIMmrNB47xf/HWHPArL1pblHTBlkt6e2VVdT/g7QNmwWbReOv0h3zVgSZNd5H0ZIEFJ9iuZCs5xbeuLWPyCOf5JvJkhbnlhdV3ZUVuleIHkK+17FzSTST8VX+oPr2mnN5Oz8bG9Hl8X3GevepDmV0Ih/JEX5uVT/Y45BXnPWUp4s5A5hMrcr3IapaAgKte1IsN+hxAT0oIiHjylaUw9Vnt5glkesPEI8hvKOwWZyfjuoUUOCoawjNJ32brda2j2jHEwhgq8ZxD1XV9trgEIuMkfSeTiAYqC4YW2c5RvG3psJ/T+CxtxvVtuVH6ZpW4NgRyb9EQng+drTAVISrE2gtoKGLDFqRsOkwUhudnmRgEkU0k9EpzVTu0EeRRvzgMudmEw9rf3UeerqWTYo+K8TpnrwrNEaruJknFqohzfl4pdJCmDcPiP+HA9wPDflwT1oAjXZJy/U3uDbN8/Xd9uZ/ytTu1Ye4dyaShCofNLYoLLZO8gHIgm4UmBO/+zcC1FuniRuFg5eRdjqAkTs6NROgXo9Nm1XFW0Twtoq0SpTgQ+9oESrmiHOusfx/lu9/50M6C+mQdIcSuw0G/aN5eoyI5DGW/hgHjootm6pL/80m7nEy5S346WccsqrY8gHbopDDcQNQtEKkwuAL5JMPdj7e0SSURQ5DS31Bjj3aBNlXy2/A/INx8hjBGt9Ib81wgoE7NTlnNPkeYT+kSgTujQw5v2/APQiPBf1VHO1l8r9B2p9Qgs2WZ1sk2ug2hZJ67ljbZ65IRTFWAroPlKLvBbz4z7xsCTFLR9bmC6h/0KqlqhrpU6jML+eDRDEOALwimWNn3tJdumbvV/e+NBoUO/FK0i1uPJNdPLB/q/C0olf3g5qX90tjuuCrS86l6+YlUQoP2pLnsEuLEiVd/R/3DftniAdcnRhB3O+js5pZHvL6R9As1TqN9ijX/FwhbUQ+PNTsdwBjc3oHA6hYb5Xy+jHedXVKJCjeJbdnroGEBH9pP9JyzQcof1IQNEBPAweSpDucnt+9tNMS31wsCcZOvaWO4haq9gkFJ277hZwj1ak/hGpKXy5DXTmR9gVjXh2ypgde7eHWODDNrZ/e0RSqcGOIvCrwqF+0aGKjg4XKBPrYKYrlF43E2bDPNxdktzlv0Fbwf8p7vh92A+rQTEUHrLntEGWvv+vLZYs37kak9EsE26nCS9LW0e+PELmUqEW/nyXUg6NslCX910xSky2/t5T1dsAPhB4BIT50lsfLHRJQdU3Y+pXgWh7jWiiLIcF9RivfDwrXvTt2zBtN/x0ZdwuKcJLzohuBSlmHzSXm5afENr4MyRXNWRfrGFKD8mQEB9PFyhCNOh2LdG6Nd3zvkmrKN3vMsTzwo4Y7n9tMkRZQTOMwODFFB+4enY7M9tRGYUTH5DiKo7BeIytsCqkJcuPIDZ6HzJHTRiOOHM/0AaBGE/lb37/0opweq+Jg3hqNbcvFW3KcsxN6bWntUNpNBwIkPZw8hAWQs4MUY4GPOilnmnvM1PqkfPBltKi8HuZRH7P3cPrnnRGdF3jkFXrr2WM3HqbiqyHioF/2G6djH6re1ImhTPgNAyFrH5YJexrmAIIXPCN8SWQzEO52fDoKP9W36lZi1oyqfTGiD9yL6oVVvEIQpBLTqMPR2Gp6sLcQpeAYnhndeILCDVkKiEBeQ2DC50fW+pdpxy3WPIY4FUni3f1Y018xadx0EhWkBv+KhXJWuINgHs/3HR5UuLZ/ptw3UwEgZiCBWVfTyVYtINXzcWYpLRZsAVunWUZrx+haaMf8xrb30fek7figyLPPCiq6E+M9mgo+teL2EzrOVMudD6+yNp7VRPwls5rA6+FTpHzDPd4HkETTl0IaZYKS+B/U+UndoK+wXh2rP/lQCDcRfGEb4nUIxHx4ART5DDnRz75ECXKIJ9cdOyGSDuvbCKeuxzXsh/iUMArI97CKFJiTRbNTVsCBTTcflnUNW7pQ7DjwG2VS8GGyulKkzVQsqIMgZh+BO1Mf2iQWFb2oiePvbFe+9xlMCszHi1SrerizxMuzsS/zz8dAFwaoExui1DKXhPvQDlrTUO9lIGvfEY6GAHKvOjkpOluo8btLj1fTsIGcHbVJCUXRloOOWX3WWT+EBowLuep7Mbmm4/ob/PO8ImYB15giOIKtnzvx0To8FStTslzaMubRK0BWe03j+0fX3NhcT20SVNTSRFILDWVohaCbm6uKvD29YSdTnI4Mj4tgGaGHw7slE3ycgdPjNKLyQ7bZUH/Wnm45zzNZnWXVOarth9YyUJwP8aPAYWE/5XlbRVkXep4rKosDKkOcaPcHFkJ6VkcvZIEOPLL1kzBcUaZyp8igw/LyqVzALjUEHpRdDWfRIKZWlFXFOrlXKQaiTtKR+M4dH+AIDn51pjHOueNQNNaLvC/KJG3WXFL4V2XH4oO1EYEWe7I/twlhnAX4F1ySAyEFTvyuAUQSwgf09aZsUNX9k6ii3LaW6mdKv5d8ofPT7n5mCfZFkOrYSUUSIgFzkrN+zCAag1P9u6EyFURIzEh9srFe0MO0Jl0egmYLY+sBKpiV2aEuYrcvDEZ9C33qUGU3HN6r8WBh4VPEeFbK0xSismSQT2jnCuZ2/Nt9VjK5P9Neq4kx0jGQ8mZijjaKmXQ7sQcuhQdSEilIx7fwE8SLbWFdMmH54MZDy7mVroyd47RT6GooFLuancgitO01kMpuGv71saHxl7oeurusIgruetoY2JwdOLSZxamEcNEK9+bjtcI9JGNHm0hicZGMbZFpjmUvoo7j/qwcCMFKelkfJXGiDrey3vUT9uQeeXlVs6I6YZn4hFxXNCXFYzWuztF+fSxaqfFXDZttzu0YbK0k37p8FJwWiWBqDfG7pRCoOpg9m+xb7uQhu3r+o+oPbeCybB3crmlkceMBwMwqbu2zxDlAY63rOar4qq5YReA0zsn3VZghIYJrcEk++91HzEWIzZ7QrZNWBY+eQehHE+3T0dJzK/x/ShCZ2rhUxeoBN8ptw0U4TKv8Hk+GQiaW7fvaMPlJ74oPBi19uTvEHkNJqAfoPuVb4c3GCcShFh+uNZU5xVuY2KIxU7C+Omkyv0iced6X0hCDnWJk+ERHaGL7d0KWIrqUgYzqYAltkH9x/dFh/GzN8h+UUrmPvYLgLhR3ChmaoLEqSbMDmDMDm1xlTcp3VP0Ui0VkywGsfu4LjER+bJKXl2NcDiMqqzxejN3Oshn+gUB1m7J9kp/NbUM+0O6AH53qcDRmf/RoapQZp5KatI702g5Q/tMrMIJx7Z9iw/4/smEu504mTzyQwJEeg0MHaEmqyC9eHhAw2ddGckc+KFaRQVu8o7TDXZrH4VcgVATAcom+yprVdC9jGw8oO9OqS8JM6gA89reH+cUwLR2ujvkuBu5YRdVtK+GEcCrJRTJsCrqcI79T1oq3FNOn/ak7UPsLcklsQ70l7XCff7/RY3ZXSC34SS94qWbTFHM0N5xIUPSmeF6DlxF7dwKwwKDse9OwnO0VRV9/JJQzLBFd3FNSq4u6TS0b+8cjfL7NXAROhEPcIkyjcl80Jyn5E9xjqx+bCe6qCfiLr+AmazJYiKrWbCs3iGcC8yCAFoY8ZEAx7kR6qK0KF+Ya3Kdl4iUO1GE6lnecFZvTBudNOzmKu/WtvyiTxUPcZQQ4AdjK/gu01FJXKAaH9LlxTGzzIdWkBf1mWZvH27r6r2nprnjuRhzczrJpRWc+oNqSpGo/Qw68whHdiYhsM8viPQigx6xjTFR6T7srSkLMiAwPgHYfTipdhNJt6w4qdHgAm7SFE7Xi0qbm8zNpwJGG12TZ78YPPuASNbaC3IN+JDEU4hSQ8e4XNsFIoC2ZjaiCfKHi7McZXYhn5c5hZqiJOjXYftXCcCZbcyD3fcLXKLGqJCcXaBKgRZIDtvfe8s/KTri1XcabbFpzq72e9m7ltNJCWIdItFheM4eag4XSQ8OhsUi+pSh/qn7ODlGRcgyMgbLteJ8QIFJDXZ9+VyBy94FIUYWgVDIau+JzuFDWl5twKqF0UygopYJEPt0TEdlBSQdZm9MfGn6H7EFyjbXQSF/e/AgKmEOVXUcnBUx1J592H7bC3mU79JmQV5kfOo2ept7FUxY5fbbuxxFc/uL/mjHmk2cuQEK8AR3nxwJ4DlbZ4tpNWyIanPW7aB8bMAeSkOAf6pfPOsUdu9eX2Hl73DGb9uPxEXLU9CrYhSOLJkd7rJ8iaLIbCgvnNkl0xpSkcoeJQ5sVgOKqz/McmKAwVwudZumDXTS+Wyytr6iIG0toS+dn0b9QECj9tlhgzCT9Jde19VdeKYPetIMCb8hY1KacO6RzjuSQQPUK3gxvc05kZyS4FA+3lKIWZr5X7j+eOA6OuYIgGvNZlElFh4nYgV6dXLh35XoeNe5TogSA8FnWO03hUzjNl8WX+Rd0qncDsGk3r5rLCgKDjRaXdcHfoAKINUfHLKF7IoPSQJ2KY7kX1hbhUlc1NgPIvUdO5HeB6KiNYrUGz8ph9zX+8rj3Wqwch95imt7kqFkshC1oTbifxpJ6JO75PoNHvlOqOXvgWuzN63Ksx1RYB1wHoOOnVELEhxjvgJm4YpOnO4004Iz1WlMSkpBgVD6hKf9TJjauIEBaz1RrO7cgmviIoS3dskXQRX6tov/n9zdefcaCK75PgQRPKEMJ81DvowS08Si3vyGJPpAklWVWKjKuGL/4mm4vnsUeP6bE6LZ8rTTRlTUcWt6NEzunJyEgUbXSeWf9yQK59QSag4m482/JNU1ahiafe8sZECTofrxrJ0uFuPW16XVlEVH1jSoJvBoJpyunNczJLxkGGtLiMONGhjwL/fCcC1cIEarDzM4wK44pQJECQxd0H9//tSlB4XR6NpIE+w9qdvnd8HCOP2bdRfBUel8dhxtoE6JRvmJpwwnLeX6KOPiuavzGNZcv8PVEmGTXPqQpo3gjyC8ERENdMUodugJUrVXNy71L0ivetUI4pPJwVmoB7UJkVU3c/IHe9FIKnLJDvjGNv7DA+VjfQlelHlbMy3j5OZUxc0FIKV81ooUd+GfJH9QzbiGKvVyex+yLz4C24UnbA+VyO8tPL5LuIvHxSBfWdi+4+ny9kpMlom8zNnrN6DZ1Pf/M2Z1RJBD3bPgN2//MBHv83zYoZWjhgaa+CAaXdpAgQeV0piiehJ3YPP93aKjcK6ZlrDOO5rzVKagwDOhyf04oEdXefHlaQY1S6/G4m/izCO2/e5X2rq5PKiCq9wFVTixpK0kaCOasnhqGXTZANdeaPjvFiq0S7eTnSaY7eU6KcnIEAF5MQs+wk6jSZssrLNepeMGUKRYEc/gAMWRbGhwAmup9OeEWNXBMNsJCSU05P/uK/9xsWKjb8HRlLb1fhl78S4zmRMEhQIhNAhRq52wtjT5zNGCyGY153WkXF8y8/rcIfb0iu6GvKB+iQ02aveHA+0/jYQcg7cRUqAQg9a7Ug8eocQav2khX2kphL0dBLm65of4vkb1S/ZjlpfFryhTeKkpQnMImo7kor6I5AS3EkeQ9doiAG/+90cByNq4Mx7+GE4+kKxkXTLr8jW/qzAn7DfokRBZzB8kxrNR8iv/6DT5edc2PDIQU3vOkiFut6OE0IQUOck9opz9p8CNbGYzyWo3Er2DDFQekbLszoioZf8v2V/yZpQj77jQ0mrDnDUFn4lAH0f/i+QFjuMQV/OGJnpmqFemHCwC8nsXuxAWBYB1nbJ8oKQFV3dNThGYVPyCwJa8LRjEiNob7HvszbSCFU51SjHxu52UOA0gp02g1QcI17RueLTSX2siGZrLgrSosrkSyImbCTQR42q0v5BHUlSG8rsyc//Po3eJha9SkgkskTrcNV/Ap0OmbHttWYi9RSgRMtgOSR0MIC1GQBthRyMof+BA7hY7kl0izsSjgbOYy/WhJEHfV/G4aI4dmMN9OOM3ivIzrG/uo/ryte14BukDfbMsRyEsGBJv2auVGTWqrGJPZfI1QdZ+9Ftb/Fbbqn7enm+sncSdsHg81M0ptCIDAkt0lDS6PnIzV+gPFmKhdI0I//ldh6nHCiWW1aq1iUs1hEsKC9/agWzCR9mdBbTLs2YAYJXWpri6qAyvb0E8ozQZEpNCzTUK1ka/+DgNiaaB8ApYfES27kq/MPp6lhcTyRdb51nONihVQUJr4N8iiZ9Ple/J2WG9Raxp+EqgAgG1ZDH6tDDKrV0AZTAI7nkozuqyjLTS4GlxI/5lcLnaJn9kdAbbHVpgNGj/XTIBPeP+geygbTRCI4qtECONa3feF1DPvqoeY3EUeqoCiFhJzBmnfGL3UBbK4LoHP/lJLGCtGmwfwxIAOfCn9J4u4z39YBhk3pXucxQ2Tpm4JD/UStEhm089inyn27TD16ainUtFJJJlDiI7Z6iJ0o3G/DFu2Ng4MYAz3U5Kpks6g6ZJ5aS1JqMrhvEFK4dXN1XvuxXvfssswnqGLl7w3nRBK/SZqr6w4ZGY5jzHIJRh4Hbkqe8AcnZ42peZ7Bw3WevEhXyqdh20IvxuQmPpFfTjOvVr71uTXV21j7kwok+Ebemz0PWceWtoPjrDCCEgkbyRpRn608b6y+JFaf7prEDiumviQ96LDILpfvgVcbRVdHPJZHdDxl+vk/z/F6kDr9YhxF2STI/LO+Brzedkw6n5O6WH/mYeIQ3ZfXLb0nFE0NtPeQfELkS3LY4EXT4OzETYYSs+yf3uHQaJTiAp7Y6wB0mhMtcEPDXTGcHesS0RBgufx1l0N+S9pU8Y/j70dKS4TBalKP7PTZc/DtlWN2MXUNbMCa5scbvzTa6nitm/7WTWwv/rBnP0tg3P6VikT4E6yCZ7YhtCh7CUTO8O3P+56m1gqwgsh5dWy7FvJL8VYyqAghJv76cWDYJ+irmwF4ag8mq0vO2u56oR6nepAd56+0V/DmhU0Q4ifZ6KqoeXoBrLvkUCxioozGcBBrMCfC138xB92nVQ9k8sehfdOmB5M4eDlA0GaecJtOHsdU3542viX5XQqhK1bXnQdXuMZ2MaDv0GbpZZjt2asMb4A11EP2kp2g78MkRSpM/w8q2Ie0fwkBcKg9TpsAnxdPlvo3GKYj7fouT4tXv3h3a6lMV6w6gbdmRh2qIxxdl51iAtAkY3eMv8Pi7GDZxop/8brpU8leIJ3UJcIKEUFPBnlo5qm3UTUHQzmNLCwTiCd/BuniPWKsEudcxR0L43yQVKd11JpTBz4U1AGWsc9pEBFT1jVIzypopKP6TBTDZr4apba4bWfwML0SC7dlXhyv0cSWlD5MUc4GKCZcTzaZeK5YSn3ul7muXuCkmW+vvC3Kcoy2Mvj/AE2f2en0XtmyLnLAnuWexE0tuQez1WbcKIXhixBYDdSoesCb5ZVdELpkTJ5vEzhzOgvBQ4Xk4DRX/Jm9chxb/e+uogx9XIQxZpVwYiqFY2RearUxBqrPpNokIyK4mkhSabCEZHyD5a3QJ6n5BDGh/VV607zVU8sIWJsKhSPpZzhvJJBIcLhvJ9r+GBz7CBNyP30rDt2S+0CUzJ++q44gIgkVvMiAu37BP0vG5eBqIEhUd8W4LrcBeHQPAqdE4HtLxg6fQ/iFTydmQHMdXB1pZYztwYVpO6XbI/t+dbZLXPf/k+IsWKW4sye8JAwc7tFmtjcAbQjfDoW6strMYQnZI0wMZVPrmsTWZjRpGNAzX5nJW1O176N9UQYR60qe8T8T0BN5V9Zx3CdNZofwMiJvC1HIGeDWuWweTgjqXDZZH1By1Bhp19VgOe1vtt2iMkOISucfrDKl2WcmxtzO3ou9uQwq2HahBEOS8UDTE/JNBSzMBfkLKcT1j+Rw9SdLugjyFTBukH5SU/z/eiOSacXRRrlvCQa/7aqhPIomEDAlMrXUP+6DdviHUmhNFh/t32l/xG8g5DSH8r+CCYfbXTYGfRcgLXnIcz5Po2tGdK9Fbf3hEXcmymGtsbh02qXCWUcnTISzGQeT11Nhi09cSfLGUqiFrm/p8HXbONqPrJrBZjog8srLJZrT8f9Kq7xMz7HOiiCpvU9MYigTrGnhEAArcR0eidmnm5jcMp8okHVNMoJgHHYf0B3+Z/BCLhSVehAY71tqlBphrblSTCOiRuuWkvVZGBChCPS2Cx9pmm5u8EpeWmjAjj8qvFIOIQX7rjZDla5N+eOtdOL/249RPFpjzgrnlscTZm93yLyeMpNTtZ5gGBquW2ggPvWaIZRZ5h1XZV7eHxh8Mb7bG2Oelv60BmYNMY7ECT8+SSeikCt7OfSH5kMCfxUSiTyUfkUJi3XiNqEawXQM6/Ja9oOuJTFuVSBma/IlF3JjzJuMxzj+oZyxQcl+7ZJg0BS+DkyyUXLE5LOSETmI3EAjKYLtKgkmQX5juSYDeUAOrf4QY70ghD4K20x6Nnr//l1P3qoX8ITP+XYE2n/IRufDjqOewOOrht4f/zcZtFmD9HDtL26QHwiYj438PgaKGYdWnHEeP9Me8CAN1oxrxmyJkw0D6iEwTEbmANADUvDiObhw4rECPYJla2n71Qvy/3Pa1JznK0O7mCQaty4pc9a9klCyjRVKV/nCB8BfooSvmhMxIioZyHcCspFOQQj6YvJHReTcxWQ6hRjPaEjvkyx7uiS+rZ9RsQcPMwfbwN/6B6BImVuFdhMhUMzKwWuUQo4RUaFgSjHE0dZ6SG8X8OrSN6tpWNeibVSmXT+ecaNeGedZVjIVyINAPlszIvUB03kFbWxoL85zEsyO+tuktiWCx5QRgk16/vF+nRW1CTf67UUacTqgaHQRak4f0gfjXco1D8F/audfw39pOyC6muf/6qTerKFHq1ifojZEub+oXOwkbewMujzqB9qNt8N+R1cwENcFGj2nItA3yxaQmQoM+40Updqig51dqoLVVNtmVgodhhKtzCTmkWYP1e7jSBWILDecIfn2bK+kIz9LxyxexRxeqjW6qdigjzXorc8ZFvRfw0JnzgyPV4GbhwNI2sctNWLkAsXfe2I6tuNhiLvcbWgUWmJEhHXIQe1SC6zAJLGfD46/SBSevuc1AOF1E650MSGwU+ji1kXIv/wJcY2VVYHsiyDf/TByishy6lgKNIOYf3H/8KGRAxQPIlyWkOiRZuRD/qX4vuKbubOlp+E0O3/LGjJ5MDpsy6j502ot4RRYhbtLoEV7pWsxqWtzQJTNyeHc5M3uX+uWwhMTr9epwHIq43E9mCJ9xfN1DEQJaXqzyU2iVqxEoCbo1rQV3V6vT2BjMt9uaUzO75Osa3ltvn/AaUmakUaJHqUEnzpohgGffa0G9131BfXl4zuKNHE5+J+bUD0sTWaWhgPPIzwExqakF/yHZ7WS+8iMvQcRSgG+9XH1+VBFInNK6rOSy3UqxcSN3bztA9xonNULWiqtptCt9Oxv/hsAHOF0GnNTik2xmm1g6Fct8IAtfx/r2f6HLe6nvG+pR2408EWtx4ktzRs2FMRPSxys6boBN9cnaF4w4e3x9JVhuHRLb4567+1fPWBFb5pGeq1BprybmQInc+By7NAj1jgBnPaVCp/Vpf4OcynmmNYH0Sh7aUL/H0rDDfzpnc1nLzJ+yTA59qhgIGT8vt1QTdSYzNJB42j9HRz6nq9TesKS2hDTw/fod6emg9QCnq6tvW2uNvitjngL1gn8RT/VFTAwbq02D1lH4ez0hJkLYMLthnRmQ5dc3LNXg7YsVdsx+35c0TMyzKCkeFdFEkjRUDEjP3f1GTHQLCDWX7RckmpVbR2dH6Npr6DSb7px3IKu/kcqfA1JrF2H+dtr5FfuTefjCSi9t9/vIjsadUKXA22hgRS9i+s2HhsSJvGuvYNUetanJQCvqGmNe0LtrYEl8390WVoU8vZIkQEdrK4QlwAh4uC7GPspBMdKXKurf4aRP1xpq5zM9QAEYfT3GsQscj1V/lz4MbPUz5fIYktbY8VzL7AWE8x8I12rlCJIGmt/BT9JZsKlfQYG6GfzcLrMb3oUa6vElW8456ZWoUdOAf5kqhGdjtnyCZc+opXmcwEUcVeuRLwcHqScYqCXLIDqJdYG41tGlji9bvI+N+QaC4ADw76eX9ht4WVygvCV2c5+KcXe/JYj15LKh62sVzqjVOj6n7WCICyWRIqyd3zcjyv0MGV6M6/lT2Osq4hALk+Ml6mNzjOwd7s76ZFsUgz5e2hXmC2LgGiFY6+XDXmth1ebi0VCSmtbHNy5RLX4RTYoJFkxXdL9nT3RUj9M62gTMMHWJYyUYItwSjyYOyT2rD75V05XzPNCsrsTv7As01M8V9osMx3zlc7V1qG5zi/YQH+JYrLmTwD6UpQbGQ4hTknu+uMM+sNrpHzbrV7EKXYConQbJshG4XnoZa6RJpKqgHgj9Pt/OIGZH9g6Dpw0QXjMA1BuBiSHqH0etyrxECmucX+a4yBi1BueEr92Ub9Etebh8gLVCHoz5inFHqQiMMa5ta49xz6IzYgGbDQlDnFezvRwUdw/Jxs6AF44jRtf9VE0NwILVnNgF6AHX1NDvNUz/Ors79fLNawDIuuKZH5SxzjQJotJxjjN2LOVTCzFPCbzi6NNFnG7zMyeJiNmikXvNpS/h5mmdxGOKdTX41LzAESW1VI9fJj0fRRYaLNwUfYDyBFbTi8d7q6KwdXY6m7RtAslirEmYyiGwiGJLc8e3RtFhL4nVEq1Z7wV6P0jSgtJ0rgIyOv78Oa2I9ntasWZl4sG28+x72G8av7ZjUqUjnCaHqHdmYRcqYqrKdB8Tgc0OA/fGnlItcXzPhoIybuk2Ivlo2bbtEGDMxSpo3XqFvev5mvggTBnh3KwXrwdS3LzqDb7ggQDKADXU1CSJqY2Vip+CqvGSipXrUXH8bqW5pGsN54aKAFeGlMgqEGbnZS/iVulsxywVlP7oh5CX42RkzstwJ+GxvN0j8XHEQore5CCOKrCh69TK8+BmZPFBR24NTvbhymd2QJaxBuxppV52rfswCX7A311hreh1EFaxw4/milSZ4p3OttCJ16ZUBgMlar5ImGIs42uNs5sLWPgFNdnuTa6EJF74ZyxPXjHKfWCPWR0qY67zB8ogxlB2SewwZ0IzMqy74T8zoQKFpa2dNlmblGT8PYl+IsHWyJpqyLS9PTusLl87OStbyBGo3D0sCUlSriCyrX/XNP/Dj5F77RPkP+XrCDDKIStcoHOLGoZGGWIL2dHhEQyhUVF056/C4vTVDbyOzqBLSHZGo6SCXL1s/zYtPQoJ8lXXyBO5t9OHkHe0fnub7WV1GmuCoHf++YHyu/pFErvSgzYVqmbR7oB32+GmcOjOMSgsfjmpsvgPiwEUyv6nBMXSn6qWLelU1e+5OSe1QORilnzITzAxfsysbb7rlZ0De9SHopfi4zvZnkoZrnl4vtUh9KJdHjkR1dKLmHUTpyY6ym+o+qqGTqJU7Fno3B48XgtbUUEGeFQYBjsdU0qwfAfTuOCqUYIyT+pQKBUT73aVNFhzP+UjGO2Axbxi+UEy8vz+rucyNoBnKZGnxqiTERBxZyHzW2JxDIBLHR1GLR+bSKJ+Yk2Yb65a5h7DfwlBHdmVTNJQ330FeDgQYo2w5++h8k+hiFLQWDobIlKxKursI/NNzxBEOEQeoJtU4nze+MN16/THYHYHyf1o/PoYR+PH3WAxFG2yX7snHI2+cHHOR4xMJgNrxyStwXjpxPq/uT+gABeqnwEtgnvv4+BQPQhSAlpLNyLgYY99ZlrpgOqXjePMZdmgV23r5BfB16JznXDYbQHRKO74lHatEcgUOxh03GT6ag5xjhJqLTuyA6oRJUHYUIzjcXm/DkBFEfOVON1hhXTkIcHMbNxYiFiESf9kET+8bKiUB6AIbMeLfhgj2eOE0Br1IG9FAlJvQ9G5R5MWOb63ZDxAQkeDkQK5HDjpWxbnoTLbDuHcU7ETXjJ/FreXLlABB5EYA71AZUZagt4JEt3FqNsjI1hI5hj0HSC8trBwr4b7m4JLGEQwej1ThE/AkEjNWW+Xdc/C7CPHo5AdasIhD7OZTX8a79xYvTjVlTAet8xJ4D/7fiQD7hqCqv8B7eCD25hD6mm92n+QOnmJxXIJ7oW7uRWqwsICe/uGFlu8luTnmISKPGsSa8j1nZjy2rpbIIjluNfhnFhJVkjek6hgscuV5cVeZDFoCGRn4ABvzzdfuP405X41PK4MPy1Ps20RFoZNo3o4/wLp63tJOk6JproWTgoMYVWhTgHoPRjxQsOE3AGNz1Wy+f+8UBvPKSwqKFt4VbO90jF+8iltzzSc1ytRPB2tAYa6TNzxERwbQnxqoNGHFH7DMdje48N3h2zGjFrBaFasKysf0JaE8OEMFNBB/+9+03MnT5cqFYYychj1rwkW3zhNh0ogvePk39FQyE2deRcq47YYMPIW78esnj4VVOcfii7MZnOZ0a+ZbOe8SODlZAPfdmX5gRTK5Fm92XCp3sHRrWzLmeU4adc1DQumKFL9dVhQs5seIZcyvmHvmC/593YjiLhtJGYsD4RPbOCaEKrzFgch+dTqbG+CkQY0eOKJE40IjqwoofvAH6Y+JG6O8uF0QFSKD7hYVzf1Xrxgln3x2bBaGXAJedTmO8drp82V8kW2EHashOkaW7S7e+e337wIAT8qV8za9QMeZHVDSsHPKcl+5GAzNT4ft0olBYwM94lqbXLuCbOpt2GHGYwwpvntJjHLSHELZ2T3r7esgoeOVpD96TmbA3XtdPXPbxBZhP8Zuexy7puJUQ3LJnTyg9mfDeCDusWBq+kQpo5xZMWhmjYF7MU4+K9MwzxsF8qs8cZGLGpJ1QYxotCCyEvzO5sH+8ExB3CrBVGTLLxgJoloU1dB7OXxc9VyBPYQCSvmOJo/7MGFcOKdGcV+6l60fPHLsUZZzRQSlcoETHy2PSty4Ur9ksykWFHmxwHcMFUffH+AxbaY6zMWmtPCIK/AgT3YezXl6qf9N5Jq01TipzuymrqgBTdpBaXTVMkmDnMAeCB8+oxo7DSO+Atz8myc4xfl6XqdEhPyjLzJ3tWq/CWprPwVVrrg7itZA9oxEb9jomvA/k1aHjASPI0iLXPhOCCCwy21ftusiedFieAhPYrzcxiL080L0aYqtCd1uanOnaZL64Rw4sHvlo+zpdOhS4z/vAJ74f+KM2OSopdYyUsLpsa/wMV4mgSDMpY5HZO1d4RKkF+edVFd4E2l9CuJ1k0LRIfGT36V5MiMFbU3RdqEZpNH2Up1oxUTXgPRHNndLJpqXHcpUz/Xgz8i7CvN4EiVz5jwRbPqwNC2x4sBcjWa0ejl3wDMb4IbxfDMSEMwKM1vZXYoJADpz6SAgSAZMu0W+OkFs5WJK8UM9F6YOv9f2/5WYJdZqBttT8Hcl8FLg6sz+5pjZEKornKVgyigZwzviUf2cQXLe7WsNTegvfEY5JBzE3AGlnIxHcAhzhkeHL+jhHIiaZaljQS/dOlkoIadZ7qbp4eFcdpyQDNcXlexJHjLJU0p9jxWb7t7mrTCueOatLzBX9Ye1DlrqjHfCc2AMxrxHM1hxEEN27YqqDpGgBkNU6/ZBq/++53tD8HGijY2t+6xj9QCh3WFrx6jTUaPUwL3C4EjRh5p44hfcmpDikn8cMMWirlZEAvefOQdTkCqxAw+zsMCXpSogEjOAyxEGvRXYVZuv3QMYCUinq9tdUA4nFrVpmnegeFBKVUhatMZcr3edlnN6qe9IG2HlxNRQWTypIVCmYj50ichsiA7gvn9t4hVGkPPEwz077jxR7FxFDxNyA6GA1P0Zp9Y0zbfiEJ9YM4fTMROOFPDVqnZNCz/Hqia71BShZ3KlRFqyZYL6tVn29XigWAZmRUqxqaMeA3io6ORx2NlPINJl1IcbGvuTE1wLxrGRpZghuzLPa2I7O2FqxXLz235n9witH6gft9DaEX2E0b2ejoPCqRj8rNDBDxFrP1/0tt3pj9CZX0ARfzLjQCRhVwnFGcqK5S8GBV1YwZlMO2r2bTMwuqT3bKdBsqcB0B3mT6952h92O7z8luNYxAvfVnHuVhaKMCMPLN8PBP5fl8oNcBEPBdbXJVxsN8rjWyT5d2V9mMosuW1b+dYbeZYuzzOJvQFN/ClfxLvFQAP5y7nqo6bOWxl1E2UgFUtkye6/GzSiNgdDxj8i3HcG8TYN/3zcVqHzIyK4YNJnJ6tSu5MZqVXh/gXuUxyEcu6I+rftKbMjfzaqWLfnDyMn89+WbUSDSoLB8LR1HIl3aBK528DF6RduAiyWB9Z3sb0YERBnhwhPuVF+x3HsH9gXms3KtnjXLNPUi6t933GEqevekiAvFkLE7CQP6clBclBDjgLd8VPv9gRdgaHRPXHvssCrrO4KQDch4XOBMdeBj3+S4V63+8xoy7NNz5JFvWr4eMbAg8J53wDc+IReY5RNBC+hCXduhTsQ2rfbRHDZ4pAXEOGAeChsGIwGx+QoTTTLkQCRPrh3envvd3E28VobExTCY2mfuOULN8N1AfSHvHLlV+1kht/Tas06ZRA3dpX5PIWxzl5ImLnSloJH23lD4Yh8wJqF6JfiMASS9bMh7Oyy+ps3VA7F3Q7pXUc0pyHEMaVgUt84mdX3d7nwIAyrdSq8ejb/WCoo9yyK1+LPpC9Bulatguc/8AwFEZ71rEoGlKrCzlfpsL4XLtZLhrIL1muYwqCTxMGJdJRgmALWFOA61bFd0Zinyhaa3cX/NMsJy/bYDtmWwnx7Dv6sJfAUhpUutVD+Sz+Cm4adGN/MgG6PheukDDTReOGPZyuWDLGScvctnneve0s+F0FlMR9XT7olBE65LDqW5d3GMcXozOBaeeqn8cja/XCF2g/uBcs1SRzn8X0Rxvb3Ji1yDZrYxkM2OLcQ0w1vthHOs1GShHD4dxmEqGjZulQmTz74WWQfuPR17G+JGEuzJwcUhJ3nklmqXYt8xfmo9mfqGSPUgVNv+IAwxdwW1fTv8xk3ut/UH4wQqBkRc7PFZHReTrzy5iteu/9q5WB/WWrXrNm0SvifMvLT2Elxy/y3++gC/PkW61XIqAWnyzLPuG2QpDjx56VALmR5YPdXmkSdqx6JzNWSnybWuKDofCqWfM7OozhbJOy+iNs1+84eagan7Rl4T7Kaa9lNM0kIaXOaJL09tz0k48U3e8HSuAlE3nR1qgDjzo2ufr29CflFW7djq6oBOxJbNiIaRTM5eXnt8g6EpDX5PYCEeeFZdbpfAOQnDqewN5/28aZu6C6GlnelUbaRooh3YQ2UpSdb763xxEUu6CvmnluX38pyluzZHsBZpSlUpUxARDncZMPxMoM0DmVnwrMeNRiJReqDnYKuy9KfSD+tqtmu6M8z72eD6yQb1w3/kRcBTPutEJxLfCqffd8ptpzMa0HXwYBCMknMNWXznUKxqf6ikSiy30ccGS53kfZq2r9bp8mqvmVslO2i0Tstvp5MqiznTrSVjbBX+DGk4EP9VulVYpnYWiNGnnwm8nhgDd7MXiD0tvP5ifkJCTH2ZjhKI7EJmgp+vIGeFaZXbLDwWNiA9UEqD1qRm0DqVe3zElX3GiE3u3Zl0I+vZ+TVpB2evzBeZk7E7l5GYRcwM+6WgEDEluJS5sOi0ldPhDLPOUuLJnUPoT6cYYFLnXbod6bEpBiBWh0r47HJnUU7auFpO8BEyx3dndau0y1fxJJ044w5gbF85AbyKAXekz+Jp+XUZnvd9I4UEvXWGI7Ag4AqNBaTsdZ6UoyvX831e4o/K18xFq42ivIBmO+XVSv6D8plW3sBVFrznNEsT0CQxyPux1NZVabjkrlqTvF8UaHDngm/E39IORQFhfzxTlta6rmN1S9XZSn0jgby6DrudcI9pJ+GMkJXUS3+/4ZlOqYG8DUGz2bg4Svxor93lEIzcISt0QWPrEU3r1mJEiHV2ghKYNE7RLwfYkE3FujXtQxlePNHfUC7yPylIrYP0GU1C6ZJ4BR/BbOXs5U7zEugACRKB5ircjiCOi7xYgCM1QG7HHQjNXNEBW0/4fRmLOl8upOtJ76Is6gGOcoq7idh7uYh8r76s0v013O611i62HqYzUkH7gJw8MdRNEJTqow68dEQ3+46cphAJ0BO05ZYxjJVAPN/grLooPh/HIo1bpVFX4KsQwd1LwctjDI91mqgOFFMLDrgX1jy908bNIJGw5jtsCcZYjaNW6GJnCfDSiZWfp/xjg4+i0jcQFM46URec93LL42xuna+ezaUAqvNJJNFnBCOmC0lcDVD4M/AI9RKRgKZIjwj1qSrrdx9+D2n46GReChe36e0xABdsRTaYv5CNnfSh1i1yu1J12lbfO9+6Xdmr5Srlaw+qDAJup3mWAvKQSKDeO8P6BIVtKqxHH0o6+97iz668alBXc+NU9VTFxrF2YMIVFIX0LGbYcuMN+lCiRs4V0hyqDNJpdCcQ85wfsZoOeOQVArblOTDOK5nZCMa3E7CkCzo5tqHKF39BLAs15SU9f/WmydeblfyKzudLAVYox8H53WMee2EnsgGy1liaN2+nVfPwlkwqlY2WqmxiLoFhIn+jbGgsU3XsQ47/cT877Gb7ni7E1rlKTeSGO+L453Es3IcOHsafwnb4hQQGNSFGR4BtSaG4kaJMfl/PJCAmY/4b5k6+huSzVmQ8RL/M7U8NC6iTulm5hifn4VzvILxO3PvBeQRXNqEksqXYEvlcBkVik2Ovpgri8R33GHE4HDX8Xwo8DLgu24BsKQpjVvR3ebhn3O+1EispnjYIRUKLMIq3gh4qlZQ+HSemEdPA2IHlwbbKW/I88/1F5s+Kzq03rUNAQmFfIqAkNCS7wlvEg8BkSxHaNLvqnieqIEuUvGCS5uUYnYoyATM/feq6VQw+qpa3gPHe3cfhuMFM5vb3/YW/KJp+AEvprjZIryBoil620brlTm+M8D8lY0kEqpHDChEVh+9Q48iyjJhwDrXesZ1LfrV5PR/OfTrCalI0fFlcgAtk8WyR11sg6E1XNCJi24NIfJQ+ju3j5lgwHbPjI4nEK/i0ZyBU8y7UbfNUx/mPtienMH8NI9A97BaV5xWpd7rZT73IoqMNSLjh5QAF5R7cmocvCtYlc9kS8x3KgCKPprHVncUnL4RBL/nL5NFWoOz+TAW4MZMH4tnr5/OpLTlGmeQ8+BzOikuAkjkMjzbME7Ta1B9KRSe8ouwVTWr7+3duXBiRP2uWt+TINcxxy8alnpC+1rmag33YmXlYBjEz7dHc9mw89bWxr9QqjFdEtt7KjH93/5o5QTKNdZ+bWRnmIc3B33cE6CFrkIHUzaba74nHlPFq4yp8WTWjiSzu/jFF6pozzfjThRh4jIpbFm5pixxPsD9wWdw4M3W8MXKzIX9sA2vHw3yX+2OOQztRo2Jrul4bo5mFmzt2Yzzxp89OBp+0DyCTitLCDQJhB/dgAhtm7F2xBEwLat64pWJKKNnS+TxUX9y9ns//HSgRW7NNuUVhTeNWALNmwrPJhyA8BPsBoGSN/zYyoEvU5naSVTiaD5xQ4BZJSFpIHVy8tRj/zZMLFX2FSgye2Usd3gVSpttT0hy7U8oOAWR4N2KBkWunhsG2FVhrxX1wfWZdbHpduhp2OJjJioMaNEHEjqqRGL1C4W2lzTWh63cbyfiERQyiAUNHunmTqdcmG6H1R4jlaA71sHHxNbYY0ABJvtI40fvguvNL6ticeuZMbGGZSwg3zaQPyE1MTR2zgDutTns8/BTb58ipiTKBEkC0heHBstClDjkMUgTDzFp91qfpXp5BxbL6FGX4D/bnndY455snVI7sXA2JVIOp0kVJKfv6KkfTzjrWE2OBL/+FNY4u1RzXPdHpQHQUpPfa23SjSoBj3gWznXnGROI4vC3v1wxf3Yjxq5dg5US+mGPnEZRzzT62kw6T+jVqxpnyQwSr345Gr1jnO2JiB079xAgOrJBaJdXlq91eWvbCE3nuTuUy0DhYX2B3dWqIv5jmoctf9OFk5EiF9P+Soas1t658yJqcyU/pg69I4r5mHMS/KfownGFXq084cz3M5BJjh5ToYn+IFSxRzgMtwTSD5uPeglsF2gbCzwLxXLmikGNxto3uVRxp1+lP0UGwq1w/8vf22jdqURRV6bDzdOwO4iH8JCtKNKEhbH+AoTzDdV62mlNkzX91B8lr2aE1otdGzyUBMS8LlWlBcGxtmFUnho4JvQR2kacFt2QNVL8ASeOzdYebPQf2huNoowlMxlKR28sEuhKZPwPN5vgK35M0p3S7bfzQFW5IgyjcHwRlItDEi5A3hhVZLn7A7oYEw4qvH5mw6ibtNL1e6deZl5oA5DGkDVMZb/6pjWGK2IyN5LMv8TtsLwuAU22CVMtvyt+1YElFOT9sTYi/PLz2q8WkMIxIZ5r+7S48mgfwOAwsnmE9dRezvjHIKuX/XwWT9NBbxRYyurw6nlHA2nkkf0vP+Y3SqDUX0+MPXFSsE29xLEhlJUZRnHMO2ZCocSpi08wkkEPNXPayw0zLxL26KZY18R/tP4tSFfLRV83UgN6LyeuSAnWiIJW8o+9QhfERfYxQSh/OgqCLhm0vtaafyXfYkGmjdeNkDbSRoh3x/xz6SD3XsYNxhWugGe+654/bcRzEvkG7HSkFhkPd+veqpGUqu3FucPcsc6qfDa0vjw1t8huBlIi+6wUxuvOKFds5sFgZ9wZzXzMdS14D4tMY59J7kFHxCEOP4QsKkujFORLx8dQ4xLAxIcYhDEPU6QAIEAkXIG5OekXOI56Jyc6V9XBJm2U5OcdgfE3ADiYcm2Y5O6RR1kZzwrP0ZXHt2dTnJQwKXbcrsum6rO3fHN69w4UJqQadE/jVGQLlnmA950vcttzuBgvDnw/S/XzhoA1PeCvw3JXsorS1dOIqFnpkjubcY74FOIayDBJhdCpigA53/dvEtuCYGs+aj9t/BR1l+HBNO5osfxYGC6NzB/yqeGZyGjL2/Pqse3DpnVWbmzFnoJbtZDodEiTeapxN4YSZZGl0JGhn26tMbj6PwiqXNaLhWfC+FBUMQkasrLdC1IPeJQ6DPT2zfZaggnBHvMREvPfLslpFbHLzsTdc3TSHAOEwZoKZEJztzIdjegMcVKAsHDOpoqA0SnMCN+lDMcwDGvAkIqapnVYcEuki0MCswhgOxx6ThvH+I8Ogy9fQsbaWyiTm7oBLLHSIQSPwg3m2E5RYAt0VgiCf8F5Uak//ObVWY7IDtxzWrDWCqAVEumkvblM+1USs4C5k6IXsmZ2peCf0kYGPPoI8ME5JzvU4LWmube3q48s9nhygKvv2jAeoJLQu+Y1vCij74L6EA6j2O6sTFO30z06Zan61MY5hZEDmCZWON+QGLnkZtEVSQFfhZMC7mm7ffS6y4VIu1z5C9V/1N2yx3UY3D5qaF+4B1lRDJaoxymuWuQNULQcHHA48oNxImanqTvHadewtjiFWuvekq9EzELyyQ72CTYNbCvEBibDnWlzJilB89S8buS8/owaL7R4aenEe2vWLPUGW1h6yVe4buDOLArqepY3zw8h8BK7edqJYMqQbKuI8zTTpOVJbCFWgyaW3vAxOEj61YxzDqqodaE+6jpHNYyGvffF94tdLRt6iHDY8DMBmPalqS0Pb1KOE1IDNPtixeUrRvd3uHf7jyW2qcBHlbXBGpNgUU1DYgWE/sKvH1PmP8RN/rSSgcSmTuE5iHFYe77HO9OARxgRt7WIDNr5jM2ZfGAPYpQRHljPcZ7M358kFsxy7J3ePHNbtRYcDWiHOHfM35aGIQ0VDd4Dga/3wsJyCR7pjpq1WWrvsx869I+h9F3fh57Pq2v0dZhxxpMan7XbBGQKsXM1XKrX0IS7P1p8D64ilUfgo2KXyxenTq7LXKkoGXPLy1l2M8K6vHElsDxrFAVqZBsW2VylKBfD1lDnfwfspXsf6c+OfvUTm9+bIpf8gTOx5+6QOXtRB4pGsLZN+6nXnLGSJv6zMCgiiYjv3604TGao3ASYBN0xAIHyJU8yvVxqcgQukhbxOvBG0zAjAP3aR5BQVzO45BMReJlfDo5cum5GNehEQcq6eUsW/AbbNi+9hd2VI1ANl3fWCjbsjrNdwKerrcDYWnbNy4HmEsl6p76JqVxr87mMgbwblkVCZVmxA/xDDrHoqYWhHSalYjpoBitCtQqrO8oZEagZ2F6GzKe92P82mh/AakcA15myYuCojRBLzGylDEh1IFrT2Y5Vqecng32G3q0e5sQpgHkhSewGohGYsydzAonN7HIyewzsxVIBZ0jZB0hvD6ckf1/N6mlmb8jxpmLwY62aNSXKLjklkKV1lCkNdi+XbBWRGk25VqThM6iih/X5JD/ik6ScPph8+pK1f7pAnto5FmLrsw3b4OGIuzqsGql+vOK+bk1DjFOXYnUtZ7ICFe4Yu/NU2MQF30hqLFQrmPZ+UkczHT9Fcdiqz5V14Oq3tWQftOZLQjWE5fcjWdXWckNx9k5rpbF5B6WPMAn40+Qrsl5DCP3N+D4bB6jYdo2OWaYJc6B+t63wuqECz2P3YBxhIWK1OfJTpjw4yKzERAV2s8CqQJZ2khKGgF5xfCcHL0tIs8ah4cVF2lKBozTsnUqpw4ghOKEZiMQx3NJcoeaq4YcpbQbjI1Ulek1kvremJ6j5qgKNwgvMXHvKMSceK0UB+JXXWQBD7jXeS0t3KOEyysJ02I60oGA/2pqf/ZupcNT5c6+6F+GHpBy7dFdEsBIeaviKfbbAdy4Tlk5aVLag58HpAO0ELnot7uZnvnfiKlJvWh/rxxsT09SmGk6ktkbMeFNyYk/jlt5ZTHN72xntntaOjjQTzuj65CBYqEa0WS28lB1b3t4pP8Y5oyNszvl6b29Ms8obQQnVMVGSRfuNisP6sb25krAQIRO9taEqryp69hKN+KtQ/YO7ZgkgV9wlMh05XTkvsaSz/c8tBT9GwQpeunsAm5HbIm0QmXeqIvA4bQR+yHFw9bg3f1mJDCGL5wKn/1MzjNNiqU1Fx7nxnTLryBg4gkRTLSSiTClXomoER2EWVL3lGNeX0ZCKgv/adQP6drtS+RvVt/AKpjqTalMGYbVoiSubENggfPVPz+KEIaFvslE5FliSWmP/TEL4YrMaUvPrXq4piLdzTuBcE+Mkd+zUVX6dn0+07/byQuHzjYLoUwETLpEGVWj6Srq7ye7MzNHj6M2wa2XFWHzabgOd9sKKbhUt6QehDzzoJigbb+A/EtCdyPpcfdolMKGY6Oc+jlWLQUCtJ8+J3bNIDZ4qQUHxivb8zwXTDGPx9yoKkCXYq7qqA7JfjmHgSt7lEmcuxV6vXUn3vyxTno3DRUuQG7bhtFHAjAOK6Jg6jIOpMpmcfS8+3409ASlYyydBrNatKmRTxuE14LvuxS8sJbVfHdTVcXsqETw03zX0QHBgjdq4KbiLybti7GZEnoSRbsRTDm23xa6zPJDsRioSmI1VGTE8y5g6yJzXwyow0edzf9DILEjy+lUa2EMEGIP6jJU7BUmIrQyU6360/JgvYymzdgQA5PMzASzrYnvBIWqJzYzZMhM6MX3ouE29SA9J+7muOVxnkS6GBiiqgNTQRGBVFYYx950ihc/Wi649YyH1NEr5DitE+p/V1HlUaPZ5DzA6+O65hZuw0jeub7pNlqvVasaWRi+rsbMqhghfY29Pm6xGkW41BBdwMHi/ygnXrZIKG9XFtP7EQDbSTdsouK3oVAyXtrce7dEwbD9LJ7cbMnj+T/QHZefssIKZeftC4qcIe3Hq2+6xu8a+c+O89dA8I9Lk5yUeoqgX3Hu2BnICvkL/POHUumfEHGlDqsXPL8wI1JWZdjdn0TRRhgIAxqyt7yUNuBBL7dCWVHH7Etsm/Uix/bsFyYeqAhMw+DC199slGzd2ACkyABLGOWmYUXIHTD9AC1yk0habN/bQXgpDh1NbpHJ2c8nvrMU1l5jfUBPNzZqzCPlZzdjv6EF4C1nJevuWTXZRqbpAkngmoRMGskgVr0SUpT20ednVSEPSY2AFeYNGzr9SgXFSryUAZI8kEIHJKKGlnWS6oh5V9I2MoKgzOkbLBDb0R4D6LrIi6fAA6XJYW/7D7yuGO8laPFeAfrmKKMKNjLjb/kpu8ue4tsb2MieSVd20l0n+0rU3QihocQNTbNtf3eqD0pfCNJTiX+RYuTwsFuAsAtvdX2gFhfxBteHagNdzhImS1alZsVnzcgCq25jhFRU8z4oiLYvn7jfwU3FKK721gRdYWIT9afHwoI7a1jfckU32fXG4lQja3x9ayKxnZayFaFW92Lso+INdrX+OrjgfJf4Grnj4rCDx1IcXRUwmHk1cg2WQGCczU8J1/bIBkYfgBi1iAUAwoYblMAOWXvZnKL0xXXxhpDhajLQB6hb7E3WHQ2lF2Ykx8Im4I+QaA8UDD8tubcnlj6tU2VNJoGjR3rCeE5flEDDI+1P8t8CAlPLK2ivypRjT0JNLj3ovNT6/aUo8SPyiRHFH4Aan7jyYfSK1L5NpMaTg6pNe03GerkNh1c7ArJYN0JGIBTIgbUoPvGpnuOajGpzRgu6CQafo4URsHqn5D7m6TBuwCoHqy6ED3GzNAhY00kCG5cAcpt0tfetJ1pTVrZvvT6QBn8OB89EalrORstFjy+sproVG7HPx9tmTTWHVisgWBxvRqrWfcmFIXOfPPN6jX+H5uIXCKTREySnVofrsOqqzkHvKHVtPu7tLMt4qhTxlRd9NBc0py5915Xa5ZCc/L6eirJMWIfAv90pe38p2+zO5QTagmZoTX20aqncbJkkPyzUzRvO7fq34jPI/YZKsljuHYl5R5XkRLPGNdGYS4tdGT7NQrMF8w487nZuCKJIxdSMmipVE9ooAFQQlXVDfMlz3mMY9Xz7efLzkAvWXqq5mGXSg9H5sq+m0Oz/avkFlfhmcUJynPohCDCbn2LxyHhEVER1M0/druW/f1boDWPHlfUhmcjRS7AhLlcKLvF84FgFCZJ7OvHK7+mTBXYOHVyjcRnhmSYvOyxBY81x0nvZS9JnuuA9rIrngbHhzAdPJCSRJTVVPKM1WNR7URiEkKf7txCy6SKRuqwG/cR2BlgSyScCup/EGttH39s+CHuux0QQv9DqtwOS/DyEs1dsXbB6eM9Txb6EStOLZkn7EUI48Vyv7Fj2gHWpyuYDne889cf+SST26HcYfx99fllNrmMNpS+GaJX4ajeOF/2zDJ5dAZ44Tb9omV1yxxcjUMyO5pzE2zo3jLuQ60S4vNVBj8canqAMIXz7+a3k7AuoSHIk/eFeAxSPTmTHQs7qncBZ1/ITnn4jjxs1nIR9Q2cg94fHQsdz73PhYwm6gMAjdM1Lk2ROtDMngr/Y6PCpANS2qHMn0GNhPtpTODEGHGRsBIR8N5sErEBCKVJnRDvUBYVRaetrUiqb/JGVOgujlUfauru9Dcygysxk1ohYq3iiHQ+cI33v7whVZHtD0bWunp07kPhdggG4KxpJrCpQBePOkeIY3/qOu3r9NTXhaqkQiZUiKRj8kkiHWT2tANXLzKZ6J5x5BzxQceKQatiwXjhhz3WLC1LyD8TsvtOsB3dZ9cy9exLXuRrBuv80Cgy69HOEabt7Jex/xbN17+BMFgQVpOQ4M3H3gaYN9sTNQPmGLpBFTBEg7LGk3atboXsj+03qTrCGJkL3YuFNIipjGalsHI1doxnXyZZagfyzeNA1MpbZJbUJkaJfIPDptIe6T868gMiWqkz5cIctKngUdvliDazz/WqZqlrQEV8+tsRARMVNKHp8myptXKGkn4ujTwlr+U3AsOFdWcCJcwgCWYJeUWz/Qf9T+UB58zw+pxPRZ5U2dQ0WUAyK+o2t3ILQQVMzJDnKxBpCvHD0FoZjgis5hfjgX/wEyzsoQhee+StZnhEluU347NHM3HbmlaeKbCIv8g79QalEQYp8gb3IrCYdrLhOTFLejmn1vX3OYvJ7/8xIWHbhthdC8Aw9isVx6TFYd3OGQ2BHNPmvknUw65oCy/q5LrTqPGOC5JKbwk/Lvl3AkA7FdqlLA1A1vs2X/KRd22Bb9+btSscrfeZVYLZBW74tAW6akEFsoAe4K2kOHjaS5YwpU4VhARWiwdVhWV3CiM0ewF3/hOZCzPMEnHIxHz2etmgko1URRRTX19TpRolllSt6RIGuGXDpwNeTQD7dYemKSfkNvJ9z7+lMbcxNti11zW9vckBH+QPWcWLur5Z5xuIo/+fWCoyZZDf02fBpOiA1MXQYYi0lOKCrOWR/jBShpX201xQIC7C63O8CmbwecbFCZkpbUyrFummbk55Rl1yh5UXkyfL9pw2cI7G/Bv/QK8FeP4INqC+0BYxNd6nKe0TDCTGb8blPVsLhFZgXUt5Bk5IXFDyfzs+MRZKpkUv7tGm1mWcCcfYD4QKNVCna/7Ku1K3GdmHzfsoanDnEkHBti6MxeKp3ZozJAJregwjE1l42t/8bNwEMs4QEpiVYzxYNwetMt4u8Jvtu4l/g+M/dDJ7uomeIX3ilcuMJSgW8s4MpIxFudx1+vMOY1l4VmC4e8AUH/ZTDg/01cJYM+niDSLMSDaMmY8d8knWPPOYJ/Og0Ru/0rqXlUWmu5B9ZN/2CHKveOKDIzNcgOhO/vaxAuuXoGTZqVDW8pfxGuEMfFKsDqgnmGq1I+x1+eM4H4FhgrjEw9OTLC9Py28We4k9Uf6S0ERZJxeRY/cLT6lvkO6u2s1SIKE/+peffYU5XbGeX76HQZvytxC6iIrR0HqW3wOC2OjRsnzjYc8uY99G3eNAWrx+sZEhu5YzwMNBe/Zy3R77c6iabIF4Zl9wnSKywX3jHZkMHMCgfF5CqtS+MbRwTucSyAz06RvS3sjiq8xviLDfvRr+Q5XfRVhLBrVA+lKuHSPhsCItVuGdAvW4n5wH8hSXn+M4IY/9ZpSLcOQ8pUhp4fr10QdarspSxrUU7987aNdmikJ2xiXl1uipk4f594fvgTwYPeDW+pmsa4WXwG0Ex+jlaed44FjbotVUVDDpPs7sQFu3vTcxCkh7STDMFgdnEzz7ANohfth+JP2EVMsAS0OZnuV3Ludee2HxsjnWwMh1Zd0+9hNnDXsoH9kNo3qqmLRHrgy++qXXlF6h+n5/opDAP5CSuBQItf+pDZ/Cg9RD0jvX1FEkSPT0jKYgLcX6BJtceSayLiXGHZodkTX9gyHETcG0equTy+DrmYNaSL0W8kSdKa88tGhXjtoNUMMR3jr6sbExlPDZonM7IOAoNM5T/hdPbXyYd6bIyHrF4+9b/agMExNkE1dRoKmhkjTt+WKNn5qdYzNpuEXLf/v9fEUL5gQ+847Cmj0Q2y1YPWDYphg6QNqajM7C5f3Mmixo+2WucS52HalFZ43N605yGr8C6/0nBdITi0tTnK1N9uKeUZ4looUF1ouPlqlwv4JC7smV4rR9jnHy4MjN4hI64LMAGrgv1DNYyRWwA+oNjT5hkpLG1vM9ZyCv1W+SDg2j8udfV5F8YOAHUadwem1I3MMhrdN7NG0VKNkqi3GI2AhPnibfzRo50GoSU+Vtbm9bWFi3qQO06+uXkIptaPvZ5vdL4jKAqI7Q3xqiNuw8TxpksoSbw9u8IdHoAzM0PQVjfsmth/3bG/J/ts8dVZCQ78DDEItedcd+vh6ash37I1vQy5yT5x1baIrIJWsmXQjBQ3nP5PVNAwmE7We1THTdXLxBCl9Emf8phukm2kzEpeyep8xiFPSmkgDSAzHwuaku8LmzmOeYa7Vv/Aohb/b46Kora/aPbpPhYQdxy2erZlPZd/lktxaCBH/7ZXDaNwedqg1FNC2OLmyFZ4j8UO8ASZ//yNgbr11R9JwHDa2+T9vaG6JzaI2C7iTosuGszeurQGvcgqvdGnHSAvZTeBydYwrzw8xycRdcemXeRmQ8H1Pj8PdgRANKM+Ns3Vhp31YqnslPT4ww2woO7w9bgZtHaxpoGQ2GPB9FMMwiqJ9JBQNR9zwyCo+DfNlZCv6pUul9BTXJAt3145oR/58b59+jcRa8T/UCpxuaBFldTkjUe2MHW5853c2TbetItNTMGyCPCZ20CEWESMe87Px4owkpROhsMUYPnrjXvCxSZBsGPH2fnmm5LKtUi3o1zdsI2Fb+cOzOoEvfZ1M/lXCqpF9EXJZI1XWshDBXghY0jY9O2XUiwsbQk6HLbJqjSoKplU1fbDOjlqViPyG/IhkGUT1Oc9PTclmIX9V4vtxUlKGVUmTt+zTUR6Uudk5LPXB6BWmv2pbl72KEhzh9JkYDVjf4OeNTT7dF0m9KGf2VNisFiDKFVyioMzyq/qGtclIlhPaQoWdqQ3PzHuc63/zwCjopZbrCRx5IRK0X+lK9EJf6zfplavc3+FqLzWqD83UigYR02oJMHDyuS0roKxtpHM5Rhqlx2w46mCoPPS3D7tLhSkf9MUApBIzY6dJEBHVmcm49viRohxHOh2P+ed/+Gm13AeGBXvFbromVP5gn8CJuetbjtVN6pFJ+sVyafN5aX8t/gBCrrjO4EwSbllJ5dzhXq7TdEJgSASpd4qE61Varybj5BbKS80S4ENKwKlsQk75BSNij6a9sRDX1Z+Ws8xg02skRTP3ZPyXtEZw0LaBQtmpY7YnFTj9A+lQOi5CjchP8Y+5Vlg9kSq218nvHk6ZujgMpwk/4iIMx2PSRPLsVx42xSWtZdlJPznlDRfSFOBoYgrJJTCYlAAZwV/io+zL16IEOA9C8s6hEfY7HINDQGeuqmxto63I68gtXLJtUM0OnCvhFPsGxUzdHamAhjzW9Lf7tJU6/nrDMpoO2CpWJ65L5dUMe5fuszKRqzVRVWu/hmt/YaO2rct1dEyuaxleKKYWVgIvhgwsDLkhI34so3XjPDAxTAckDl+riKbGI0GpPS1ErbBMmAm19OIl+PkJDcYoVqLOzdpdRtkOzDMxDoBNI5hZdmqYTsS7Drq/mzHDCLbCCEFutjPxpFpQTAW0oJ36d6TCqd/NFkcQhlM1jxmJU7JQOvJBVxISpRnnW32W00M44rHSrFXxn86llFm8js2i5OiAW3csBxkjZSKUA3i7pmcLOtiOC4MUoZidCt65J5nDdWbvpvNVYgEC8AvZI9bKM9Z9gt+mgbyiDj5+g/wn4jPypaXA1MgVz2TWi0SMQluDgv07caoIK/PDPCQVGMWNNxiTjzgD3nd1Yp2Ef99Hqpa1pbBN7rWUxr2rLmUx/1JQiJGinBHKnXc6zw7gCBKqQiCYV1F/XPvWGMOzyEvj4KgdqRDUudHBRq1SiYZ14LP4yTBHaZzXAxjEfNTaGCGOg8mjJ3l9Tz9a8SVHuTVdyIwjThIxbmNyiCxldo+04W1rmQv6ZGSyoTDscw4j2kfrnWb71Rh4BALzUXIQozGXRPPyWEtVeccDBb0H7ZgAugDGBS1fhu+R6G6Z/X+CfgcsRptbWpAsIzZzFePoqMNzJFYpheUYqSPrlPMeOIK27OyJHVb3N3pB/lVRJeYvajNRotYfxZ0rqJ55urjl2kHnJ37puXhml6fSFtXfzXplmEsxG9radffUDSHdi1RuQJR0CgH+BtDZOdRBXqfb1sIXi88N7WYTnCmYTwZzwg04CbNlzuD+7PuApKyu7sx9eH0hWGaH6EC7CZf0Fzo4QhtDIqJBfVKcQB1cY+gLbg1nDCmjRZ4Euyv/TU6CYWWebQQrOB4dITyEkfzsuGz/swKHqMEnyyEuFivsCiYH/bQvoiA4zdGV6TAZPcoNbnwQ6pDwxWRCJFcmGv7sKvgyGJK4bAWxnZQWARYc60xzvZzT2I4Mun7qg7VrTnMnNvb9pTEqoEfc6wiLVnh1bbLXREx2VCbvcONJH1p719BdiMX57BlrDgNNwymtOI3tu3Zd2+DV5qidXDwCcW0eguYGp/GAXdtYHDqV+mMmG7/vOEBuwI7/jrPM0sPKFkCRy3Sfgj0MlxCHiMBoib6Z2eVXHymbDGYQEmK71rToNZIEPViAmsQTnr2TNaw3WU3UAMggDEEfpZturukdQxcfa91zNd+QDwRLBquqVlznkJtXyL67rClsVwNHIg8qnKSOTMzb7eAdJE+FyEBWiJR6JrnkwQ1J7tkmo/bIbz7eAXCs0GZBQNEEcnEoUSTnef8VP2CfN993VM+l9JZ+X14LA3Ft057u9ZDBjuxn3YioLuzsKU8yzFSCCJBAn7aq0Q5Bz/sutk4XCg3612eE2bjc1JfhnJXSRw2D3s40TsRxABgYIrBAFXnzUJ5oBc4rRvQqTVgZzHltK95ffIgNMd34TnPTMwEvyoFzgRCl0Ik73CMfxBaapHFR1HdcJIKfD4vO/y3Y6j+fHzKFwpenreZjfHAtXxAI6EteKXIiQJ1gy2P3zUu/r3VOsQzRkH/qoxoaHbx5empiXtg41TfsK8cWUM9MYtg7FKEz2I6CV4WGVGC/dWA6XKKt//qMkKshniei62kfmySN0zcnx88sF+Ac/qlFwZRfNfRIn5Iso6jkmhXMu8/IkYOOuNoPripcbnFvtmvGsUWlCrZDtj0n8TUKQ0/fRw9OYYC/2IRuPY23mLAeWB1oVpIXi1ElYDDirOSsnUVBVUhD8q4chFzzTncj8zT5rALmC6rbn4Ub7T8j+jFfMAnzs8AdHlLuB+rVrZfMKO+dKj8SjN+bzjEVmfWJdD1OdqUB1690iM0G3tp7xx9pxevX60s6JRGgWe7Tul27cgYrcGUsdVjhI4gHpVUTc4qIRGlD4vFdl9MkSPLvqUcBmFpNONwzutYNHPL6K9WNer5jQji8BZY/HTwniTSBeAcg/k3SL13SfFSf1X1HRg4qtwPShcnpMOnmZ8iLnUuMV8Gjv/y8CRRbRq3sAmncTP9ZMMN2AJLrmmvjpP9G7r4cIsBwz1Vc/GM14ETsDLtyNajl1k6v0tsA4RIwd4+Qe1FB0qSCsAA3+Wyp9bPZc+pzT7vA14CkdTTR2cmprCKqZOa+A+/hbQMLB4iKAyzkzi/Lwv6eeQNyw6HWv8eeDefwJJdD40t67wxU8/PArKOdpHxB4I+uE/Kswi8kcO1e2CZRBID6mNgMX9PmSNrq7M9hSlNzyjZvEgPk1pw8VZqMA44dzrooKtJ4+t5nOXNNAAXJOHtzQbbkdYdk218HSffsAVNobpwusJtFFSn22QM0LrIoMBz4KEcc/DmKebrZbRGIWZukXBNOvbgn0pX5xGY+jI01FiFGfH8LkcUC+l9GA6p5IHdNGx2EEg02PfueHMRtOmd2+xmS/8GIGYpDHTx7GuQMfv14PVqpQoh6UsPMmQgEgen9qCh5OcCgnEhgDV8bElHmVq00ZfOU8BSpSnY9DKo6KqhFpTUT320H7ZKWSv8D8wJRaqf3OVgoXMzMKQfcz2NxoacAnSMJr4UKH6Q3jBkasGout/wSqgvSANoD5RMl5BLt4sbEDBjP5EoQbMJ3RVte8p19C/6ICWVTqcmMwPYzC9+kzSixTacVY7dvL9826xEAE9PGq/YfszguM+BtuvRgb2zIRO8qTy6HeNDSEa8ZDa5OAp3YY0ayIH/XBe74k0qZ8ASInGOB70gNu9S/FoCK0sisbReRbELqxOJOC373tgxxF6bA09DaYXepnzW1iKWRPtz73IJseHXA/vA+R+J32UqkkoV5OKvPenky2hfZMMCb43XF79zl4gTVpfaDOcJz+F2A+M6FW+kzUQlOCsBLB3d1ctXCgfetJdyVn4dkHegXLJAkmxExBvVzSTJJ21oElUstl4H/0ORU1gpTi8akCs7OcCvMynzpghXbmlpXwu8BV2i7MKaDMVkv1HXG42DjTqiZSdpEGtr10sYgJsfkuwRXJjPY4qghT125VsoulumYQrU6Xia9fydcjWuzJjIUaVPiJ91Nar+YOi60up3HJmCU7EO5QxTmKm83OODys6BIdt76aNIYy61qs++CuKuZdTDaOt3TEwPizDyj8rkw/oKTRk/N/U720yJ3zSzGQgoZk9aTVckOxuaCgzE7zTowAQSj7E3DLYchv8irOR4COEVOR1/PBHArgX/LzlT72DwhLwUkn5xVyW0QQehmFel1OlOAC2k5jBuVgolpBFJmD2Lqzg00owfaFMbkmr4Uu1cIikk/r2PnCWOzFuZEYO6tUD+oyyeHUTegw24rgm9ZTo44nwYb1qxJrkeaACo0Pe9lTVlNXd4yTrBwWZEVnYGlmsKU7230Hxk2HEctuDpGiVDuVVfCRk7NtUpisleqNKgQL/c99DQX4BMDSmHtjt0bybFrduC/esLcYt/gSc3+NxFrHLLq0bh5MFosk9qYx3sLPikQRmoxSqHCaKd8PNOTLhWPWzzOnGs4d8iRfCKX3cn6KuiV2FKWFBBrke0tzX1bXo2m7btOVW+0DS7GQi4R1BNy9pAX+AD9zX6IYZx3zYcbwwTpVZx+GpYzwSUgSy80P8Om7B4DO8Ke8XWE1mRwkoghJCZSVNLSWtvQdPJV5d5O3ksug5muFdu1JVfGf/ShBuuti18go3JTMUsdTJsfE9EdB3J2fwq/iUq0Aeyp7/Fgeyifa7CpntiCmi9I5vNpDvcLkN5cLCDXpzHCYw0R1sChHAHmLv+Iqdd/32fS3VGkTgrK4Q/0V0rDqP9CvWG3crYmSAKNviJHzNUVUovFJ9IIIm8Ydc7jzlR9WG8Z8K2q9tI00KXG+/zOmhdu7Uzd2rFzp4bUsykeOcH4ZREcUa5OeKPTb+TFOPzdWkt0P5xoqbguTmrE4WI9cuAPN4f1Og8l3S645PfhYJC4u7R9ccPKMV5MuhwzRywlXPfykYHfxMaruVGNkiORa/CTvBA6jmn060VVMK2Sa1JbyvGHW1vi7eQqIYW6p86Frnz6UXt61yoXfFR46lxyLMDGIYqeuPIc3QnzJipY9Jin+uyeEcxDS86oOREFzIXUWhIcxcNX7357ya+VzKDMh9Ssciuz1q3ne6iKqBASZqPuQmdJIpG9dUE8PPmI/FH7vkE4ApiOgSuM4Nlw8t5NeXr6MoecnTV59nh4zWxZyD5enFJ27TcqyHEkgtaBvdWyweGtpBeppjpt9s0+M6JNtGKSW+4ZcZoIDwVWOdGFNW44dA6Lp0DEr9PjE7c3mEGwsKUDwUMWIpnO80wf5oeE8+IWmXrhV3onO0oR3sDkpQHeSXxSkVLoZWP6MQrTlWJdDD9tRQBS4ZHx0GWGVVXL5sHFi3cUOVVl+Vy81RuXbjckv9ynDSRatP0bZo/wiQR7vXDu3/NmVvMfl9DqS7V0+AmbWYXbJvfPz4XEQut05gvqZwm4shMkwsUZWMJ033RZS10SYB6+6dWMbzIgXK+BRwsu6RbI0RF9vKINdjCplQz6zZPkncSkl0tHbQgo85nOhCrCjdhlt60PbmQseuRfAfHXeZ+0v+q708/w+aPn2q0vPuQexK8MJM/bt8IQfy3kkfk+nG/fOxpjkgi3EWg5Y2zCj26HuMlUC2fxtEksI45UAa3B9X+/rtAbqalcIIkwQ0c9SHJkFlEO6txEsMACzV807wPMh5+vt8DUu86rOtqV3SyDo1OUw7nAWvkmL7EW2+Z+sTNgsxPchUEjsk4ubkj1lQSc8VzkPAtCMwLnfVI6m9Cxhhqoo65P+kurUDFbAQkRjgHzFIVcSuAlDSWlPbktVbFIWfalZb8ducaDZC7IMZeZ3o3b7f3CF8VvBBvnEpnCTEemTfNGgeekjbHXgT6Kwe9+N0No4NuoIIewxZTy8Euw7KVwjzkge9o+uMyyfDbjMq84xP9wO/Bl5vcG2nqFWG9os6qLCQki5WPzk3EeWi4enPImeX7bN69lhlht7BtIglFKloe1Lf02wBlzsSAWf9Sscjr6lLVvQ/zxitliy5AnqXYdlkaBRBc3GgvuJf0Sl8dqy2txN/3baeouSbMyijoMuGtuhloYmer7Vdnb873tW0zk/fEfkUGZf1GJ11c2mhTpggSQgjXBI/7IhzqjLjDqWYl5JAO8+bgIl95TC5+rug8aquPd7ygSWuBV7qVYbxsvkFbryyIBqQdttw9l1G+aVwVrIF8MrukokNqyt2DY4AzTZf51VINPPetv0j0f6PMeF4Dfxi3F1I7fyxTLQx6VjTGInCdNxeBpfd4ISTWa6mvfH10r9FST4rJCHbUqtDGmzwMgghx40JlkLJncdr/0UQyDQxHl9z70kGARcGNBIQKcDaFfENpppWS8BiS2HSB4PX4VCpD/YJd0Oxh27OHS8Da0UGRGEhFBvFRv/FNhkegk/O1Z0feGm3YirYbqLHS2Ptkd821j4OIs8D54sWM8paR1M7jQ+usFAuiHCm1fjLeGEhyq7JIGkwp19oBnFZY2JjlepHrp6uyz6bUGNVMSj4TWiBPkiSL7SalTBbIB5WLBc9PmpQnfikNf1F6yfAwZNCuN2zTYUC9wbWMR5vHIgxQic3UnPNoUMGKq4nrIJ7JFXyccQQUXMAx6nJoenmMR66f/v5Ri2Slfp2Ux1AAPmf9enpcBBwAL0X6qZ39sezoOr8JyLi9ZLwuLDYJUY8tDdisQyRp+49lLdseDoO7iSraNn42vp/EQXQO6odMQFMoVFg3ZI+etXSiWh7vCet2GMdh9QjOBtdTM3Os2qjDTmFIXy1NiHi7aqHAaoQiMypz4+foAKm+0uwS7sGt5HGdsFAaXKgzL6fy4lb5uYtH05FR8XB8U+ZoGjyy9S/VJvE4oQozEBkLj6CFL14Ka6rt6wF+M53aDq2ch8IEt9Kg+w6gC209owwGomoGtdLWc/3SxTmuiswREZGzgAm0sCmGJ9eTnEScB1WLIpe3e7TgrvrOmKqIHaX4CgSdmJn/hGQUlLpNvshbGDU4lS+3bHSGlvBz+GxyAdMi+fM4RrGAFnGE6KxLIsklfT9gYdIR9URZu5iOtFQyHpJZODAbMQcmjbK+dDAeX7eVPFRAT+D9bDcxcXqwzcOgy0YeeB9ufErY9RWQu078U+1JjbV9RJCV+q8vl302/0p7r9M+dBuCQ8vP2geKR7g+2C2m3fyL9L9KboVKKtrpzaLV5P1B7De0x1lyUlTOa6i1uLh2Fn8rcFMVJOvMn0u46X/NNb2TmfJcYmYkcRlmw31W+Nfq670Jf29fDIKXs8oTH48R9PAgPRaeKooTDyVAW6GfwpjzgYiO8iKD3EBLN8W09HEnpnLdPdNaSNDvdgsWOI0mBqOFBQd3epEfI7zxISEfnrrnnRAtbyOOnUI+w6ET7Np7gwwR4XQmdZDExz/Wb2a84uNAqP/qoJ3hZOEI6sSqtZ7Oi+mdHNR1C6dm9IADeWz02VBUpYK5qRyq56oYRjuaMTX61vTN/rO/MEwhtz6KBeRW/Os/Cce0UXWjyVElfru1Dp+51Qs0MpY6WBKoxkCgoWv6/RlK9kGkEhZ2hiFuywZA8YLJFVacuHWGOGQXw/Xkyre3O5+1DCiC7/mm3YAun4/foexleeycg1VovNoRsft4hccQ8+T25si4GHiASFXpQaecUWSOfTjm14GMkR4+NWGm3JNOTorx2XaIuCypz7MA/GTNSPfL1Qs+IMUFwFZdgx8dVxXm+0ycXm8w1L9C5zDU1zPiOVwxSAbc91JMRscFCBugJKp9hkwkBQrEYIcB87/VoF9clZi27hD5hnEb+M9CfIoU7xeZX8IZL8SLNZLT1pehXoc9v+B0jZOu/5ThUA0QU/2SdSlbIJBfn1eaKKrL81YzX9RhGBdpjaq/NyFY2hWsUsFWnKsmkOHSpYsFh+LD1CVmSPFN1qhibcmgBLTjm7wNMcG0h+Ie1iD5wLBvkEHKXfcLahmpQQ8pfUkYFxltl7ATW3cm9g2XG01EZcEHmLUGglgwum0zQUmoEaZwSf+9OlCtRvSbJE2iZTakfdgW12tUsOj8duKXQarsByPdSWXETMvwR3LSQtjDg50mpUcQdkRDkejI4HVqKvdY12xvk0iaPCfNmYZ7xWDs+QmgisDVeMwoaMMshBYaRA+jj9WY3HPQezVgF+H/P0dnyrt5sAD7P+KSCywpH5QqI4SyiULeDMAPwWkNkBsDGm7nD7aaNV1XKFW13akjDi/37QY+2YklXpkbFo0orG7jonJDDsdY3VR8UqBUhZAcawjp0lwRoPgGn3TMUdq29xuQssRuPD0rB+T02s/OPgbB9BlFvyi2MlBr688omzC+NkywvqI8/ZRdz8eF0iRzmfZYPeam/hhRduBQ8nJGkx3gY8EeToyNlX5wveKRj7nNtKF7n9aBjzWz+hA4fwhjOa1veS3LEUL3bq24fdnCNqIWveMzZJ68/61+oBINmjZR80ZCEYEyFmZGt8p+NO+jGn+nlJhEyoBJ9VsLee/hUQZ2qL1qf5exnC2Qc1kFpKsmR+fEHhEGW89UOybCcKtCh9Hl18xzuy4jG1FWG1LF5hhIz+pjyE2Hg8/FnvPNOZP4XA7dwTIrG2g6Veo8yqxFE5qJKPixnPV48j7DoBJXJMGxPgAmA1F1ZwK4TDFnBsBVSDXUwN6kTyB7VQGP+pRQJlHfN5Aoj/KHanjMMLAoTHVIeDMcYvAEnNwvxPUFd1fTCO+NFHeoEGIf+Yc85D32JlmO5pECrrNzr6WmS9pFFBX6zuWt81IEiIqSdevIWBAPZepHlokdUsyHNEX3CLd1bI/Ail1Ocr+SKLVlLeDFEp4J+IA/USn8OXOx9A5D2C33kWBz1dQkrTYvmO5rb++zdeCXad76B4rAMEZB+cbJuct4O+XTphGyNiaPi5xqaPu2DY/ZW0ldu9/Cp+AHnYEjqN1kd8tdcJbJwTFTsqXbFDOiQkVTKmTZLXPjyZ51VUXviJZD/uz6aW+AUzmZnW22e970Iu0a3kfVandgcbFza5iwWRqhuEa+SNHidjkNF3cbhId6OJuvFWW8FkLZo9VaqtIZeExiqAHEOB5iFwVUNs/ZcVjUZVTxQr1C+7lB8Zu4N1zovSYiexHI3dbN3SoIaEiqcS7Jut3ewthKuP2rXAJwRRspEKhNoXImb+XJVv9K4BuyctJE97sFThB4bCsQQ31NCHqM0mNCJdx9QtKCaLDS5xB+3wPK57PXtTeEAtVatsRxlw8f5FXf/qy9aWuhKGpzKtqoeRZBqGxkBTKAkPTSQouBW9P2ie4+6icxwKN7HdSgK5u8YliGT1WmdYJIGNp2RQRLvP/9bkAZLXBgs/rYh+8Rbb2dD/B99dSLQpBT6g1aj/G8eM5+mdlnWFDa8PEooswizbfgVI4rKWPYZ8BiAT+m6v0wbfECqvOPYHt61gQ9SDimK01DafqC99E8aeKJT99GXwJNyjsf//cunLm3YgpWm/ZMtPY31ILUQAIVWNL98a73mVAiqPR9gmRJIIRVnravvTbv7Uxa+nDwUgKJJbGdYiqtMrbsyEiGwc+vO5JRLdQRnrn9iv9AKVqH2rXyT8Qayoeo3Rch6t80OkByEBDkjS/voePQ6ctRRUbWB4Mbeot422U0Ym+YyxaX1R4Xuz/jFO3eLXlwrtd4IxbQRyP5TBD7Ji5OaR/rwjcVpaBNnVWdqp0og+YcISC5Law09JdZs0hMM1tZ0uUdmb0v2zm9JBDHdPnrpIwDq1aE1QIm9iGjrtDhvs9lVROgFmZeAPsF+3yhLltGkJeEvkCUpX/8XnjNLjxvUq1iSMpDo4Ae8Pd7Trkv9AHuJv/sR3NqG8jJNImhWP8dQfSB7VgPNyNo6x1S18JZxn60vOb56QP6/rBDxas6lDJeTYf1jlDr7nUlV9dkfbVl2uBCk84/0y0QJEX8fneGXMhJePZkNSpd9/GXimeYD0CzPqrlwalP+h9xR/76jQPzaOCMKyyLTH28HszNaQUUXv89//J91V/cdmEYIl2ht/TJyuhw+LwFYhad2Qv4B+jdIMAlsAyrXEvWd5w8rAnc3YuIDEr64WQoo61quy6gJUHKzVBA5IT1KdnrmRbLS9oTyDqHlTZCFHMgAxuLZprZZvnVBa6bmVtEMio9Ucq1QEBKj4TprqQ7kTV5jmAtxb7SwyxCWjEBgK0AxjP3O6jJtif5/fxlks69r3va87m7tjYOvtMhF9UaE8d0s1MaEJHgR89iHUBL46DabsPmzmbJsfvB10EOZL913gFCxrMXNpAoUIq5cb1EXM0eF31lpQMHhA1jA+iGgUyAa+FaKNs3+GNYqVe0dB2xMp42Le0ZWfaWB0ckdYcR8ZVtHGpFbl9wTX5X3j+PjLHlTkU4LA8g33CIL7qwz6fTNTHZLbkJE+93YHj5Gz/SCib1JDq4y0SrjqgdjD94M5dV714nIJ6bVzutH3tIVwuWwAwRwtzjxnoCny2diStuy80xJLDYbaIxu7vn3FtC79K77o4gh6M7qyHNMeIz3lnag63+QUWbyoRj4aEB5uVi67b8gFLnJQIcBitNMpy0i7Ct/X6lA5VmSGYFQgod+V/qrOJm/0b75KGN1VQ0qlgcUTMa0yDdL8VqDLHvCWxeJd3agFS7lXeXLErBy53QgWem7a/4UBgdmhUK45Jnl+atzLfWX1Mb056zB0l8iMMj+ckM0EA8nvNrbZmqvQ6CfqOKdzjnnd3OFHFA5oWCpD+840+ReD99aDxZ8ySoDZAeHAfYwcr/nUoC7yRqFl/5PB/XXne1IvuQQuxhIXHOsjVrIWIvWv8Rd4f1/m3zi1c7MvXhctAtI2K6WFWvDLMxv2K+6WEVr789h+BY9Dvr5cW3zQ4TZjhDTWfghCXvCFqyLCDXPJg9es2veri2bomeps4+ks9+ueDmXaVjND9UdFgLrGcNDg44ONXiJnPGX1qJ0/mplbSQTtaMNcN87TQPQOwY/urnuDrXcEAOnovUknf5CPS0SF+A98cNj41qoRHS9xqjmZqxTEzuZKu2Jth+h3xZ+svyzIICudM2UwT6F+kNFJ+tQrzjUsVdZgRFm62/b0+ENylvn3tUFDi3II/blgv8mGWBaPq+8UQCw3C4hEsmxRPhZDh36PJ7bc4+eFIK1vBuiAJjl9m/KfW2F6MT4AWXmPv/89rrCbz+gA7mr1h/z6++9pTDUs+JfQFqgCU9rj/WWIr8SgDXCghvwVVavy3MAs0/0L6EUHNNr8ABXKi2IQ54H3T2CBz5ixa99H24j00O21HYyWnWdkbNHxw+AgJkffRNnUHLBsbKJTnsCsjDYbMU6ZklXlzEbO7Vm+RWCGIcsR4U8hMNlTA/KxnfQNKTETcJ5si5z5nErQBirqmKx/hbraoWgwG2Q49CSRD/BvmCcP1odoxcMJeMvRSTwrfVf2ahEHGo51jyoZJjvV8EjsUopj5Ttj/PhMPY+ZFNxidYQwHHXVg0vPzyrRX+SNwQu+Lv34ZjuFRwwOkHzU+SLdj1BTPMKURYZF6oHtU4rwTikHgEbtlR2oI4bxnONLt+Us95IHZl5BGUcEQFBdFYMpOdkPLXpFjkTRf0alDFe8zoifH3Uq5C/+89bZrXEzKSGWXhopV44C7asRBhKYUg1Ksock9MPPJIF6vtddTmz5RIV/U48WKep8SBlKJp3wx5HRabxFifc6L6ufcZeYspVYy2pYpbojFPGi6jLYNOfOY4HWeJD131T2NgmPPpaTZ7rwLj7jLKigIwrO33XbuGO9to0vHXn2juW9COqN1LZ4HHKjs/JzXRJBjr6kofaGUy6CL8Eu3o4Fzm7T76roEdwhZimlL7KpD2thNgv0Yz3gohlApbQql+9ym+SnnoqMq8j+683LEku0EDOf8rO+ld+91q47GUchwNdQ/iW9HIGEsmyZoVK9euqmTJP8XoyjGDwapybH3Yo5rql5U7iX9vPD2Etmy5nwygBUC/z8XbJ3O2WvOOBH9qfswKZgtQV/+DpfbEnvPhCXTHraS714iiYdiqi2AEWYweQ9lHKRDOkIL/nc/q0+BHKJf933FeGl6IHKKMfZDxTfo+0eUnamCLFZOakdbPZR98zB0Rk6DHn7qDH6Jn55rjFI357Pet6fbQmzR4YBu3bqeH/xT4bhHpVsbv62DOWQvbfmN2hdTAKTpTP6RN0lHTV+WjaCjfGMl8/N0jG4ZZbYihtD/fQhMpIG0HSeoP2w6E554XkxVP5bPRu1n6v4/gZroLbwzGqZXDI8KN6TDbHZz688tNISfh+IoWojflDRbnMrzjT5+iYf3UYu+zsmdFeBJQhmyY2JB5tdonmU25ak/eSlfDiNcpfTYJGbSPagb4U+liwAZxQ/VyCxi8tPa4r+Vp9/ICFWdKzsHM6oLD1ntkNLHmmYzpU9o/oCfTwrz/vNPvuNSmbNVQuHNeWGxy4erV+FkRQmX95J5DxIRRA+GXHaj4gpSdii8IyezjH4OvlcPO7sHSRTU1x47JP4vet2XXs2M3URLNggp2j3WlPyl2x3Uf/JF6980jfSp6z8KvHxFvkDcFLuQwmRktT26vm+bkKK1bR1Ysf9Z6rtOJ+ck8wvdYBWKfFeWq3llqI68Y2JKaRqfmJ3L4g4ZdY+UitHfWrhRbZMN7gSNqRmMzI7ZHhimcSzqqEjmAnC3dxGaGtpaP7kds/c1s6aNJD7YG22joIN6IVhh4bYwjZ3e1uXmqGVaPQ2+hkA2c7YVoUqiAipPIQjsGXpHzAxzTlqW7nFRNY0RxOJOX5xSGFT76YA5KiR4pIyPxttoE37dv5f1qXuiQeis2xAuPpyMZNPNj5RVHUKxqwHfoAkEnhYPMjhp6FO7SMYh+s5V2oXFtwLMRylun4NxjN7ai3KIJxIaGIEfnL/ocOP7eZ1mww6xTVNy/VDxWJlYLuMrXvr/3WNQctx7Dyb734gruuLRQ2YWWX4B19I4dotBa0ZbX39fi8AhMYfE2mfxdcDmbg0/2bIUVxYatkygkX5DVq7WM+o/wTPPqA1CG+chZB9i8yL6YrsL9EL868S5mukdcNbQYG/wtTeE4JvHHz4h+kNHLJMZEhOClIvNICcgQJei2xZ9dU1Ns/NKQZXA4RSOmACUp1am5bbnTnwS6Y32m0MCdoXzlTNzl10GBS6wItzyAJlDwHGpr/2W5xUwMAFRpfeGYAoQmolhmMBhrP9QiM7dP6/ozH+f3xxb9Htt3haSf5JqlvlqQFV6S6nFBgVl3hgsB1wHk9kncYBYkGOPqHgKieVhYK1578ZCwH1ohwT6OHn99rWZJwz7o2X0fg3klzMBGkopHO/FAORyImBxLp6uylLG9w/2C5805abpe2nOeR4zjiqalLwm4wGVqMe1lb5zHgPmuQVJQ/E09lvS/i1rjan/12pqG/8YkcRwrW+ZiMJMoCxHcAwnUu5LXqWMrcB270IG4QMCgMtTHFRYWzcepnD5W1tnx3b18odm+2VIXYr/hEtxMsi5ERh2FBnun5IQu4osKNaGFPYGGzZ+F2ljBgJCLS2TO1FoiwWATEZ8kEGA1bffLIaQV86N2rz6g0bBPqIT32mq0tXByzoZTsGLYWJpwzjnwPLWTDemA8p472OgrInlp1zdmaRHPApncxj7+i5KmBdi2bYtSKMo2jci8CnLND7ckk3XLJ8B2SvLDGsVejoGDUUsAc7dK1FkuCWJG26Yh+e8Fjybt+ckrthqGf3N/81NTk5a4LvN0UJqWsJxXgxbHdjjy/doTzAMXWCYUUNg2Jc2/HTxYYRB3/Hev6ToavHbmxvCkduiInPkiUGTZ/sKUfYZYqFbU077aTTDdQBLOPqY7CspxQN3SOQAIb/PhEuuIRSOLYvmNiOANeASSO/mmAms+/E5cr+L8YfMNZz6UwBKMNtGlF8dvGWHG8NXxwDOwO4kvz0FIJY2yKi+0qMFF7bK+l5JZJTti5sPHNlnGddUeTu3hquRTilsSZIJXlrd09TszTb7jj0tU1BNHdaDSqXOKdaEWyLxKp2wD7NHs1Xi0pYqbJSJ+gCuo+6WBEdrJNPqhRP2/P+uh77PjHaB9j7+HkxF6nF0TbHc+6jgf3SfWZWuOOI65pGLXRbW+7wAvWAx/7PWtzrd1DDq5I2nl9Hr/Kl3C/oVGgVIwkN6jmJ1kEUltkKB0Fjp7zUYpHFXfC8cPC97NE1mSYmcaS0AATvAWQN4fkLPm7iCEV8XV1jSQ58iAeAVxebmTNKpXRzZN/vi5PhDo3Nu5cQ4Sir1yfFntJ0ynmPpuPUnOtREf1G2rM3v4PDzx2b0HPVMVe1gvVbpDl62Fuho0/wf9A4+Wn73uetJ2/joXgC74yDdkDaSxeM8Jvc+LM/oknXTPsunic5FTJlXCXvA6GHiXuQy2UA2D7GwiKKyMHpa3vaxQ3wNXqNmopFHHOwPsXpwy6uWegLxc6v4612Wj6nHg0jE3SOkiDwGZ44Sq3PckbdXRMxJLiIla1qb7lIjEXg5O6n5TmLAwKMqRXgFgxxw19tcLDqtlU9UjzKNVbx9xnOgXUrBr7K7TyL8OksOFFb5uENgAOi30WddMQ6BEFWR8E+OIhNeSoVLbAiKw7HUtPrAA3qoKqjTpuOBU6RnT3dECVat/poJOqu0GT/aYWWnRUgUZ6Yk2g2KtQQWxpmiZ3TYFvcuQ+LMvT+nn8TycCyqmM3EEbSYmGsb8q1N+DN49R63tgp9OKRRGlv4hBWUqqQ2jnkH8J5DqezeSbj3AafVIoJYfxdCETSaZcrqNQqmyDl3+Ezatmm7jPk72TxnDMp8G6hKQrXMu1oKHMkMO4f6THqmW5Tnnj+VPGTLMU7ovPAKU4sEwZcpx261+AwX24nyfAdnEIZr33jci+Rh6bJyjUnVoIHwaumc+SxMHC0RnwVMpYjriEc7AAzWE4ULFGX06RN2obNqLEAqatBLtuxPaN8iC323MBqw78vfvMx3JE8f8CL1LGWzw2tgB5oWQ7dQpaL0GrWcE9BVFaoMdBmuvXZcD/b0r8I7/kMHiv27k9ld4Ten5cMaKYCtTKQaUAcb5v0kZ3MIxoFQUumtXvuA0aDl8o1w3+2bS+On19hZdonL/iBhXbqjbKwNfmAoXkHdI/YU2na1hduGTd4Si4PdxfXLDaxxfNsnMlMesKX51MMSx7NgAQFCb2cQGQeQ1fhYZekR8xLOS33fUbOqLeBMzaWgbUkRrzl7XyquyWIebSgD5gl2KUv+y/Sjkq13nIhYy6k7kNu4dxRVvNHI4ul9IK7a88ZJ5P1QCxK7JTiltcP/oWgIJlEmnpmbUPE0KRA0lAI/uUAWm5/2+DiandARS7kk6T5kVMJN7Wl3Nk8rqhDEuvRvxts9oV4GP7rm1UkGwlZwXbwUaBiBe1/7ZcVTseT5ZyE55Czh6h/nH6YWxzSarErA+Fyy1/rlHw43lD5He9pCCie3y/x8S7lcz0iTLEylEzzLW0nff4QPSt/KKJjK2JOMn5rZTTh1fXUVbPZOzGGY0obolSuka8ZaRICc3ahczoi1RzIHtI2UYTPLtysVPl/X1bdOyqus52bWInlddSrDQXABWGOLy1e0wbU5hwqXZtITkBraz3UehsuyG1yfL0ADRYKtIMmCxK6R0L7EV41WWI5Tfmzjc6psuBUiDWciB7ohc9XmukK1ZxplFUtzToUqb4dZ8/l6Ur4lJLT11mMCYb4iJ1kEOYuIqHFg1GkjbED6RiBzc0BbS2lJP7G+pGmeo2YExL+pxdlaBeHH5AcYoz6YZohvtw3FsHZSbvR2DmvgGVQGYxg1qkTX/+9ZG73chReqNeCrgVFNdDsuMBnFrvd/Sti9MqsYgNTJG3odyiwhl39UiqV6hQZS3U2rcvToB4bQPG15te7Q/pJLYVlBVo4V4wooOUTg3oajjfW2CDjXuUl8a6A0OnVsBEFZLijbAAJSBqJbeQfNtIPqC8txrxtWshmcMZ1CJl1em6h3WZo0qU+HWHUAX1He6bMvvDW+5iCDh09CodE/9ow+vsZgOsTz/1+eYWF9dMpdgGmsj/eZBRGGyqLwvgHcYZ8Q329fL5NK8n/1UaBu2saAVqcxa+TgYN+nrRyCQvd7B09Bgi4woQqaNLf4NAts9YI5bEldxZdJETx8NJTNnWuwZia3gGVF/dU2WukzD4c5IB5Wct8hsIRfgH0j9fD/9MVETDo8s8CH6X6BkUQ3bO2CiP6G+JeuLAzjNLD3cyBBLTe/LJBN0GEmxdnCzHTYy0lnLc+xX36N1RQ+zhTOLWG9WuhoVuNe6Xyc9NZZC+mqoXBTnQ9PtbtCP0v7yX7+D/zd2mk+i3xvtKcy11i18BX38sl9oCIGzZxgYtselt/qNMMUHG88TkMEoAWZHF9pm8G0bRY2840R6o7hYpV6FcUmGlgC/q1X7ceK9EXarrrpB0lPBA+dFGkDTs+WtIwXqyJaiDfYVU4SY0xtxcEw294lMteSYSkb959uRGClg5HsvuS05J0LTR/kSxhhoWsrWEXI4hwBD7xQQ/9SeoByN1tkK7yO3n6+7flTATXmVE/Q9/fPB/DfOiK1/Wlo6X1SRB4nKRNLre+r/Yv6c3rvqx4x49q6Q3onzZvBdvHh2Onn7Y8tJtRDt9b3mr87BG1UzgDG3LglfxWoazDWd/pyaT/nkhjq+LQjs1Xq+irWkqXqIhW2GntVrrJXZpBOPbro+WilGd7cFg0IyYCAfWyR1HtnmyAixYM1qGGxAEXYPYHN3yd8m8OX16Ej4Gd58ZvUqccO6ooAkVK4BYItrrkbfzcRKKka4N8SdYVSiCHj8FnLkqxxJNidk5Ce0MjuDBqsilw5+bMNu59haFoyjw8nfJ4nmFKNN3YR8O4l+DFxsSUzRnCTgjU9GCalKLBNk2SX4wSwlC134cM7s3srogmLO2TmnEKxhTjftfhnBFChwQpIM3SLSoMG+fBDQMZwfWZlOIvfuAfGQBcRhPjBVW1d3EUxQ7xWE+VjrpdLPKGGfUpxqGuL14beCek55CbcjEZXMaPxFf1hgCQMOnmesIpvZ0cWGiPbX0inN3uNRKT+eP+Bv2moIFXgi4wJLNx+dUEd95BqyjTQiJKeeEA5EwAzd0LP11y8x5op7vJZT2wpRX/sRgzI95BWJp/r3AFf2xFKi5B7FRU3GwAEpePnTRuwFB2fjqgoIzNM56uWfVBZGjAGBsxLfh5/s4ccNRGKC8bqpC9ueXFw8sqsO/jPncgepuMapx05vzu8WVr5sRapw8iHo/fUuvfhmVT6bTQqijb7+F6+02g802riF2LzdtRrYQuWvA/qgTjdImQuSjOVaH77gseDb2+QelKnIof+t5gelWjcv5BPdwhGD+FcZCPZlvLSVYuTVQD207g+Vin4M4ZZaAZcRQW8uKknn50yvp0pOxOnXO2vNI/sW8L0LOGnVcbMzwMoRTjQSzarKtylmNzucg2xh8k5qkCQQRaLNLhwwBfR82HuA2NnNBRmUfheorOoy64Yz+8Rpqp+jum9VGoBWLAR3IiTtXGamA/lm89EbOUyQNwpTk79p6e9LE/fYLHhLJKZiOIi9/BrgK2gKmoClMCjpLNpgvuKUWMqi40TUsevfbWHjrPd3yPQ4ou+AEA6Wf7cCXpBa5aO3zEd4hL6fA+szRL9U+zJXkK+5Rpgx+8QzZRffM9Fp9n8kvHfvL47DU0qHHnuvNb33zZgvFGntTqdGN1pUNanvhhIH6Yr0GoZDwTz7mWBFv1Eg/dVrI/+jmFNA08GuAxCQ4X3acUkfhTwDPXhsECrltKRSOa7wV+kJo0z2P4iCmIOdpkZFUHGUbL235qwBqb+9Q4/p02caZOu9Ns6z2QxACUDxOT6cXqKRNZ+pi6J0WNG8tA1KTfW/ZvxyrS5AjLa08++jNWu88c55od7N/KaxT1GnrtIvcDtdhJm5z6Q20soY0lQP+4CTeJYJb/nxnwWs9Ev8rlG+TOvzDGePSJYIEEsFiG7JFnbVqtqMfI/RtPSQRKg7j3L2eqOfUIAs01i2J+1DMuSKRfH4CRd33uTfhXAvR/pFKJfVMwegKWASSPGSuQbrnN8lK4sMkZdCW1EePxBXWb6cguWcVp88lExh/x1SnqoueHjy2EenH84tKgRQhgn52V9Yn1LbQqA5iSTIkBNj8jNtBgdBVuOLe/TQORoQWVQ4x7pJR+0Iy7Z5cRj8ceV6d9If/pqEqcrguPjgmHkoytQgoHmMltHOkzexLIOQUI9VYUCTRGaRro8sSjEzlo6lharlgIR4OepQRXdE8/vXbXIMU761nXyUBVD9Gf7x9KIITQu0NSB1ZQs1XPBBKm2e7Ql3HASgPLsLYSsh3gnung0lbOvnt5ybWiHUAeUbwTH7Gx6Ny7jfRkN+Cxi7Qq+JA4x8i4cl5ahO0vo7MwZvKURJ5Uw+NXGj4pNgyjQdPyADgFJ5XfztQtGZYzfYxpuw88rZ+mGvPvYD2xQvQULeELniimUa3OIqCw1bO01e9nb12VkBiWvQ4lIynBIFqDYP1R3PG00Y04oxPrKlg1A+VaMDgsb16K93oTR9g+KUcDuFo5IMwwkgIfiIesl4mFI3MFJVaHJVDhWvQJkWVblhuHpm+Lq5o+y6coyzhyer3YivTDRG+0ROv0MOxxPEDdctKUWwCKJZe1qaqpzKZOeRI3GRHh8xyjdFydZHM1l4UVkzjNdmQT6+L4UP/a6LMkFIxcAZW1sx2LNOIin5NW/8KX/3Xoz1Ipb11k/EOXG45S9JMkAn60Vg9448nV3jySqRM47YhGKQeCuTkT07Iuy/4Z0VrCQb+Ss8dLHoqz8nVcFr7tf46Krfv2Q4DGiRvqWvTDxKGryfpsegEo5KEZcUV2ljDkkz1WEQ5fhCcu59sR9rsZnLFyTsPYre20OLahPDABA4wxFhb4PNY1UH2dqRLhTHGcvP39uxX+nO/KaOE9dk1ujG25DRWQX21OhgHjkQQKlbHVcJ/CKlrlYHJ4T9tTHFcNcCN+U6aTAgXqKn1WD1/Yx/hVpTdkgkOeWi2WlSt+YKRUdYg9xb3+i2zIUe1WLatRfEFZVZPQIXsXTF68PbYzQ2Ol95rjjDTFANvoCo0YBR3NfEsAYiErsjm2PKEbTqCH9jYUep9TCOnX4QagyZC2PzlZeFwKYStVTjL6QerK1L6eU1Pr0RF7M0UyUOOcoH7pCdGMxHagMgwpcfE/9UiSj00mmvbe5/HgApPbzxNSyfTvAbzTxNCy70qaesZCczdayLJZKaapqZQwUuXR/S0SgABzWNeRASDpuLvrKghys+xRs7aUgUv2A8friNquuTkMpK0P4gsCzRjFu0LwhuTcGl3BUeou/axottNaWmvDuAl+QF5cazskkrtpcqc7OFgLOMQJgmCHQUJihc3x3K3GmpzvrTZEWfBFHOmXv7o8RmM6DHi34981+w3rK11o5AKvwFhvTmXReq1tEr8KrUzDjfOCwBahDw5jiYe3ZouZHfkg2guTkMxlOt2i+n49exJCRnSSex9hDdYKINXO4mB6B3rwlEmV+amx7BJGHwN04Re7pJspMMcGB4CWJIRnxIT23963XDsLUDuIn2RX+kOOjFWBHwXw/qWMb/MuxaSI7V3vXjsx2W/Z8KMjj0L2V3pgsVV9zNzmh84fc1j1jDYjw2/w+PvQ2v+KK9lOWzQBl2yZDZ3RIVF6A6sNu42HiUgwH/bYigl4x39RvSpYTGoIXh7I8w72rgFgJ/Db72GGol5D3YLn2yqbkfFkmpkC+GVhRIgYjFpBDLgIO74fV3xcsE/eFqayqVykEJp1S/Q+ZOl+q9Cs6LnqYT+6BFxYrUjQwsGWlbuywLAboyqYDa1gNzsoZSV53Z7UubGMpRznuQhoYxLfBqgAnUtVmazWXxL7UQ8FEDgZlq3XfKDGb/3WJdan5OHVePbpLNZAoedj+zwdNAK3vbddUPUgrATYXnFx58kCauB0NQQaQn9iGerubPO3PvQ4lqcd9Oo8K1zyGO7Qme7atjWREdzjDlli98FFjWJnOopQ6dL8hg5NTNIrTZMn7MrqqMv2vsPA7uM5dcp03xvThU9LbnUdIMGCGJ5o4UtLfcUJhL/n1pQ7HPqjSQznO5R/qGL6DTMISec6+yyvqObS8E5bDFXkqGrKr5p9LpJLqpM607aZWYEooZjBmn9h4Nk0SJYVUciQ6WxwyKoTfgiPxtlg0v9DSjdy7QqI2CnMXVtqS6Ooydo/jwsYiNgdSPT06pHpXxnNxOkYYflP/xXx7SWuqTyCKHEUPyqy3ugVPCsLrFT90Pe4dBfr3eDvVfT0r+62DyHewOsnXVfIytzImfzTvAsuODEHOtBIyWW9VeNkAiNVPqkgQRlhEjssJZ9XM4PcFFKpRHn8NEG2+OeVDbdbT8uipPE4YHTtYpZH+U24Jjei2eNbA57rjuKyguHSy+496u5cltcqm0pa3meedZoR11YmiWjG+gapDzgq2IJAB7ghuX6WzsKXKTmVOvT7hnum7uJMJZCxewRmsy8pVaTTWLZ1g59XlYfY3gwCqo+fEmjcdW51CEgF+J2+3KW3+YJrwJxxWSEwx2JdMiCU6UWEhaJlUUDgZ8KuXNE0YIddfrvWSyq8GFcJrojSCiFStqDf36olyJVmVlG24+ZcxxXluseSl6vO/WLCeLDca4fKTxVngygI7ZiuZHjaEciOF9Bhnr5vBqkbY6TO5oDDkEgEvDI1qkQCLW5OqqseMUfxopNh77XEQIOK8g/h5+cmTFs4J2k/RRGk7Qz4raYd7yKG20snvjBMbX8G5Wq36wcKCyCu9RuGpVBaAcsYFo1besFyIWqI3oGQ0eW2rYPYzh0a1o1tqPP6RpdnaS7iYmkk1LtPM0uIGnfdLVWHLspGoCdcV5ZVThnUv/F/pbVfUyRnL9CpGpoqWnAuOYOAD8tPuNWQuSnNqpwb0fz1fSzi8HqL312iOOy09qC83NwjFGz4f92LmgBXVR4i8w0suYTVvoiLUuU5mWW/0A3W+JrTg5bI8dgAhKSc4CPrEGRfn01Aw6bttP1hkLF44R53cJy6gC9S66YvyF701NbDtCF22RQZ/b6UIPTDrtEIz6w3rs6UKu5d8s4cP6pJNEkHJyLhCtwEnCHK23pfk4lpiHMKYgC+FVHdX9jOZ4BNlpsImGc461qTirmBt/ovx9r2Eze9THaB2ujEwbv8z6QifDjmxVwYYhsI7CQZxcirFh7NbOF5BX7RWJ2SFNDYiypimAX6YB2T5mkz6V7pzAGP10gIj/JwJpUIaUtKf66O0n4yLYQVfT+bRigGonuZ6LwACFFs7bcxI/WxQjctYF0JmWlatfZmjnqtpr848ldLB6k1eMrHIJ0IoZenuNOvStwIetZbgUdB+V6sCEr2yzOK0JadQYWqPdRVrn+BjoSXXt7tG/sNHe+7SZw3LvwFULvKcBiDYodFrB0hLB9uiyNt839PRY5M76gFIeiE5lKzWliLwi8pqz7V3q9E6fOXeWMkHrS5WCMSdeLRub/ZHtMvfu8HR8ujaggmUJD7LhNP4m1HEBRhDBBdeY2kkMhJqQL2XTi43MrHHHXbbO/QCXX6B85GGfF8qsFP0mqwEbVKWq/AVI9WBmp0R+wjVTVWjr7VF0YccbPwjRgvnGjdQNOa9kSrDj3o2Uw389Azb4w0a8HVZuS++/rGMxgvt7SqYVAk0CQQpSpnoOAD0m4b44Bi9Bus1AwM96fUgFl6YoSSLLMrTBK7HmFPQcmsPKO9u1E8Du8lJU5FUQAIHTCovbL6deci3zd88cp4lW1h6PqSGV2QnrFGJgJaqqPSM/+B5Ylab+5e3mwfJVMQ74mzjoInvEV+0pH9Ye9WfEQb068FkM+EPyLIC2kFJm5cnQJ5abuqBUSG2I7ZJfSp/YQO/vZr6IzgafJQQ1481AyeQdfJQQepd2WLu/A/wk3VlVWgTbBXVwTXoe6BzuAjS4jzBIV7x+dm9KCnMfPtFSGtRITkRRC7DvFmDHSjllahkn5WP8LnlanUm+nY2sKpS0azx6AKCuZB9CU5QdUmHdQFKJVY6Ztf4yJ0mC4YzWnl632Z0nNXqjFezO/rPq1T9ZxyF6YNMDHW9ovUUveDqimsMo4i8Ne3sXWM8gzIKZBPAApEISIOiCqYokOgCcBZzfOH2wC17+esrowor+/2I3bvgMpclmNOxONdZwFB7Jz32+o3d6OHwMfxe0P6O8CowF0/PsZwmcwmpK020r0MjlxqlhPc7DVkQQmL1cPER8aZiKgiFuMGAsYk5FoMP5u9GegfOzVAhzIjLt5d6rgORLMFpbKubhg/gpDrcsQKQ0JD9DHUpgJXf9jfDYkpKocN9pj/P1NoRlJtCv8Qe9NiqIZ3OoUwZDnvcXypYP0/5CeX8xZooGQ5PoVlEahcFC3nUEzexrnKpAvZrSZnwpSf8sTNN2XTz+jZqy50objGNHN0hv5PhoZ+mL4T9xKhmvIOlgjegtppu/Fivvg1v1ctWbgew/oXbQDN/qQh+NBbwvq5gLwo50FhCaZuFlL3Vg8Jqx1f95C2aRmBD3HvCuiWyg41zVfIgDytoj00px4W0lHKMDZSjvAps8PP2Sw1zJn95ZSzTiYRzLpbF9Gqg23J52/vcQsRF81pNI/ls8BZewZE1jWtUlR5cgxDpUKPu+uijkexTrBfhrUeA3pKfMgQOVNW8m3W30U0oAXSPLtg6nJJ1p8K//nMdli92NhQ+IxBpAU+RxnQN1nNL3+Na6kCA5WnrQMWb3cCzvhduK/y/gKDQfysdnW2j28N1COf6MpUdweCE3YYvEw/wKSNAail/SOlSDP4500Y7kHogxM7ZuIZIQmw+BbpH6wVVzTlkxBlVs06UhG43zMLM2ayAvkxqn3rSRDyEPmMopk6IPO2ObJci6OZgBNF6nlT0Pgtmsu23b8Rcxe/tUBuxwa4Qzj6w8eh9xrNC1doe58rOQKyqsIFEAWAak7McRyd3hObDSpAfMHuJsri31GLOeYTFmRLaGrSUpd+4wL9OsvCdEt4PGWh3W2ZiXGRl6Bpyt9azXxPVUR8OE0CxTNl/7TCLoKeHM9FWaxC0GHt54SZjSR4adQjd3g0fwBQEPoAahzlPlGa2WK1sSDSyE1w7f3n4wgiWQbrYNBYuN5CA3LTRj3R4Gn6D8MMu6gCGgqHcD52lX4iS8qHDc2FpXVxyuGrNx3EC3RMkljRce5fitaBod6AnPncI3AlCiwcGNN9S9DR+Z8JtRY+UbV05O1NB1/KtIYf38TT0XQSZDnNV3uDz7JLXEo95HNUtsfVs62TptSFnFnwTdm3NKLPhU+f8vWGIanrqiMSVYBsA3/Xr516GCiLaKq9CNRND7bu80En1nogCnvnliZJa0b5Om5PYlJ+A0XvtktlDbJdyz14D+drI+VzTmAvOKtK1d+OLiTcSoz3IHCvZ0C87oFuo9TeWT6QLEsCaAqCMJWpzZ2BPJOmBzVANjzh13Xv6TTxSkKEEIGcuIzmY/1rf6fhBMv1l04b8RgtguYuI0P2j1oXLZdjygHlHP7udBFVlc4SwPL0eEPaw2ynjo0+5TlLwh2dUk8CVjyv4HHparp1mOxYmBWxQ8xerwUWNcTP7IdHfaGoCJhf7zrnav5YB9E0X4s+/oLhCok5aTK13TawNpjG1PqzBsCqFsuZRmN66w0si9HYMuwYiUwHYvZylERxKy2mbeFlaI45blxiirnLYFGiqJr0UL+Kq0hRoUmThR6SqXKsO/NFWeU9Qgj2i9gR4CDl0eLfUkqvxUKWjHiz7lBG6qYpvexoqiMFPNMhcXfjLMdMKbqDUez7k3LTdNBqQb1udcpwfrO89+rKlYAAUlxOiNa2c5d++49x/Qq5JRu8cCqT5xP8bAV8MB6Ivmco+CjmkOy2XLuS7wVdT3Kf9EMGdmy6x7Hu14EOhl2M7mT4VnstJjtSGuIREi6P6RDj2Zq8vt9UG+C33tXpeDa6C3GAuhwWGs9wNCpojTeWogyZ3QwKU8rTqkJs4mvKzgtUEKM25x4OCX+Bzc32QW5HKRr/JaUT1PKTvqXaN68C1qEzYZx+UlR103L0iMos8CFQsJM/Bu24iVdQfNcq4pWSj9pdWgCErkY4zWvUlQkUwipDge9N6mrXGOpUMfRIgdK0j68v8oHG465LqtwDKr8+/J1E6DlmDgR4lY7LnT/aXDH7nhgY8mVOSrNvdlI81ZPOmUtYUJaUxo86QOj7le6yU5rk3Qq5lXhkqlLKVyJsrV7XdgJkjAEf6cCBiihafzhSPf2f/9nXPmVYHt+UhvRaLEepSasMhqWId9aEeoa3j1cXCOw4eF1yUSDPi7GY1+3beMRRDsWuH6sWiL7icrDkVvH1gP3nMoh6ngGnfZkzh8dJHFduELbO8E+Zik0VWwxd5y0sTNGb+Jrr3OSKO2SXD46RtIaQJI6vNrT8Ir4w7i3Qb/1tk2GToxHNWgoLqvXHLx6ScvMhGF8OfrXKL2YxecIIvTSqDHFdzwMp8IiLxXaInSLy/F6vsblRKzKYcEgeEZ7NU8UbDq9RoX5ThDKsQd1+E7NH/T3/EFnIwAKtIeEfoWGa3tmYVJakkXz0/1tVl6d1U9eHJssPfZ7Y7JZnFUGzO4rMlockAZ0D1kAlEnVwm/aFgxlhTsfBFvBcuK/s3EzufprKCu5n+xBWAlXZiCEd9zp4/5c1VKjS/DUvblfD2Qgm3enuox64U0HBKDWbeII9ioQRqfqBgd2CDC739uGd2o5rjZbvaR5iJnjG6BqlB+yg2s4H8rY1Bid087tDTz9E5H3oJl5ovMoUw0GkmTpRzsPD22kqP+yBqyOal5gK1R1cnTvicRT+2owC/ndrKNdRGmWzQmxjvDev3zwuXr/oIYGCtlVGG1UubJeGm+tVCXIyvR5n9wLRfYbSPc1BlqpPeu5X2PNX+URc4uqzzcqNrGJh/9BqWUe1z2tsMLc2EileizH57MsiltTjAR38JiwYtpTGnwLkh8Zg+Z4Ip1o2bsREVYNejNtZdwAByQVoueyAvVyrPLT2jVIiZAwEL9U7JbA2Bu5OIksP7CQNY1b/Ol2OjjU2AcPwYLZt6+yWOeHC79Jv/NA2IF6K6o31CNW0VIC34q/OGPRlMgjaS4DAfts6s69F57tx9vbUPof38lUwR+59sa86PVZE/MBiQSDfhiJLXDMFITxI3hudM7Nb7z+fL7z4QMzkj2Epgk2v7WsjPRCJeuaimkznCfWT8XXHP7tArs5bA70ZEBmFZwOYo/mpJNRE77iemdu8as9OU8ic11dTjBVCeDQ+dYtNuqmOUi8nRVLrAPVXkubZC1m/KWj/7JOW/ScFtfJ+bS9G9qVvf4d7TOW8t5hVO8EY6CEBeZ0WZcd0shfqcDspHRHFdfAdlGT6Er5cAJZ20T32MruL66sBSGFRPZ9Xnl3ACClp3VGSmOY0LBLWUfQDia3cDurNYqjELTq5E55ivwarGS9GSzZIA6ykwhpQaj19RWAjOSaTx1idKeEj3kLco8O084bLHx5cvTwjcPFI3M8sqSPFuGf1qSxXpBFUAHw0/JINFS6PWkFIgJlSxEQZfBPzYHs9v3P9rhXsUQZYtqSUTdeSyPfaG3QwP6DU9YFEypU/yYwcvKLaNZBWYeyj4dYhXpdJwCdBdOpyjRNwLkPWWjs1s0K9CddJ/4KbSzjdpTbxydakd5KLnrw++yiqHi4C3uuoeU8EVULEL0CGjTWcoT17vksww1iR53qB9BnLWRRwUHk6GBuLFxspXwDHsBWN+KgyWLKe2EPhXrzFaFIZcS6mPZ4UzAGiuivFohg1xoNqtaa7/pWZx7XdmxhkdEOuxB5J28/uctBkkBBiDbFxQf4v3cg+ZzipG6Lf2Aspmph0+YqABeJeQNggVm6BN0ynPDNX+/S2tk2dkfXH91SxfIXSgzBsGvQXHgAH06FURzLXF4ib6HD5z96bjFIRfY7HS1mB2wnB+IGJ/YL80vkewkK6YhXsxlxhIDfoo2tRgBcDzJvtihzQKUtkI3KtyoGW15HB7UmPmnHfZ7u4TgUTj5z0i87J9vpd4A4nHxO/4K1zm8PRTjkeStuB7p7Ysh2oII7pRJcqks8z7MqLgAcFTAlj66nMtFpqwkJ/PG2Ac6/GRjfEbHFYXgtglSmKVQ7V1d9sZUKCYkP/WS/RzAtKIiyFD41MXO/5R/xSQeYGNOvCPeIpqbA1utCHrRmFEbjQjTMnfUx5F2JXL/iYZ/PPmAyYJ0gAxner44HfewGhyfgoKs4SM8u+F4lpb3R+laBCtMRG6Fq0MBxXMjy4nAromiK5CwNLf3s9K4DdYKOJTXpL3MfsoepVk/YR9Zfts3NakGdib2W6Ww4wh4cgAAxVd2Q5je0MROqUmJN01H8CoL3Nwh/HzIw833NEmcOvZgA4/KcVSZaiD4ra63kmOXpyunTWOH+APx51dwOmoYPJ+dSH99gw2KgWPKOoSgOEzKLtAeMdnCNdVDceR1zuBQx5S8r8QYal/q8DgXIisJlFEHiYGgzmqK0rebEnfY4ICdu/hLXjyGi298Ll1/eibO4WKtASo+Pqxkxo/zQeLYk8SXCEYL5XzrUNUFdyIGtmjh+7GiVMfE/VKzL/hOAxnYnK95+i0NGB0uEQljwnArEIP4tdZpBBr7qdXMYQ3d2NN1OGKgg9lz1sQ8QWZm9OrzTgSzmbYZlabwz0OTP3m3TzUXsL2/CXEJ/GzUXCbPGrxN0wHOuUTKXhPXOuZEj59Q3FoPpcm32LoDafl3d6A/emD474pHz9Eg55ZfXkGSf9puUKWKRdw4A6zOwfsPhzTBTYzVuZY+wXnIE/ULyKA+5VxYc0hjILGX0LnWO8CeALdUzJemE8JfLGjey4o79C1u9teuhAqRr6Rcs1O7wxZRQlCNLdOydDYEXHYGhzU5+DW6eaSwPkxRDYK9tjREJoHqEvhVLwaBH+3daP/a5+XOi5FoEed0lH4pzi0w7LGRakLkQd4rKgQJemaDwyCnQU4ivC556f/XUqy2Kp/rohAGoQ2FzkMtQQ2QZD44pUJekbA/tknmp4kmDInRdI4qFD3h1vq0gTxWW6dPBK61vJOqPt2N2uYCI2ghEqgsBChK4AJgZXpRg7Luf+2gXOut2Q2XbjudzuRHZHDrv6furDO07It33JF/lLzBy+83nIw0KfZZsl1IRvWfRaD6Cz75Ob1q+a2pEJ5JUFbJc4oxHZjE1zWbDkB1PpLl5kLJ/ItqT7rOar2cJhpGb+369JDECpjD80pPNNFTG5PbuAwtwnT78xQZSb4GtIsiN1yay/Tbe6XhHJ+3KpWy6fKFGjYXO1YjsqAAUFjCirIJR9Cl777aOCqa7XKSkHgESAkpg8dwHuwMTsHxioMZRZvirFQd7P13e3kF4hlnTDYplmsCQQnly6pwOQaInla7ijAw664/D/TNZl4SSAU50DMBNkz3F4BJNnvxDB/yJ73jsF3zjTIyOI5gnCtbAbWlZbpzKVAKJnXRSR5aCpuVjWOK3rS4VmnVr5dzfdk3ZN+IFSPTFnlzjEFUBj2aj+9PJS45/0gHqtAv6YMP/qiLK0/ciSHevuIbm1qL0stxtSEj3Atd3dweXLDDTe2bEdR5OEh8zzPlFUGaspxKsa4oQPdJf7gwEuSisw+gqRk3+ifwHSEouomCP6lqfZrabS428LWKRJMj7S6acbhoDEF+GxqVk/Jkb7idyAkHc4rxN/tbzbZSUJnhB5hXdn7Owc5dsZ20D3TJh32a5e29og6Epz+03qakCDwKnveBSy5PijLEdi/wdmbDFuBRYTMvy36/+R/tQ1nMglB0VAhbOFXWClP1x87b12sgJ6qiO4ewAUN25NkT7wQXkTG1KroQP1AUwPS2vraDi4cqnHuBou105D4esMdWeOGSNLths4xfe3MhRflMYmMgy1SYL3RBfeOidiQmv0Jmw3svf2jw+cekKeHjHsov8EaCLwfdMtz+qxlDjU0JJyM+TzH3pNG4cmoVqoaeLExygWInKVMR381CtOgguhztREa3k0rw89gtcgTnk/gThuCj1ZYq/qvK1XtPGc6LETOYKRTFvheZWDy9mtx8VH6QX8jUzTOv/47Q5G79/VVf3ad9kdnsqwa76nEo0eIA22WQENIssn1g1u7mTdYuTvpuTbZkHxqx2K39nx1DfdTieGmuFtiCNixy6nP3Mly7aRQaU/hlSryOQxGtNSTlJaw04xzgOcwO6yqjxQpLMlDYbpxmXRqzpWmHa0BaTn/3rvQ+Yy9OdDr5o5S0ASTG1mHl3A+x1NN8iV9YCRnrvZTJ3Dwwf+SLq5ECCtxs2GasMNQClUZfoZcRpCuYMPCa3coFzV1vysBUdU3MPNMmKXrBgvipMU7jrH6Ra4JRt6lKYLwn8QHK/l+dFowDsFWHMsKcFqYmidCsEzbCC7+KfxK2XmjquoQRep9aymZQ12kjM2ZZGQjoD8vwYsBan/Tv1h2U2NBbfH24rOyLdEujJCH/kbndbHN6TTACKeeV0VbC5DcVLp56JU2c+DoTCACj/pwf89QJtlXCpmxuN3jJ5sSJOJ+u7DRjiQPe9nOzFvQZcTyV5IGZ0Upa0obMMqCv5p9lrHtkDGbhAMFvAIMpYQpFx5QfbkAKlk8SKmB73/fTyyCsMW8qEsmhFxK7u79765dt8xFMBWwHqfOUvkW7C7tsYRkRCYgE5O7fsyby8yJu6qm8AY8sorlKqwmWCuK0h8GAliehr8O0rtOL1VmYoDR+mDItg3jUpCWbdzGfFoXyX3ijbvVp2OTSHWdaj4wDv4hAXQP5Wc89A+vZgSjQxitAjnp46DwpKz4YP8OMxw2UMjljJD7w6t5ImFOXFJPuEiq79qeh9DoIDD6bib1JFc5aUOkSGnugt3TotLqCtrPFgG9EwfsBD3xibdy/S1i1NVwewespVoXtCYWsE450TpavFcAZ4+VZPPEEp/0ePLvK/0DWBGG2OG1OBqfL0AAQ7qQCiD5lMftHJluzyQA4mFYTK+FlsnWZZ6QvZtijsdDsrhmK0APKlXMwvEiClkgbe9KcHZGvyoenih103TaKg9BzmVOwRnrMUNc3KMZ/iD6VOTd/wPvi9lIfSso/VDM0P9CJLA6U6W3agctWp87/vA4H6dvnJ5DYK3M3BMIG2qZLOezXCiwp9y2FUD5GGXzkcSya7urufj3/e4SLqwliLbzPCoV+kPWCwiUtuOCCnec2lWkIC4RiAw1XcfDI7TWsj85ncbhnU2jBAFi2uoB6JUcMm21VBIDwhifki0IIoF8i37cmdAFkuZiXLyOqLX03cxMY8hVzPCJkwEppdec/barKcoGg+7KsQkjIHtkdel52z7BLEin6bI4/A5uKcb9BdfS2/NXEQEV7DWeW1Iwy8HwSWuxfmi2G+VTNFS2pnF3FhxAaCb9w+4hCQ5pYtqauswjRkkhMyQnUDjVztmEJJuyjvXbVKQJH73gqLQ/lKyDFdiBdTGvHHsxQEEF0jMrF9tbl4xk9d2WXS8ccvWfmg82ep31Z6r1Y+4aWazrNXzOLkpS7RSbheVinb7Bcbu2FSK/ols3dhFgdVz32opYLO55HYxnIfDd5n/NUQvjctr842W3y2SxKcMbz/bOghuRjQi4eicvvC6up2fpLYnca6g/ME1VDS+qzvP7SuJqDkBD7A+JWQt8AMBuV2BovQ7nBIde5eIC5miHGM0TbG5DW0Po9CbjidUL33OxnKQ5yZZu8irTBUhTG10UbihYX7p+7nyZVq1LDZhKR3ogkqnKoES/VckEDCa45yQdvvOS44urglCzOc53lOBBKQVZLqf5Y6LxTR6EDDscvmbjduZ1qLLO5ZSQm2EgKszEzIwKp11QupCm4Le6p2HDqeQOfe2q2lLwZ/TkFBEtxob/nkpYjuFRfSqXs5rk/Zx+qHYcx+HmRnEOJASO0aNk629pAWZPaJRO3iPDOqv/y2fMYrwvkNu6ODkONplSUZKT5qPhUo4r9Iu96EhQsBk20hOuaG2jgPH7Y07fVCajGizD/ngdDweCcX/Z2T/wyqt/0dqSNXa2NZhnGwwGWLYP6mAiD/NuQJdmNCcyN8G22aBUbUxPh8ttCwqfYCNvpHejRND5Pprg2/cZfHaeuq09H++wrHCTBJ756Nbw9/NoLIt8T3SDLKVjxNbfe/Z3h6tLmaKO+Z9PqHYXzx/QCtSp5uAfkY5Vj1vJW+aEVpnAcgVYVStlQd88mcS/eAI86X5oOzTkakt3M4wku+HcvXvIYDtfhz5jsixJcVl+J1jt5Y8g+Uh0AxbagmKHmFfGDTMuWxtfREqIOE+5/MKuqLOOPPLhosY6XTnTOr1uJP0FIHBHpucC1Kgy/ru7YD7krcU0gKNnnu1eswoL9oPoVfET0QbmHlU6QB7ioyaTpf4Svmd2ge+gjDIwpDFxj8xl1Z+8XCymWrNymNaYQ9OTRQChasD9+ThIBC41mx70ZYLUCHeRCYokyfIaApkdW1BRJAgPeM6yc/S0bbEI0YpYGPlS9xZ7+GqvPqccBC/Y7ztCmJ1Zri2RK8x8O1fbxNFYZFBPATZ3h6N7zfBTgFoO+DjVojz2IppZNw2nf8MXkQFNkyijpN7YTyjjxsalNx2/C76ChOcLGQUSW1xOvBgDhlvrlKTNL+QWgBoNKW2hBTfM6fS2r9kqr+9ZLnkCiDogR/gEPxdDzV2wVstGbiugYqhlBk98pWE9NvF+sjfN8d+vW9WPvn66FpAxdRotbnaIKDh0M/fCARHlLzXCPsb+kqQPMm3zsFXO4J44OTNti+2fCds6Tsy5tuoXN1Q9UBPEXAdS8KJa/l79L0kKK7nb7zw7xXjWeBfeRwsXZETvbMF8LrJht7pSzEU+DCDaLUh2iKKGbuACDZjaQLsYpVsym3FkVk3EkeHDHXU1SRBQzJCBRRi/pBM45AlEyljTBc+iQmKcBhM1FsmU+gSKnFI8dWMdSqh2Wdg4+3Io8o9j5AMt30eq4m0ukqjDZAXaC8TFlU64OAZnNBIzDu+xAa1Xu0oUP+PZaoQLt+oRglfkKN3u8mixhIOoyMjI4P5yjokb1O3Ef3M1exgFyAgSan/Mg6aCwEmI0hoJMpVE9nPos7dHYVXS6J4WKHdx5bR22mjZdqgFkwFRCXUZpMtGeL2l6jgWtq/nE3wdBdwS4PsHmiieVaChvBn81s35bAKaqUcs2St+4qtuBCA97PXGSfQrxq2ad1ND3MSyZFBZMMmCLP/rWXQEDViy2765c8Zq8gCughDEdlqCMGG8ve1HaXQqiGYU+wf81lKuQl1OR+t5g+VOo0o7OEVizWfdCOhRpRu4+mJzSypdo8KtIpAoztMBTtgX3xA6nVmZobcScTPEFJxz8sCPY0hLgeOiuNUEE2FwsNFtmM8eD3jX6nbQq9fjidMKo1IIqxtP+AsNxFdCAXZrzrcgcUJWlBs76HxfXT3G1QCagKOt0cRvD5FZwMdDE0UOXx6HMlb6pC9nWERpy6XrGrt4R2X0km5/XntKsEhG1jJ0Kvd50f/+PQlBAhr5XPSEQJsYeJT8hvtm2hbVBmGXaAnuTmzip91gB2gpqAtlnYbwUUy3BllraiIYpfQ7xPZSfbPhIHpWyg6uQuEYU5WxHWWVFWhwwr9eq1RG5ceuNjb1WvvLH/ZjRt8FLRPqDqvOH80i9UzcMe0OASIBmVn894hC0RGyRQBPynquWb5SZOqEpm7sYaw3PP1/QmcemNg/vv+xwNrpgjKoPJuHTVrsMK9IVb3mJYYufhSZq96okKfBGHWCEMmynft5EdaFEst4JmmKyp3ek6nlzn6JDWEwQ9C6SkbMj+1AlE4KXxJzVe9Caudgc13nOhxR5fdUTxNxFMrLxXHfg325maWSFr0r2lSibCKuh7JE/s2yPHgDlBTViZLHzS29RYlMtP8RLBZE6SUrpowOoEApXCXux21y8ajnm/TH21NfdEI8cWj/W27krW8O953HVuwCpaRGz0JzH7gO17Y6DonoVVNp1Tl+/LFuthk0gAbjW7L4cdpc8WZFioLfUrgh2NJnU83jkJVA0mF5t6v+93tCBOqQyOgmU6R3ftO1jXAuDQgAXKtiDBpWtubvltBh7ScQnwP1nUosI1O6dnU285bOI02b53xeG80+e8iWtq0hOZz8fFllip3tsdSChgwwCBFjiHB/lYHka9DLEKeZTPYH0ToWuHNGJ0h8max5zndQv7tNUy8l2KQoqQJNfj1D5PaDps7Pq8qPH047wfxqzIiaYCjcH+1q4GzqH4yuYOkRpeRUpEgTCxlJkpPa0g73ioJ2WCq1aIcfF79E1TXi0WBxCsQjhZFpaKYWwksKaLjwjvdrJUXHes4I3yH3u1igX8Xc0VDfmL23S2Up3O5kA2Oo51mJfVn2BF1Ox2+gHccAFIMT5skympuc8cWIq8h+QpGHxY6y8HlDb+9GI5KW93bvp8CTeSMz7mswTfJNzmHAmo5ghf2zF64YFlfYhFnT0Ai1B2xNJLIuFc90XrcdmUwi6zPx4PsdBcROp+AtncFJbpZZM2AE8WI+jMCgxvrdKGWwlYZve5w/GdYs2HRKgQv3+jO0XZQSj6pA/1ey+oQUg6VWgYlhdipUhHygad68ScMLzycJy6eEeABRMXZkDc85fjjwHP/0Eyg1EiPwdgL2eFKS7RN7IEJQdcQfM5h+JdOiAH+fglxdMbixTA3tH6tc9tqnZ7vBErqqjTMITe2GfriuIg0ES4GNY/vOdxX5/vqLQ6GuFq6HL6uqmwCmpWyPKHuo0b4xb3ab+0v1PiLQPrngMfupnuZJeYh8DciGkyOc6FuxpWd6LBaSURE+XCud3meOJXKar0Gz0z88L9xrd11OxigHIwqk89y87fau3Iz4gz06Im3Pe09LgZuEkWm6IpoPgG5ZnCo/N6vjU0qt131kc/LOM9F++ccu6dHDrQP3CL8RCUMPyz87ewHyIDAHztUY5pY0s+ADiZ72aw0+B8OVXT3ZW46Q0F5SU9Fi/s6NO7QJ/ek20lSX6QNHdjtbbXNVaQlnQAy/7X/oadDeu5WC4SbwO4jc888RNELbDcpJMaH2HGKnxmDf2NK2Gjc+FBjrSx9ChURagUsGeMkMttHim52XckzKe9gYOEwLneiBqyheyVM5OYzuKAGUAFWq68Mjc4r38YOYW+TfKLo3ixYzacu6VIOkkub55w7ogr38+RIwiCgYCakEcsvwk7oBjuAjMUIv55BpsyHVjzItYGu+cc/CfzDnqTJQKu6/jTLWnSiEGhGVFgROZCDeQkE06k4FKaKNlXO3uQ7qfyoEUqZi8WhKoNPRqdGkXcz1MrOJR8C6UMMJpnt9vhV76Hh/VHp7C7eCgQn9s78xOUL6qddiZRKzk1644j9eDfDcZSqscg8OFviaGWJrl8NRGb/cz9QbtNaLA6uB6Ep0BeQ+dhXsQO5D5SRc62Nqee+3V+5Y/RrhK2Ar0xNyfshD51FuNPZhxqyzAeoDH6/TJ8aANG/+qnmciAVVfPQUnqv7QG2myQNQJb+JWv57rZFTonZY54AEmK3933MiCFS9IuCjYGQ7c5AGSKoW/HYewVX35QIsS9bV5xcuq7L/0z8FFd5Gb/qWxzXzgcB7sDa5R/mjjpnIeA2FwVXRwwfqrxlPXbX70FGaWe8wloKTulFPoQinzBjFGm/Zuxnsqw9mlsPi1mH3fk+eMPxrNHSPjlp+6Qq0HXtHI+RcZmvR+fiagGpQmTGcRbcDB1hEPyQbr8s0gjQ/PjWotQIgR1h0xG5LUzEoD+//sErYSFOTMqUqH2YecCfrLjaymYfJ/sJ3pj+hJi+3DzrFrMTrAFd5p/PsmGU+5J6c0CCg2ZZGGrFxxjsFuTl56i4lLBk1gZ6z1jOWJ2SoF+pmSIyyTD48t0ICDRI1e7aWRNmo256+CmvAS2rqzFOfkUwJW0hvU39U4fcmB9QbbHUn/11XnTIjoS1jauuA6PUWJO2Yz09esO+9vKYOTpaj8DEfOpDcYyohLJhCvyXBm3xW4Ut9FQj4QKOn7/UMTW7iM4i/8rER6nJqCiynCGBFnMn59S0r4pjjJHSyKKn/ohhHmZc2M/LAlU2PN74z5hzPnt6+zbNs0VTAx35B2cf50HMIwYCgK4VYPmKPwCFJUnkyUgsJt70nn9Xu3FQdYme98Ajvkpo1vGl1gpp4YBeYAtZAPP+C479e3yzogEXUr/Ir5mDkORs7JG5lLhiigwubf2PXANt0sMgtk2cC8H0zGlPRsaKIu2/6xBzmfp5+bfNeX9bL6GgBkrqrs7Q/1StHVCs7yBVLjGvSCyrzrySuKInWsQ5JRosIjJHjlNZ9aOuxlHLe/1x3AtDD7IDnfrRHS5OzVdy1O01ZDT32hzazpzdFyZcFU/qfBahffZTyx0sQdtkJX8QLF+sK/Miilqrr71OiDygrhYSPez3byUWBjmyfj6JzbtCC1/7m0hK9d8pP7rgdTNLN5HOHZjhmmJyrJ/JIVuMhXQRC3KJFG1V6MC8oZrJqeUj6Jj7NIkmqLl5hE1pZDylol9MknBirkhKHRVdMZW/ORjM1jou1o0i8Ay/ITReZUmc9as1tr6rPeP3wLkoEUYWKl5BxGORIpPU7dr6bF0QZsypRx/ItunQRPsqSKd0+smZz74rJ50YZrWBfQ7/RicQjjNCEgmi79ciFfa8QE7DnbEqOmTAArNnqjDCCWIH1/emwL+wLNLM6lQ28NdKmYn0q+RXKHwC6uHj2FBgDMpkUeiLZr3z9nHFvnIPatQxyZhJBfA5e3C5K8HIThmWsocl0M9SiijkoHBy6DDFC+CzDtG50BKYcm2QinJA4PkRImhS5uWN0lEvS9bBYp6333q4ofhkEEfgzDqquFePTpY0xYbET6/ZcK7qbesChaqLaZbM7joNHVdEE3XqEqjL7/hQlIdnxERrJHxT+ljwfnypaYCvFN1d+mJ649i1RuSITtcEtxYNqwhqjrv8dxB8q2x9hPmrJ53t7reY4vtajw5NIP30YHoqNwcc9eFcL2gH/oL9BCxak/2IBgCVBdyZGc9UoZlnxXNHkl2z9l5DOyEMeBrTkV+aGr4D55Stal3+XEbMoH914pJz1TrmumVO8aBIKvq4CY4WmbuiUjGdAzgaO+v9CTuyIIAzyzIK6RlSNfJAgLRu21882sBT7/ezeeqI/1i5c2RPgN0vaBDyeWYpkeZHl/vHPoOAu0lEwsKLRAsW8/71Q/03nDf2p9/kxxiloGUAcupTpYSacOBRw4LAl2FuZJWy4YDXUwqa9kAzih+7lTxhGOXRl8aTqux34MTBXhdZa6LVJMVX5QiQoT20R6jyp0+cXZhuFw9SSs3p6+0y+zUNzksUShBfl91HeZUJQg1pV6KjUrOytcRJIk4KASQ9NrEKj5on78t+//YInPbAxBs7Vz+pMM7novC8N7P650oImYyL5FHgk26K+W2RhOjN+4SPlVgCj2UNLZ4Pye4Ui08wMOcMGV6b9ASBgDXZX2sV2IMh2j4bBdFi7yx9f0xlRn4PvOWZV5MjHbfbKV6lU8OC6gzf9XDnRzjb7pnuI45Z4EgUmnOIjq/zVdHhwEzM9ic5uMjVhVmpbWb6JujeWPfdmtVGGGAhGGzhFV1v9e33b3+/F5qqoRDUYOD2/SlqHZC5xlcgyAA3r0GOgNGdE+yf9lzak7tgBtcUs/LgE+3mtWZsOrUV6iWIZGU/9i9iBPD3/zls2Ax3gvvu4wP/ZPQMTJh+C4yRZdtCnEatq3W7tts5nINtNl2u8/4moF+wuCDHVPanQ16RgpnD1AgmVLQDeL2W+0JUUq2Nr+8RuC/ZkDBFQB+vAQ3zYUFphVl8aQ61NphNZo4vrJns/eeLCeMbrAmI6FDQ1cHz7IBRXmaTKIPdOxp/jC6V+q32pZUas+ekBLHLaj8CB4Or/QDXFkTTVX2SEgq3ifKZroNDldsB8/2jsxp6LvqXMxKGmWLqCxVUXG2pmaztUZEkZaL5R+BNB1dQ0IGABYmNXhExHzmTrW/Y2ndSgvsNbP1baWO5ZYZcgH8xSRjtSUdTuQfmFhH4UcbQ1Apz1Xj0LY46S1J/+LxP0Kpp6DzI5T4kHwHCp88rPZzGy2dk07tNpgtxEwHjOIFmmDktRf74KIpQrKSJPVDhqyL7kUMPb9z8dS8R2HcOUhZLwRUD8HBr2KJ5BinTVLIrFqlUzZwM92tvibjJ979Ry0bBgGfcJwG/a7umwVa5qILEXhz8kb+TO2InXPuW4MEy29e0iHqGANTpz6X4JGlxbkWTWyaPbZogbM/Ihg2xz9B1vaA9MLbqdMUa1+Kn2RgZYvoVU7QooK5p5Pb5Gn2whbyTS4rCLKpthh5ttDYEinsaYwqEm0wVXUc7k1ZASAt5UfSaWf1INPW0pFQ9ICjMsdjv9FaQKtinEbMFdzAa9hQC6OwCoybAQzGTZ37UM2KntH6pRZJuqdmgL8ngKXNEWqhiV0cU/7XmIkKeCzEhappeyYnkLZe2gGnnVlXzc/Y8YEoFJphiEkW86hSZM2dCM7MNp84kRfLn91OVT64cfZVFjGQBu6YE3SkVZC7mo2WAZYxWIz5lsxI5G10301EOBvOvvn66WMxnZOPCiq/NFF+L0iGZ445l8gliJZ7D1qgSjcz6ECt1ox+JTd5d9xFKgb6mmtwVWRvsDxYaA9R/Gr/2KKLSdXxPuc1jq9l86XuzyuEJLQ0k3a15Pbh6VvBSTZcbOj1mUeFMulaRmyXZLlBhlBvhM37b/V/p9RQamt3BJFmVgC+AK9116+LHN0eDScyP2Fz2Hnw7JMUcBDmCNxaHIqxsDficvNvifrDyBhERARZug9omRAGx+8tGbs6b9zlNqUcDjnUt450kyeBYNk+a4Beg6aH3WnNZdDBpLOuz6BKnvqzNLUTajWAWzw5dMlcbzLqwN/ea9V3olHMh4Aq1KpYq64N9Ng4Us5CmAstI7kavR9xf5Qylgjv8i76YzfLAVGAlLHHBq1qyQK/9pTNPrtizFmqJ5FuzqVd95LpWmqoml8Uc4cz6U1Lrc5lGoNcLmDykPrO44K+qVas+grPjGEchao7guE4aH9Jla7iLcXeVYae73EsdQRlIxvUMiEORM2SK3H0D77sn8JJ1H13+93Dfuj2hE3K8XgorZNdhy5INFORhtz9c/0qwDlfdnhclA2AiG7Y0i/5YCBNIkFys+dyOvVSxilccgih/eZl53kSEG1n02V5FSPzkhZybciUFuiuM1hszLck86nEi8F6Mjn4hb6Bo+0MgmbTDCNSlfTDaF7sqgzXQ+w2avBp9U9illuakmCJtxv1VEz1KusQnyMc/a0rNBwSpAJJwQTJFupcTZ71TMXbAjxnGR2e28jMdptbXJsgqEkAKufSLJd3SiHgm9x5ETr/J+xICIZ/b9OyDBSd03aoyf0FULfc7V/9pRlIoVI1hOUQI6ycTr4GP9sxN9z1o9Onpioqt9DwES/VOyCTzADhweyqUcrHwvvX9IPqtAwMxTbsOy0SiI3MefbLNpm8esz9bk4I8ALipCh+XEy7bxk+A40utP1HV/4u+OC5BsMVadCMJqUjreMF0aIDepi803vIRv9vp6EuiPXvK1Vai0UgEbVaUy7oOZcaEjjMBXyEs3x/UId9vc50iRXyAguPW3VgpgDpxaWBL5r/6hl7G/J1tTldW8fE0ETE0zobMzaaIbkG2q+GDdXq7uZP8xprGTY2vkH0BRnTAr3CARnJL7YPruVGmLgOhFUANBqbcHM8GsXHFLyLOu2HXjoNthEBefJ9Bhlxa6rYfoDSvHXDi/y2HCEZJ1ULQ1YHsewTJLFA7nkaKgKWSBRJn7U5m0Zuo+XzgLGH7nkluiHy7k6AplC3IqtQfLehBuHMuf4yFNf+ezCg6G1sVLmhbrMF0zCj8JxpOxPvklLJ8c7Jbkv//Bbvh897T2neBW2NTVI5x57OKHpXSDxGu29nUV0Q1VxXDlO46TmEzZtQOcK9+NmW2KfisgAfxwIrpug6Ly/2eDzF3bVuXQ7uqEMzOfbcblyiEt48EKmiB/aFexcy8gsBNgR3CYJS8y3mKM2uqWWbiB+ygtGMds7X40I/Sohe02vLrzAVtwLvMluj9cHn19r7A0M6iDDd53wYh7udSF44g3WVxgx8J42mBVfftTEUDiI9s01NygDq1dPVGNd/MNvh+1d1scdeVDAGXf3g5Bj4EixY+LItJycLgYZUCVs/P6p4L9mwg/4C6ERhiK6CcGnkNaTMTuXjpaIZgobwwCNJhL8OHDArVhQsAY6H6x7zcEpQFo4rEzb/INa8LB20awIZUkQxD6d8hlzfOh4YSB/GcY6dizxOu+uoDPeLQM3G8d7cVwicQnGlkMs+CQzm7+qOkNZPZ4wkzFsJqxYtnIZoExEZ6boOxmy3SHMMxBIjZBzAYHhQ8Lvu9PmFDxCHa6Ix1A4mI5tKIt4iK3S2vWuXsj6muGNIFliLtf4n4j8VTb3HM2ziTG0VII8V56CEi4zYD8yPdaz7GR83f4y62j2bFbB+sZvONOQujdA3oTxbw8GpF15hFAmFq09RnkMDx1KxCnTosWGqycsWZNy/vCi/2W81ReI7UskCk+N55xuRx2kjoL6zY3cNVOP87abjotGLsKTdzfAXu4UaeC2j1tvUmYDlUAwieXzfdoo3n2ItJj5AMKRl/lb96Ob+U4MhYli7xI6RJNZxy/8fxjHXERmUj99XjOebRhBTDMs7VQL79XjiinmyrIKJE5RfTjXEdiWCXZ7ZqapdtFcaQVLWbrpuzv6VOglC5dgC8n+xBoeDtYP1pS4Q+lGvnErH2Ri3Ekub/6v40i74o0b92wD/Wd9HnI9+KKsIBerbqSiX+hE7vjjOoNVfIZwtY7XQRD2P6z671KPnkVF4wEYXFhHV7a7VEP3X6usn58nXGxigHWKZmG4aYqxyCS12qhGEU0RH3jG9BPQV6eP3pXu2tfl6Vhp1VxpgPYR3UsJFjesl+f1w7PZVXNX3II0OtCT8020Q0P1WoVmZHNgar5/Gw5y5Gq7d+KN10NiaTOyJj32nn+wE7MVecO2dsbzrX/BruJ6EfMlqweDMD9ocYbCVU8xhX0ZY1Q5Jhh4T8IdVVobwtdqkPoV4pftUAFLTQ9KfncuRc/TP+cnoHFlALawpRivSMTq9L2xI/jnWjjfh7+87VADENvhZ9zwoCCICqsopD/vMyxZIxbXwYPzyxKm3GA81KEefcEOYzVw56SMe9rs1SoRoELrE7lkdPcdnPq0LC1fkeSUVlOYeNEvk5ci5ibkrebr7u0BxxyCCu7/uovyAduYzWZm/5NNy2ky5WkD7r/wRSsDkSojk71B7Ug1NG0zGSIMA/uPZsvLY9siPF1cE/A69yr+ID3FZhFss7i8124fSMGW/SrmtelKTDAd/bxw8UTSFl758PVACVO0Z35tHpd6MP6onXVrcN9WfNZKG2x40WCA24NsN6yW1spuQL9XT2gpgAfbAiLsI19p+/6LVsGUbZDZhnbbfU8Grzkyv8uWGKSoWe5A1gpWpMbWDVM4uZlVAfYPKhLqF4TCDjvITu9BTLtSfARDWUUgC0LLxQ9UG+/CkhV+Oo+LeR3gwpWEgYO/lbqtHt680Vq2tALwSlc63Ilt5bPjyydbZz7EJ37dyOjowYS05Wbp4virls1ixUg5pY1prqlq8dbxMYIb0hECctWVtzn7ALTJIrPJHcSNYFKrExOvM95kD/Ojsk+rQSS+EtqIr1GZH8evAtWMYYD4w8zAzx0qrM6ihM1uQrnPClttSFAwpoBCKbQ19nJ59MV487LQJzNV7sW15Yxjp4PDU/KSr225fYcXbke3uZytha9wTUhsZcorMLt/CA5Zn4b1z4wPANkkprmSZq46NpuoMK+dH8emGj6NhjKqnzMyn8VxW6S8ohwguw1EWmGOajfi3HVlt9KukMyDujxSH4+4UNSw/RrI2VJ1PmSP9ayoScr3j7kCUwgfMNb7IXUUDeeSKbsjfKKiF6fAhce59PXZkCrjODpJlksAgvr6fdr65dedu3Be1tVgBJimsHJrbyjt/IdzD2a8gMmw+acI14vdqnZyCR4073bjZ/1/RUSMvWw2L3cBP8Zl3bYQQmXWjNFkYRP6VxGOqichUztRgUKqGlEn09se7MazFHk4JgcD5ciTzjrfvtyYeziVeUJrA49m9YBPoRc2T/EnX5BLSf4rDiTgft6GAAEX6Lj5TfXYBvh6sgT0MIKZUkW09KJFftmcWUzMmuYqkGPzZa62Q3MZRd/c1u+wctnSbl2RObM/j75mC+ZaRIrKax4PkpbhyB//NBteGIsujX3OfhYUsEaKgxByEXf6oJCKXRmGKq4f7agEKOjxd9IogjSGyBhBSS2CmqXoTdqdmN5vA0dZJx0/Gue8SMrFam7q8jkue1mPp3IeL3j9ahViaIucP+pEQJUQUTs8KBwaaHAgp8eoyDcE9eouI9mS1FBq/xngXMvWY3bTyeNYbg5R0B8A8XECJiS+rKqf6BvElnx1FnJFxlV/ioqMral3H1i3EuTRyjb4YaMZxT5uwW6MA2FnlZwX70LcrnnnFxHz1CPHI/VSD/4gAoF3EjETqW6MJm1+SmkkhTQKtHouF/dxdZRskFAkqqlHjJRH7CxntYLSpdvYeyg1BfhUQhdEmH0MtZ+FGHktFDPlPoD1Pk5UDALymAZu4ml7YVlHD4OOtsKU8aMbvjRBJicGeR2r7QVMzfFez1Ycx/75XfzapCQGkhvMwaBZC7UMq+0Dm2NsydlE9HTEd49xkCp4OG681+450hB/+hd+PwyQ5Q+TjA8Ub7h3zjBH/6EPCg646bzfVVwSUBWebPjnoLq4h094ttYEspm4e2s+lIH43gvZNIhGL8LzMf3Ki6TOQJwfRp2GOqboUoaZzpo8mafa1J35wGKDmAxSb5kIyneeNEuHcUfZ5ZkK2XgUKN/SClaNeHb/SQ1Vgsi+rWGnDeLT0sbG6BGfjSZzjZVrpAPlzV4+MuRt0yC0yr12ov7o8fdfuLfu1wziwKNSMJXT/zoXpQ1LzUdel7A6SWmxKkocSQ5lyDUiEEauwCIZPxb1X7dnHjbG/5Umlf1mhjA6MbIPmpzpss0k9Iv5euFAPhMEm7MjgjcJJfdCCDlasXwxzbCCEQXfwNiCQe0C4dpGxBTwhQBFDu674l6DL+quLZ6B3Vvem78Kzt17xcJOHyUnAycPDYKPQcCoEt275VuQQS8n/Jv1PNRb6ysAdOJ2UoQizn+duDI1sCnpKPOBEYAOG6LIN1uw+7p6tEoFgXBq3E1EhT3QEW4cdJY2ctjduwQ3MnB8KD1NVoYZ1sQU6OJrVLr79kZ3kiLvBY1tNOOZDHTK/gyw/MUj5wBzYY29OT+WP6PC9C45uUPSwiaOiy12IhpvBxxokpOqlLgTciSVlC9WCm/ubCYqm1upYRgNOYKNiYTXDdADRXJ9vD13FkyOmbtOTJ2i5V9vesffRXopRdZW9elzgUABn8pR+qt88goqWzKFQHJ7ahP83L6xqdjmaZQv0Zbw06hyYsbwS+3/MCH5vSgHvCn8xhMJln9zSY7uSSjRPuwSPWrO8dC7qzUMT9oNU5gm6o8iaSAJAXMXjSMQoBeOv1Q4iaV0TH4z5cyzXzOSwP4KwxEIxburaXy34dnSP/hg/Q9wHKkq7Ur/++T9FQsdDlavkIj21D1esCa3oXM8NNGgYz44x4JSw4KmG2ANh9p2YZTgtyNK2p0sZbtXYwTgcZs0JcY4jshYA6dp+mUfg1KSdTap7jDmgajmG1++4gIo6Tg7iVLhdyqMWowIOLsfyog6iQahorTAhMnlSoxSokueU8i3zn4gQY8bdn7Uk74Rp7Va10OE/rxPGB85ex2j6EG5DKx4SJBKO9EAOuBX/v4e6folLJ08yNRRahXKh9hstyp8srwF4NR9q1dyZbRVFpxErxHUboQba1o0IVllJnnTtrUEVeQ+FISUct7AiWXneCxRCeXcM07tqp7wcEpaJ7iNvPF+2mM4w0o4z9d9i4ZxuRwbR2PyVuecKxVzuKiH2B4d6jh25gLCGJ+QesWqu3litNjB2T0A2psfkpAfMrz3v0BLRTKcxR5Tx/ORtamAMVemfU7n02I20oCrvPsiO5V7f9rUyMzdFNmh241dh6hgAIwRVWmNYBuirIn77gnx2wOTo5SKxcvXucBjqhLr7k6B1UqlpX7GsFEK6zg9AJ6I96yKOEq/eHhauwCyLl5KuFpZmswtcgQLB2zP7kwomKSGb4T6woh2S8rwkFji773+mKfxl8UVqfmnuQ6Ts/oifv/r4RD2yqC46J0ERHvNNiqvF4IZlBXmN0ePKsKXfnjzJjDYKamCyJASl3f6Jd+Y/6fmeGmg7uyb0uJPAhyTUYBggZBBuCaJ6Rvqx8bX1dM/BuxO6dhC3V2tSySBI5kxhzBq8Ao3KBynP2ztx8rJsGoKQl9nfcdyLJbtY7m9R3cDl7kOr7wX1Uc8o5Zt+U6cRzjVlE4cWCFD9i0eUPcpC6eB92BowXmrUcXwPaDdsuNg+lBRwgr127sZsmRkx6Kr26UJL12dIK3sG2kmNletPmc6KgZgFqpgVVRdH10923D24qV+DuBK3zILukhviSinX25unRlbpjt85DxkRbhJD3ufbgBm30sc5j13yAWor4YaxMlWP3SJGoUY9oTQZPpIFhyaK1rEYNG11ChUYS5ZfDvRXYOIk92jrm3ea7aPP3k7KrL8ANbYsI3SdGlcugWgnsp8M24PGumb5PUyljuusIEsAN4uF7lA9SgxYGX+62HLLkG/4uFDRcvDCVFrlPwS1DC3c455+/ScR0ri5NnGs7mBlTU7N5KYtGd6IzL+DEQu5LL0u7CHxPNQpPiTRVdpnJsKZyxsuBsFJ9JPLpMlgr7DCCscI9RL91mCh2C98p+4OElfqJPunPWkKpCW9Dbr5hdNjsyFF3qHa+zsC+PjRhIVT/hHnAHmOORO1LWzERHXJaAzYLy8gUlIxBGib7I2vwC2ZM8HeH0k7YYRCiN6ZXXFbozgfoT1PUvgU7qqekVkaWZjlRwYkyJDvUZKmUWr1rGB1hKj5urKEL6AvPUEpFp2WF3TnIWCMQZn71yvL+nx4jDCnOztPYztdFK5INlfpmPAG6g66CKvbdlCUPT1lxEPKQYv42QcywUFODvdCA5YCucBruiyZmtHwjyDIahAKtgQtdI6p5qG1ACrbOfeUWdrhBMr45IJu0U/jbIK+VUxJPnfEohzqRdROaTlUl3Q2OiN9RMMNFPKKl6gqbEE3CHP2o8sx+8cBRz22fZKtZ3u4xrHlygRhR1wPN0eoaEoYs7SUCHD7C54EvN3vfoV8xZ3yLiDuArzVglGvm1fgIlwY7l5ziIWeuoYF5N8k/CSp8Gp7/3RxooVTW7p951rMbC11a8BYpX+C/eFxS+pR342/OD9xiGui6nM9xFlb9JVgbP4bJ2nwiV7Br3PyqLhjMGaNrxee7c41wxWTaabd5XIrYIyHfHbVQSgniku05sCaU4BhUfluVOl21SJx/dJH1XuB3LS908YP5YLI1GUtXLJ8kX5G8AQnd/03XM253/F/J83f3CCKhNcCR4l/Eq/ZXPEdzQ3yKQ4KBgoovOMw9n2OhYRlxd5D+/6bybJRi++XUbVAReQbgHX1+LOyuTeddqcYspwfMnrpjuURm6kgq+xA8x9Fdj7zL5sjNX+soEFakcsTAN4WY4O98AVCvBv1TD+z9l4nocnQq+5xkF791BPiyP7dyj1oJnh+mIR31pOBMB09J8qgsyaE2Y9AYSTYkMzpdLSs7upIaTYnGfCowT6hxWIJk4L6qH+UdSOyy38myc510N8HUQUiZWeYIXiV3TVjlY7qR8OTQQB1b4gQlIIv7H3KYhTI0jkif0eNQGtGeVe3TqYHPnQ/Yx7eEiLdxsa78v1PzRs+xEcaDc8fCbW75s3jcpkQ9kDEaTX3AjCb/p7P5xpoKtunSpfvqi4aUg0SNUtdqAi4KTq6QDfHI/fsKL7S6BlRg/SPmBzWj4v+k9kyShpBUxJeWCG1L4lZoTkTohYY2MojENEFPjHvtlFMZZSy9S6q6qqM3LSKF4jK4vaBeFv7NkFuKh/pJvGL+1TqyZND8Y2uAu96bpJO8lKzx985023H2UN6nd2M7ebuE64f7S1iEnLGgEhV5+2V+3hEB+ohoW3etnsljX0BsIvWXpfD9ChVVfpMSHpIPm9zyizmdkjP4V24csOqFxsK3SN2/iG9Zv1cm3RvTqxUILGXyl32Ui0Sp/yUwb3xU5of04eOzDmVGpWHGDGx6NgcU3GVCpfgI452m90FAUPmwhHuzbIaWS4549E3QgOT4y2JzldCN1Z7xI2adfLmuW1lSEPdFioCh12N33gCkp+5+iw8zQ6k6i0Pc+18ZyOTzuiJDKmRazBIEceUWWo8+P6u2V+nylJOID0rISFvxJmC9qvgYph4ihLFiVEVaQnroQiNX1Ku9gXiOsWUikCEcyBM0X8JdMrbVEoChxbnTjwTjZBxa0T6OW/ZjV13Hp1Nb+YlJk2tDJJQ2Romv9bCBTGIag+SQw7X1a8y9PL+r4qEttqJvUGqAMUICA8OhT4Oz+vaoURmsShS7QaXe9S73k+iTW3CalO/VgGEeRc+h8M1nQQGGCg5ZrfhW7Lo5LUpJX67zg/VjsgBezR62XJDBFg2R3UnqfEPQnZGcrh2D3SHd6Q9pNy8IQYcXdpjf280O77b3TYV4tovVqXydKZAOL3tX0fZWL/xXbJaXnAX+2Yhr8jSz3QsM/Ddq5JOjs9zqkv/AeVBdc4vblBF4PhIUKEL4qaZwEbXphAnqYSB9SkWMk+r5Eg6BKT/KpGmyNG9ibUOPAxi4VJ3wFFZggQ/L824F7alYXnCERTy1dC/MGF0n3reEbeHaJxrma+YYnc9dGBZ9GTvTKyaaZzLD65XPEly2VWhhhJNwFLnBfnloPRyQVbXOU0hHcYq1We+K74hch9iFkiF3E+6PZHqCJSeOy1l00EvSHfkVnERjK92wKaFC/wJqkJML2VLLCKiMmp6z0k8VQZd1xIuLt/XpEheFyO9xB6Z4iqj+xMOCundxcRXUIKyx9X6At188HOWXqYOBNaTW3bbZrvcEXAp2MV9+CVZ5FnEqFzmdxxzCn6SaMVxXoiB/AHi26cBDa1tyxRyXuPefdhUSnh1c3wz6+iCPwdwTkphKuDjENR21c0/bC255pRsJy32mNx6l1iYJ3smul7THa+HRvoYi0EvSRQ7MZgEvM6vuNzkc8TrY7w8GOc1iMy66ahWJT2LrY0tBxBgogVKvBHOTn8cG9s62f6WtteR8QR5BunLL7wl/6yLDTj5rwIxsKhT+0NEA1JMioT0EMXDHMQtmrLjVRVtvP4FiZ5gWeXQ0dso/Kv4N0uUkJ6ZFlk1G4Pp2BpqD2pXcDbpKo9drbTcPjIH8/ckUfq7Bt3hizG6s4ImPd2JACClFrMRCwa7KJvkPvxxnqfRtHLTRAkCj87k6/sCbmHqtANfP6rCUt525zeQCOHXArdEJjLY8lvXBcL/njZ9vI4uNKLlbKyfAHyLh5rDZRSYwc6jO3TadYIbIKUSsq7dPbacY4E2NsATkxDqIaaz7rJYuP6oGqbdNhp7fln1vZuZosYwXYxdnKR+ZD+P/P/iML42b7jT3/G/rD+whe6IfjcuCX66c0qnNw6MfD3FdK0xN7ZQUrf8sPH5vKG0vr+pFUyAodDSKOIdElc+5O12WwO172/vz2JOv6gh/LcoCkXzqP/Vqjzyhec8SaT6aeT4GLLSia9qYKRvE+Jl2Z8FUbrLmVLYAlpjebPbEp9QdEkNej6e7MQWtvlXdbkGXpUeGjWwVFviXaOjBE0puioEQGkyy5Tr3HPeb7ffu3vJTbR9YnAy2ikUfDfiGZotJrN92x0s9vUM9cJ+cLUPu0jBsxdE/HonTe1g5NjK6wMHX3xZxKkvV/sRMdf/t1HJ2aeDjYcfgTo+kw0mJ27RwhE5xXRbPo/E7a/C7NMtAQDRAGuySBXLPbxMbfoivXKBmHBSKInWZ5jfxSqRrJnWyPikRKtJ5FJ5hDIW4HERxjYy0ourgpMiJPBSbrW1czb/qajj/GY0XtX5CUmabHz1h57mq80gQRXdHNulxnzQrGzL3bDJNjkJozyZ+6pjosoGlY12NT8GaGdoeC0StTlnkMl8/t+Rrr5etdrNcqk1A//j+m7vdtwLjDuU/vuASqXHuYrIkL7+KgBSoClM0hbYRoo5IzCHNJSyCzp1ECXjVfopQHT6s4d06pVaq8Al3xPnRhWGd6BUmxsf0ilmVCxgVSJslCc+RrOtYZZ+FlxrzVytspaQ3GvV28xE7PaUKChf9Jy0Yey/0x9ELAUIxh+uELV84CMfgDXv0ULUdsRE7kkeh8UH3ngwJTR4QAgRpDPUpvnfm4SdIX2Mpgopu4rvQNuMmNBcJZ/aada/ybZegQ5aK+xl7/xlh+0LFH5yyYUwmjMnbqoWVbfuW/lyOUz9TFJcxrl+h8/tGNComdReeF4N2taQFMJIocHHfoKrJB3y+kv6/2/13uSXTmhM1ZDgtCw4IwMqRaFkxYKXopysB7jx3eiHfajYJNQbmb6CpgBoU1ly04uIclqL+M45CUcxjw0fmFmRglWuKnmM/MWCWyHT2TiLOqyTUpIJTNQxCFglOHx7IcqYCn+y+QJZ/N4vKxeRTYms6dkJ1IpAnHgV9u9l3kSPHjwh05hYshUEIS2xNJ0CM/ysDX5yePQiYxIymewEu2V6c4TVJl4n9Xc96sqX72qKTUCG9Yr1CW7gtoueMHXD+2fsrHmS4b6N/NLZP9BOTsJZScNbxv8P1rld0LplakPhvKwA8JfWvCQcqoZJ5VbfwNI6HqTpT8Vj8WTHOcS4bnjWwOJXx4ZMjWPWFqH9+BQMHhXSyovumnJqOMmDC/j1K6I1ZOPIHqRVAzBgKP7R4MzX60Bz8nbO5rWegDJ2njJIdIAntZrsZ6glrEgNIYhIiGcD40QvSHJ8To7MPkq7nTNbrtWUJIJYjM+1/zhLZLs9CzHv/pQelIau6clyz3wuYRCyRrVOJqTQcak5Pn656HPf/ohGd92yVmuhya9uVr3GNr3CxlMwNws3UYYSnG3aVuG7SpRRPnU9yS+bMyoSEsV9gRFG2YiAU4TZ6zt064sDAnSIgtWI/Vtuv3INHcE6MaScBnkqos9tgBKXtF91c1mL2rUlNH4iIrB+5zrg8B4RIpI1bK9F4LF7V1VUkrq3J4oPFyjpbr1UPpE6aqCPqLA5Uo7T2/tI+OIjxQUd3fX7YGEpN+eGxcYTkA7A1y5ng7m206EZ20IJmnyUGaSf9A7GafsIo0bQRYL0fckxGCYEEfv7+wtlJKRlWpdFoq1/cc3tvWu2B8lm659u39KyQ+G0iqB2vIcesv6ZNTC5rhUg+GVqguuNNC2bfCYv5r2It/OIAfjGjTr/zqzfLYyGAycBwGcVPUzz0+1vsGqrh8hfm/nIKHJTur8BRqka8CAWr76hwCzbsofQC00sUaXgso65uCVbxkg0HuEEBH9CWyoLzL6VOD2tnAwiNmcj6Ljfs2F1JUNjQ5issNvD80xTZNU8TrjY7OVJWJ9P9/Sp5Hl3Vwd7vhQ3gmOY8PrhLlEr0QdGBKNkGqms/NcqY/1SKS8TU9744VTUYLeO8Xiee0szk5gZoaO6E3IFxqJTEQTfVHuOOh7+8ASpwL4zFsqmv9lStN8E5wcXa61JXGpUAdITSUFk1BAh0plt7dBnNVrC08eWCkp6PGGpXdzL9IJW1A6mEouw4ZpZ+1ScXBBUuwCgmp7G4gmSoujqxnDhKxS0q5SGoZd7hJWHASfLbcucHF1YzCwPWhMhN69usp/fXMs8ADFR/s4sVweUvheOM4cqmH1OJzo9PTxBOAHWD81toWbqOx2Re3njKdjaMN4kGhDc1z8x94ahuQF0drTDhDmknD+ClmTIo+n/9onGTAkTWdU460IbFVvpcVAFPjr0/OIf8xqOuOIw2gRKlnZT6DA4tir8b0RTmaVvLq7OZIGajLvsL6QxSX89ou48iYfcbijiq0yD2ff5vkbUEYO/TAk/MK7Cazz+9NH+DX2TWeJkE75K3HuEH7qhRANwOD3/1auJ9s/yamMngRoUGWDnoAZsAk/Sfg5B34ukFLWMa5kIBwV2qEmlxmB6qIs7X5G/VV93/QaazoaxRbHThgLCgqgUiRtj8SZvycDfwIGm7IJNRQpu8QycKL5FzW5D1lJxV59vzClwfS1+ycn7G46zK+QRZUrEtA2Lh5yDyj/CA1AX3+EqTp7N1er2V7ReJs+AhphJ9+4Q9C5gKUuCcINImh4U9I6kjl+uvK/jIpmiNs0QjUEln5ujqReSoC40oQ2Eb2gGx/oBCH+2LH2O97ZjRXHen9hACZwv9DhrugTAfzo0KgiOMSFlvTZIH7PqLasYVvpfY3lNy9lDWUcup1Gq6xtATK7QVPuVaTZ3sKHg79UOxwGFbSRn1j/UipKCJrDovKb+XPfvc2pXCQRxzWciaa0FsNebbk3RFXRYD1ZLBbLZnBQxcZqEmwvuXihZ9AaCdPqTA5w+j+iycCwrRuIUQk3EAywZBZFTLPrCLQ1rc5fdggldAUrRqRWeTUYTDQAyQxsw54MJlmR/jqqNZIMx+1Gm8h37zbX3ZSM6OrPGvUb195R2Cs+BKMDTYnXs41+Du+WI9LfYKuYDelVJLRh6hvxV4fXDSOk50qo1XkIrBWVpXqEt9jm+wRB4vCPtsTOgVpawkrZpewt85tj+ZYQ7qmop0fxDvnfZPPVx3t3EFA7Y8nNcIenlm48x0EpgZzHMvJdDrLUVZiAjSV9pQ5IvFpYious+Sjg6IlyptNJt+VhSt+zIt4kE+P70BjL8/KqdCR2uh0zbaJxrfGQUgEpwtDdt491XXhngHIPd9K7YjIAQ114RGuQUr6zZss8t+2YgqUguJCQgidMO0qzRN50n3Frkd40Wzk9ev1jI2qz6Z2kTtpOenXsFrLN8QzL2gJYOGGxAmMiNaXoodI+ccJcYoOrnQahAKvID/eW30N/rgbpMTk+OcuYQUc8l+gLRPCbbZaheXrwHvuR5pOiyy3wQsySdEEqJ2zCEHhe8gZ6rvjBoF0q0hkdg7/B5CDyPrsi4RsTMduYG/mbTkrTv3PiL+8OmAFuXDf/PFufAg9mdji4TIdP+iGuv3wlvD7FPLGHIvUfCstwT2b/7j1ViuLs+/rJAFw49dff6P47ck8sWSNva461Cuv+ZcNcmE7xCnRHQVW17MsPpSIL7S1bTpWIfyEcYrGImKWvZP1eEi1edDhK5k0mWWnlcTCxqRX1FVa00xbBN/kxN3jCvQQGxSWyJjhAHoLBKLmrx5Fk/egQ/tJm/ASdycvN0b3IjiQh6lomXAUgN7aS52+opMt1F/GzrNPx+o/BS/lXCGyPO26C4YlncOmbqjoBKYTZakPtMCBoIQG56O8ZGHzUFP+UVKBYBVusFF+FJJvkBD85xCS+x5QRnxvtIhMT0WIBhG7oci/OKDoP0Wswi2KL4PU3Rgg/tUIIbIFdTTqwAcW6ap2vKq+FieYF2tcpRdaFIvNpHcfLRpIYQo6ZIMLJj0kEIKdSWsWqQDXonOuV8FvGR5OSHYdurQO6BOcoJh+viWSTqdkb5/V68O103WzDZ2A6RDX+Jvr/F78ECNl0firNDyfU92ZK6Bczklr96MXeMGOUvg8/yoD85Q8gJeL/aFgLO+CaMrJP/8tlmzxPqnb/SsS9Rn3VA+uLsDrHJ+cEpXONKhzP7ShKXsnGxA8qvDAqybNGWVEeJRX+PxayJbXOU/tdhJ+ynr4dSR02A9k0r9ieaRkIcMeF48roUubuncgeu5Fm1TAjVU4dh7IoMgw8gZD6Ppz82Zqdhoxc4oYIApsi+wvPOdBJ99kP9UkZOm0VO1Du3yT/Y7P4AAZpK7KQmSTLs6szw7BwduN2a99OV4XJQOiebZT9t4e0m0XNsWxkj8f3+Kx/MEKzI01/gpeH9PCtvG7ZN8Zr2wlCdQ+qYF4exsmqztw6q15Q5ZNQ5HXIHioBhdFeHQkRXprcAvp3IgO9bNKvXkD7wfkbeekOxF6Ds/SG6CESNtkEwNHTCFhj0JJBGkMWfSA5QulS4xBVTArJ/U9wYdxn2LuQgMLuEvGWpmOadBkdnjbXaCgFiKa1XTVS3SMfr00BjsdtTvGSUl8Jztq6MjYT74HDmwj2uq2Yx/t9blxqlESvAJk4TbZ2QujafnJd6YLyrwN+xWo+zVqQjkwOyTMkt7Sci7jNah0JxTn6E0ABco1EPQb1esAheOcViUzEh92tzdYCLXjuROmxgG9PhMTH5EgF3aGnnfTDefOFmJSTJLiVqQ6c3L8cVFiLD61hw+quvIPS9/5gLZQrOyPVcefk1Vp4cGx1LSRHdFEhCLqFVcgdWTTmWdfZfS5G4ovwhScFc/yPcVYVCyz/SB/+e7ExcFeOxnrN+36ZVys/hL/v4zsGDigYzc7hbiJdzrRrmP6/+fpC2AMS3rP0FZ607zEknHpuODL/5UieNytZtVQIvXOg+eeeqqCaJSOHN2ZXiM5TCinIOtDrLYOFhK1XmwIRhmWiBvqWLYUzM288CGaGyYRdrz/ORmXTlW2E/C2QoZ7q/8oDlNma1FqQOzxzwkLKhN3hWUarsdre8p27Oy6bOq/TZl5PXDjHNppiN/cFFBT8IbmRZLJNOB+dbWVcE4DVmdcmnuk5l1bycFKZdZGgvgo2HTbS9cs6i9ConqRuvZ+u61qkAOvesayVIM+re+ldhLJGM2LT/T315LpVxw5iTAS4HEmFzdVx1FMyF9ueaft6SYpOJZPzcwYbziOkzm6qxstu5g/yZPwj94Xisu1d7mY2rZ8YYJmkCJTwoyq4gZzp9QzLNpQUNRbhS8DBWVLo6SgahpC/ODoJUt/p71E8Rto3KXB3ZS7r56LxQR+LpWgc8IZ6UunQmPAqAxSKO5IIjLJ+uvwsaLeJyiZEXmSZMBY5WfUmKpc8EM+2aMuO84gLRULoi34ioXS/LkyUW0QouPl7bLIrC0q4jiJSd7ZXxJXWbcMdT/Jblt3bM2wGU5u168umwLrIaouu4yk5T6ESbg/3/kAiLQ3Aj1v1zgzmpcmcZGqfgyzLAS3ZQ7OnGT1JsPzmseZs4bgxadVVOIMBrTwBnjQm5DfsijjTMOHw952uQ5jAjeFJLhPNTjmfWPV3n+ANw7Uwq7IhRXCA83LYBcoaoQB7Js4NvYTRQZ+pdCDNDK0bZ2mnQtUEusYhtxWtNNcFxmnqphoJo9PPYJrSC2lwvHqfVnkzy7pvictZLwNLs+n3H+Fdr4nlGf7W22Sui2O+1OwOKjcM7iQG87uVTcT4PSXm74etiFQXHnvzr3XVG+3RO2E9fbgNGn4CslLQ8fQl20lor/2gIP/R3zuVCYEKEw8USijVMF0n+vv8tauC9pEYr5BTOCTi91vp6pMJwaQ/IfJXsVTGsXJlCviIxoghBpTZzOIM3N6LJzdSpqw5ZqidvVOgnd4NqJTaJ/qNJERTqpYCYmX1qAu5GpVm4ibhm4oYknAHxqwbrmf4F3oOA8RVoICo1InhnjksFPhoHaXDqMvRhKrmjt+K1+x3A4fK3JbyVOGVpaFWyvYgniA31//f8E5YueZtnsqyIiJi5kwy/zrTDReJwaWXhx0ULRkH+8Kh8YRTd2AYGv7PI/e67koQZnkJ00339bhar2c2BLpxYou8dmx2eXPzpf6MOHXqeF/ZaQFk2Zc5l400RLEs9HeYWGaWJ0T8HxFK8hxowdSERzc/FM6sl9dolaR7cAvIxl96sSdZjXodbs3soxbayYB1VB25LsMQbo7ijrWaP0E/k2Mg1hUxWe/8LzOWwysY7d2TcyPkjrSE5RAA9ywO6uiz0DS23Szguih3QLTc2zvKvDXs4p/a32y2yf2m0djMSXVWqXPCWZHLajYHj0M8NGprbBUcDuSND4t6MPElZ03R2cCwEj/QE6O4tnyD3J+hnvtPeA9XQkaor2/CqCPSiLRDk6Sn/7aENWEsfgrHtIv7EDFqEzTil5cqPVG+yvGe8CwzlTLOT2rN2Qzzi+c96JITjKEF+W+41vGwadNwIVkfp26Uq9za304BQ4QC7MhZoMElXoiNJsQ6eeYup931dbCwGWU1yDQcmvVDYEr/WaJ9B83jk1UurwOYZKvG3w2hVypHJrH3Yws/hCoQPRJ+RVPZtw+22ymrihaxy1hX8p6XM0uScBPJZ+o0hGu2Mtzh2WZCYZQn6IA3Z30uMovFYrC2LT8M3TkQyjAYCfpaQDhjZyUXyklVSGUJVBVLg+SyJpgHD/1uoGYes/QuLuCVosO6tjbG4zTTrGZPJBBe3euLvJBHTJ/IXxIv6jwzARFAizJVKkfyvxxSSj8i1w7atGuBxfYAPwwghEMbXvO3D5jPmqKy+Y7OIVCpvjd9gdBfM6hn4ItuWI6bYry/rQoDmAY33AkjjCpjjPl4sGtWii1hpk1C+RdJ1rz2JGWZkN9qGW2ktly57ZO4CHcbYB0h8oHVXEPxPsiM9Y2IWVBvpDL+mAgBW6bBz6CUFbf0JcgaoLuCgRTIWAHNkfu34yWt5IyjnzhSPFCfnBRIuu03KptbDthUDyGxxGuFuFQeAt8w3yQxc5ysCsRKAKkERt9tDNxW1fnXNIf0xnRDHxOpMqHlVWuQ4B/V6sdU3Kr9KzFc6mNNiB+6KMo+ooL3NpD8g66V7ELxuyXLH0g7Qdolpgevg466ErQvE2A3+TFN712kTXYD87EIXIW+63aaKfDv263ZAEXDaNgk6/JeOK3VSh4ZjsU1DvMExnqYhrbgcLZ61UFuLcSQLLyEbjsBwl5xOnFhnnJx82LddurdtorkVZdCX7K8/5gobivb+lWjX8GVtgbtw4GrMCDbuUk0tuS7JoTmHYchpTge/KZ/iXQ8XNuSinPO6QsNMSVK+fh8Lux6TCScZa1R6/UkRek/AjI4WboRhuJlrSEhPdUiNwpIw7DeNh+Kta0AERCAvxTdwqVaodNoOJ7uvdJKBFl8IpL70L5uyxmy+eYuJmWE9dIVxwJi5dMOMurzgVanF82lEQIjOAmiBuqFsQCKVrYAzmwcdU6Y8/Hf1oaSUBooc1qWH5MT8cAW0JFC2wNr3zEbGf1WtzIS8pYxzKeO0NCRsYoGeAczgj61Fvv6egjgyRsEnmfTMFdEePjtjS+WoNQ0LAd4WK01DWrxVrOfBq0GhOlP+C5MR0seFp0Gz/vLCwQPO1JYyyW8ax9+yJfhmcUW+Cem6YrJAcaO9pe0KfXOjDVhOlTs0XtVB5EY2Dj8noikPg4DHlBKpj954TPpdMWKmRidR5Enj1BBDMeppk5Y/nLInpw/doBqR4ZglF5mFJGZoErwt3uLrBBjy7H3KfZJkc0ozDREyvchTNm39Okp3X/2Nr7vt3JXx1fp89fOmDLHggkyfjVeglpZTRt4vlhA4wNqa5SxmLsZt32zdjf/j6AzBKe98n1tgMIu6hqX10DcDW4OLf9ZuOPbZo4Gian/nosR/J+3iE0UjA7+03P+d8PLKOytJnfJ8X714K+J6vbKv7XW1CtF0NGBbjY3XXSFg4h+ZImipU+oNiOAJQ01eTAEXwcsHQNeJ+PUBVWtj53QsdwSEY+JEMM1z6VSFPCwsd928MNsv1nY6QdERcCx5534dAhh8FN9VvBlA75i31nU/cnh5hBeMPOCexweTcilv+WeTkeuT55YhGiAsoau8kgOZyNTCcPHskMI4HXAJL6lp6FtCJRlRDsLcRcr33oIIZap1IHgksnhlQC9u6RMOYH6hKBlVkvArtxMTVKtSAthCXTagPn7FYEf+aPNnPtYLQdQFplw91XFc4CoeTUCvg2XxyjKdWTw91V6o/ogv0Q6otYcyiDE/aN/jdAV1BMG5xwdtemCfGzyXLm9ErzBCtZwbT5T2rHhjo17OKLsh3wBssKihEG50cTCOgI1G4vJayu6lItyWeQY7EavU0TCOSw6HQCXZV1uM+czeXrr5184G1XMtxBLyNMzashHJ3p1ZVmvRNtK4up7NEIQVHd0guE01irWfI/JEJUhUY5NRBFaGz2BBzfjpejgzFbB887iBUZAVJ6D3vKIBHgWbBkZbay/a7XY8yLAcpOhDwyPHZqF+0sgrVEfJeNBbj4eEAqFmPT9Kvr42LKUEU+UcZ+JQiVxF/mE/WmaTKEARpI5luZAUGq7W5prVd1t9jzaYPJnIRkiVhr4XBmPefuXkD5Zn644cBIrn7KPBMBhDRww7+GJxPfUoj6LABcufF5+xTr9Y7kAzPamW0PoYf2DbB0cSTm/zEtVDeJbEg5nZbmdCHd/zlFDh6e6toiG1nWtlgJxlGvLrtuSyfYLx70DqgFW9p/ClP47i6i2ogSyMqHbpwbljVvPFCM5dGs1TEplKr1Rccg4lrwATp+6j+tfFrYBaH270ExYhZiHdFFm2CDbBnY3Ywui0NmGII/kUJv0ArvATDEEYCLioTZ6Q/+P8XIIjnqRcc0UvBE3URqq+2eBP1s7nQj5OAzNu8z3jMW/Wk7X9DjjHC5W42++qENpBe3ffITE6GoQq4um22lEZZv7LXDJ37oY/2/J3cWt6D+kAEiK8urfTKIvCi8n3yEoEI4fT5tDU/zjKedudYfoQlnViY0D0ownrmWgd+Ue9lr98vnZSyvxJ2Ovdevmx19twOtBrPssA6x9dBGjsBegRYnEGRUjq0gyJ9F3iZZb2goRPSDlsGC+BAo/Np2gwDSXxHrkRqtix2A97ItRQg0w6uXYv6UT/5lQCuIxOCndHHG+vzaL+89O93Vq4LG1zggawstFgA2xHw+JyV4UI11nle+hUuKazd5aDKmEY0cWyZlQgpM4ToDiMOUkKVpR2F6aOGWgMiuKK0FFdMmUGeRlkAyzkpCVMaUPcwvipLJ/VkTjovyJZ5iSRtyiHy9qKGQLpIPZRKvZmQzM89PBYXZJqEVb0t3n9KyBsvWqzUdiyPcWF1GShr+J3kRvv2+X+Bg6VYxnsK/E5LBW8qzd/0Z2EJGRyA28vCddpxI/vDCpwiE9MfNRqrL5wcZkYjkR3iIfanMGU50CweZJlguWJnfIwP0X29Kdqp5NnL6GU49KpmzuWhY7QC/naUwbdskkF4qgHAJNpRAvI2oweXDnz01/L1Dejy/3HRnDFW9qeKGXP3qUUYchMLJ2lFa2Eg5baw8RLEL/zE6wKkbDXfjnBbYv+0zVUplQpZxWKqM3QYCVMlWjblX9TdwffzENEqkMGS9aNc37SuVsEbAJylCSIknYot3e7x2/x5QTcMCvhR+yO3ztkxXMkqWI4jR7sYmZQa+IgIwwBbJF+1sKS44Q/JfRJCXz0KYs0k8v39Wj0I20u0mxbwwF/NAwX+F/GDg1JYCpTQiITXuqM3STZo+VUO04F+3x03R+/cpR9DKtnBrqsyvaFEjt9iOMKm2hUqLz6HsrFIp3swDwmR7Vnna3CLFM0cLekJgVpxe+NVhqyiRWIvrT/TXjQI8dUYKUWicZ5Ph9KDO/qApKEbTx7Wz6522yfQaULmAIbI6np9JCNHqph+vRYo1FinpNj8e2uvXCiqPG/plmPS3DjzHdGFqUpRA+s8qYu64a9DlXgNGi1RvzpaBWLxRy+aCiQc0MGSCjKn/nH27268iuwBSq8/x//Et89bFDjSj8oocvWnsD6rEZ8MyQOy2tsFoIxFQZirbVnY3IRB3CK/74ef6N34YhHvOoKJ/6CTWUqrYoT7wT6HhYmdXSl9FGMkWQHxjaw3nnsiy/qOi8m8jryM+x/fkH21VQH+aDMWmtXlcH8GgpKCB5U7yZJXAWs+0W9xP7U1ZcgFqgCYsWJQA+Wqtv0jZvi3qLssVVxDrFEYhI+2CdDc4gc+yebmUnWVk2EiGt5Nml0EnxPgH6NbL9OqF5fkYbJfiJTaJMr1misAuEV2UwTmavBg4bCbsfdiP+IXnrJ09Hp6ueOoQZyFNkGElVvFzZZL++1G2WQWAZAMiujAVdc5GLqoQyVtiZWF/QQHP3qNNK10VZHtmwGaQruMkqHFFdbYDvJ3Y7CqZMOkIGxwxrul4sK873HI5kikON4bpP8KvuaAW1XPhRmx3/TZRIBVLicGO4LDg/zGg+02I49utWB57TSau/QgTOTCEXUvTyszT/ZWHx6PJ7jO2CHR/5w9tUjkQ5IOSk/KCU2cabIhHrP15R8xrmo4cUi+CkMpEUvMWq8HUQkEX+qg3CfsueSyk1YchS08OhlAnUBuFK9mtgZFIh8qYW2aNdU9xVEVBlYgxD+Ap1E9eHTYdsEbxLriiZHwtQtU6bRN/7ZhtFkN+vRy8e8BQiMi8ZrFGOpsZUZ4eGY0USuMcQoTqJCXHKzRai0fvOAz3A8k1PS4bpK8Pq9H18fGUAx3wT0YLqLLs4/rvrrTxBvlGjf0nNQmu2bZUntKr/HV8Z8sjwg8ExXqWpn925BSJ/llmFx3P4HYlWdbao5VWj8EpgVt/NqqA5YZkv1pcR5cZP7lNezLU2faoW83Mqnp4m2GCMO6LIvj1/Eq/9R6plbrObV93pKCRCyz3GrVlAYDQJUhNV7biexdB1sL6408sTl6Up7kK4tluVHBCAR/33SYcKA9y4giiWSE9wQ8egxWLfasqPfQRzCxy7/lOnGz411HioDihcl3dL4ocp0rgpu7eA59U1nBI07NdqgGmimcgud2IgybE2xV3Pas/Ss3RJQCs+sxgA8eNbrfugzZH5H3yT3k9B9Fx5mHloksdwLIq5LGIXOL4WyY8ObxH9x50oNtxfOb4J8nfTP2guXlG80XVqmxCR1/egRgot4gCFB7cUyE+J4cj4oprBnWQHufowL2a9Vql1rKZFcWpyyc4D+chPQZ0MD5gitEbf64ZMwX4ElSRA84Rnl1o8RBRGLHTh6UUgBUuDcMfoeXTjs+n0bw088aACBY6FAaD1dlbRJr9dSq4zcc8YdtXOAPTy736qK1KsDuXt+HS2HOn9hRKEKCgV00irDMG4FWTZfsnr50sYjG0pLZZyzH+BCLI+Zf8TRmkJdH0yk0QVALj4C/LWdMgzOWu5xY/mK+oIoiG8Z+0NMer/7JSi4FffbbUGYsosHgULjr66ZJjy7DnQQpEjtLiT6MjGC1o3iUJjPBNOM625YVdIk2tk0dShuqzIGS7SNWsYnvxwxJqTLDij7UsUVp+yheTcU2yyiQwEwCm/Tes7wpU8T45a5KrjwuJ4+D0KpFnFUcjJfOGwi9LA990tyytStNPXLrBrXosyFfMpKsDrLTLH2hDxgiVLJyejB1VErGzX4zqwuXPrASmn9LFgFbp3VPOwbG3CmHohBQHYNlHlffjdCY1RBcLW4DUMZIpgxBvIJBleMBOEDz/PvX9zC8PVjssLl99vj9WkAn9hDjzrDQVamPDSl29BfTvSRkRbUQ/D8Zf8Oua2+4aWX4G1A1ZJ/wOOvTUwDOsRz4wOk597XUWj2mQyE+xiOD3KqKFjdmuVFgcj0HTIvQWVnz8YEQ9S7+vDysKG9r1vYTxDmnwaxpqLDVPLYl3rq2FK+PxM8r8YsJ0kqm0gUxK28o2ud0NriT9MOB6P/h9UmNQQKNaHiOvV9TIy7x8/xEPuZC6zclTfBqVfZ9DFIDmkoKF5vDBRClUfSFa2YAb82Z0lIwYKZwxuJHXvJzC7TSa3IAtMXLnC3OSJfhswDMejC36bTECg5Oop8YZAJ1cXND0CIUwXoVG6N+LMBe4Q+6QgwfzautUyczWcfUi1IBemGGcddoahlYqE651KsmB1a4+tnXCSYymXiY7ZwWER79xvoA9EEqMZrNeQ0O1xbNFdYXo+7/emwm8NpRO1SKD8vSYSNg1QDgusGqQ0qGjeaKBO7vCvHOahCVkNp0ARvhMpyj39q6qNvrUPLRHcm3B5zI5L5kbnkwVFkOyadGxlwpbelP4kjz4JR6zxQVFREhcA0TPSJwCq127v5a5arDwWqoAS9moUAeoXxtvfNHFP4o2c4IRZT/wsfO8RDeqcL5CfIEnBIXbx/Lj5f4KzEYkqt5idQVTbktiGMKfkXS5Z46IBeHtZkpEvDZiNeSFz4azxLU8TGlcGZ1oX90gY6AiiQdRQx4vr7zq2PteHEmrHzPtbFEBbV86NAb/GOgICspQ7Ei8E+VvxxiNz0jziHkF+jF3E1G1FXP9Nv1i3tX58jKERMO9/xaR3aaZTlr4DDWzZJG7LUvGzx1DjwLE5HdH7zcvGN91God3Z/l5mA/r0xUrhhzjUCcHksS6Hg8LIxH67HAsQaMZljJiZ4/bwqqrMhYS17CW2s8Fe+m94pxWUYuhxgOYTkw9mQyHNhZfks/L+Jy1+/fEjHUW04bV8nmmAM9yv83uJk3rCSks3fidm+C9mMg+d9gReaE9I3lQdeJjPRe5WLUfvyGtUUDKmby5P7WZe39XhdIOTTXX6WL/WOMcqWeuQmHTkhOlWQhNjkIZoRqeJg+ZFjaJjiwUlv4GxVrd4jTu4FjrExnAXb3vB21ELAtsgXuocWDLNzd/wzmJYCiMOOHFGT8DZGGX5rM0zYhtdXJm2I5nKwTE/qriPPYQHjD+IADavWj1U9P6cLKQgItxzTBI3dDiuIUz9LmeJbPLhu5PBUHzQZHcXdmWcs9d1kqAmPmQjGVAmfwrIJX9SlK9jL9w5cX+Q46jtrXlqZ7F/b9bImXz2v3cIycOUVpojPtEhXkvwVDZmrBjvfupVT4ueGIhLXeFQ6VwiazC522Bo/3b9s9ciRNckOT9Z3zXigCwxTxuxWsvliOEmqTYKmSzSUx6RbvaLqW3jt4eKo3Ra4YhdhDl6d33mPN/pE6guzeEtrNlbZtTbnB425ZWeraNFCA3wZkBKsyF+TdSFyjpTwoLp68z3cesb6PWSdmUaG0JC3RLQvFLvphD7zy6xPWDKqRL5kgROlQUd+T3yeuEHNesxZCLnfVTtMAz6AW4wrNTjORkZHEKm3Id2RgKGjaLq4xVv5xaafnmvBtxOeqIDiPvOg7ZTvOEgtSpncuYBppHByuIaTzwQH9YohhV91R8ze+ZvEDpvwkMWna0XxrGIscfyrZRbKLQrz+Hv5QKSAkcfVYm+WW83nVzK0e4uauC5b3FwHxb0/1o8I7RA759rgCVjUfg147qJ+flQZIY4JWVGL6SMXPau4UEIpXBuxzxf1uyrvyaippvFUiyXOxAzxOSd+zc9ObOUet6hk78SVbfNLfYBvh2iBdWY54XNgeSarfHwqmpDKKrRQZ1kZZy6/cm8otYLgBn7fK4bBcom9si6XeElmW/YpcsNrytyzkyxSm8348/yAAe47lGVJmXM1pj52Z30g20HGlm++svQe0aUhER3Rq4z+wAIlhCfw4mQNJFz0J2lvsaL4DvnKtbvzRR5Kh2zd+B8cAjnDkNeN20e4tSiVDuGtSH+S/LwxNrNRiD8ZZKB0ZVKJPR29RcID5G7/3EaRIr9xXhHqGhVs2xCyoGAnWMC7wE91Qk80RNaWfL8CRM/t952kJ/ALujavd47MusKS6TzlOwTyxS2/i7BsoAR8pPI/ridOhLKceIU8fPEOor/iiJ+hJWNqkvmQxSAEU1NXpkUT1aLpg9Pt4DEgNwtjaPcTQOaaKwYLtPwMDPTiKsi0vw/b/bhH//zHVJ5jc/aRj2CHgPQGtJgl2DMrk7tTADAEn6iU8VPyApoyeUNl75g5RSK97XUOkjcFFICQNlgpXbRsI02mcn2rZ4gxs9K25DFcOiYxtkc/eg6aKn/+fHpuP4vqDvLKgzzsVYH32uraWVWqOT7NpY2j/WjEkMDrt465IGqkUoltRnIvegfMcp0hpy/drcN/dvuJxfgPT45pHuMJSZj/0WqzRsclnQevmTtuSlITnqC3sF8CXo1/cPg9QdyLivFFANcOlXyS+mH58a3ODm5vkJMIKLE3qha+HeHNMDmH1ww+SG2OLxx1HvWumdA/a6M1gS5E3EGeqQY+NJs/Js/yFulbwetiKwhdIGM2MgXNyPGU+cSMkDkpgWc8sOuQo/238zGwvGFSbznDOq84HalWn7jjZDL55+ronJxvnXs1kpc16M/HpCEEBifaV65fetCt44sRYNrgGTUvyf4w+LLsJgSlfNfGRhaya+cy+8VQRg1HqMRfbx2kcX4pCr2DivuS5oKKrmra0/TTCSLMJwI5I/KpStA41IYolMr0o5P8otjRE3ofH6tT/A4hDGtpT+uZBKMZbrsZzjT44UTJ40LZ+CFtbnb8Y/73Idm3CbisKkmMU2jol7mjBTg2q7JRLfRzM//WaQ9SXA7B7embSpU5LdGrNkbPRZXUHDBGuRpqE4QgacMCC0zSUhLXxELsjqgC+CPJCGvcemFm7obHWW5eLf8k2HJsMAV0fvYYxhFQpx3VqbDgu5I98dKXtWZJcu8cq+7kOg6y4PKN7KdOzb4/WtNJIEf/Bk1wCuc3wKDfkEaDZ1spOL1kBsLEOf7C+OE5JrYYj3ZrCJzP9bAA4qr0swF/mJ/9njrGZSy96CXn/+ZJ1kcOA+nMxhhzvvX0i9IG5WGg+qxdz3u0ZkknM983L8D1z9NcJf73uJ7O9GtjPGpY/wl9mKDb5R7dBlvF3nsR48W2oL5AVKNrBFfKngA/Y3Q743esyGb2/3WPy0CtG/l6Fr0lIngb5vIgvpJOA5w3welwn4XSVHrcJngujS07bgFCPl6lT7nOSkkiQfUrhtYK44lSCS1udAlQ2009+zeS56y2+tP/FHQljBYFDXDlQEg9pJyaKb+ihWwytQGW+hgKaw28o9tP140oyxDFWEhzZY5qDnUIgeaLyAAjDTRgnw+p6z2Ulqy9OoXVhTYR8QvMO18bpyuSFB/kTJ9yEPHdBxtKlaC9d0RP1aL28E+piTJsmAl+bCl1tWNwWH0aamt9uCmmeh0JrjKqXZaxzVtiEe5EnhP5QY8kl+BPah6ckKX6MSN97c4y+9iAuPbHiuve5pAQoT5jU8OX8l/yyZN5+lLcvNjAZ3aJQR2tgEdGmIyRht5kCo1BxzwFgV72xpq4GQ4iSRoBIK6pmqB/4j5UBek8M3zxJKaQe2iNSBDgE8J9YfFDdThin6mNdndd8Y6Ei4MTZCIxV3co7BEh4sdpWjEOvN8DYS+ACSSniOnOQh9saZjJYjN/wR4pYKNOCBiJ2q+JZs3nw53bXC5g7ix5F7nkaOXmP8wapPjUD0dB5eCWIG8F35XU+eQfgEJV2GsfAUtOdgIoYLsA8045S5NL8Zl73crtFUTkJ4dk9+qKJyUoap+lyI2OmIDsg+b8lPs7/nOcMfBjGs+dRZiyQSp/5EgCZBh/ypmk1fCYtwTjo3xQk/xlaZqFc/RP625bzCQ6XPcKVnsMyWUkPTm6CA/AO6of2Ogyle0Az/dhbx4kVdiXZELeybckvOoilP7m+TmWmlrs3Y1rQulvzEv9tD4iHu/eyg3UHWBuBRMHOgQ4teCy2YexQ8EKJmuE1facznr2/zpNN+mD3q1Sye0R+ouRBkJLpQYyy9uosV4il60vxIrKLPT9RM34OgLfa5YUSE9igMF2uZ3BiSmSwK8br4m0xfRq33TfuMwCsYbydx3GfESs68HZbdOJ48ZXZJDckNnhUAf1Cl3KKW5FOfv9xy6bwIzNMDdN8k1HCwYEreux79yd4iBQF5L87lp4kv5D6nysIQ8os2abAEKmm+iEflEjPFjPeTSTr8xDkDnFSLL2sQ1TbMikSQG8GrICI4eV0PiFakf808w+bX8QnZYiYxq0hAuyezaT2M4DspvMbqh1GsIlpZwp4OopKEhKzSwbGxgnF/9ZJnYX3rnfIRj83dNV0vYp2H+2P9iR8hrjcLVkTfOJp/FZOqGwwI2QKIOIgKk3LnI7JKhjMngkjXZ/uUiIk4sSzXdKCxdDt1Zoq0gkH/QtLcfnFTFWayH7badg/jHAQJnPZzyZ52ph1EBDLDyJOa2MvgleyPo4Fax/cibWdd1nb1w1gEXj3mOiX1m0KKxSivMqN9niGGzcO4xgGtuiqROy1eZ3BdXVIO2v7lViLAVDr7BMvsrrnN46u8jH9XGiZhqKQVUGBV3iA8lDk9E4YLA3UCIB7ibdHkXwYuGbKd0uDRT8E97tDscBy+jsQCFp0ips6IrPRSfH1SB84rwsYxRosylO4yJHLFtPQUIiTsiyQnniHrlPkNlZDQPrz5d2bLSrpxOolmwtAbjaiMlDGfoC0R3AqcEPnYCaSAFVFCKUWmXfUMBwicXm1VljB9tW+8kxxy97hPtQ3Kron3YokDh0r1fMlukDewODYhzMtRLvPC1eSjUEmAMa28vXPMYR1xetH5a/GsXn7OAZn7elE2WjVfdfk+bo10pGLc7Q91YoifwG6JJfk/V/VF9CFDsJY6v4beO8Lm91U6b0HAPPtQJwutSFHOmLecpFpgl5UfRBHSxz2O3y2WwQwdP+hr8m+GHeEjAmwILYaWhnNU2/8soi2ZCoxQ+FWZXwnDrblIl+K405kyV77Lt+af+KcNkAAVTvpxqJWjV9ral0pnIe5+E5h57bOgH+XuDmXce6mF/y49U1iLC/FtemumTM4E+qIHGdYEeMdtg1D/XJM8u9E5pDnUyGl3vxgRr72oWSRtjXy9G7J7533jLsy51HRnu8/XmZyHVY/TfUhZEXOqmFitsQUGoaZ/zcNCzizbkDxyC1YS5jA1hj2iP9Rtp4imT/OK+JOrSWEBRVoAaLU30g+QMsqzg8IiEQWqcBplbDqQOO6A9Dya/uzfELuxq356Qmvoy1EIl1ybdF5+/bx63Gez0YqUDOPFpUWCLgcamw6KmFriOqqUnmDmFxjyfCZzLWphlpHZND5v2mIL/d+dgFdoGxZ4G18kNifdRdfjTE8pOsQIyS/U7IBYHc6iQF/ZXLWvnwxV00hOoPJ1+mTlARO+r/GxUd4zdJzkLgYkLiDZsAYpbdJ3V09QKWkL2ECPZ+WxQFDiwLanibgvuupWoA9gzlnHyeaFtpD54wRjoxDqOx9YAndiggVG5J3EECjoIdqiBGfwQr49dJkERxskhKzk/30mr2ptPLo5ZCKIgduOI1DeUneSFACIAbDIPyWLW5j0oAbLhvzxAgGhaxqNT6xD5dDmmjD2h3gwXg7seKBjHjEpY+EfB1If6AVsNA+wsJJNmSLZ4CCqcGWBPNtf5uNFmH/dnBvtLxgQarpqVGcONoCad/rVZzWtK2JgBYisj1aEFI12MAe2KOu4FYq3O95YransAic4fuQlr1b+HRMIU16OMIe/Sv6AXy28LDlHMBreZeBnVi42bgQrtyhwQIBIgdou1Yk4s8w3D49xageB1LRe1ZlVauZJ+1Ehd+cVjNdcwARMQiar+tC6hytQ5oe5CUwpJNw58C5Mdn8b4Yl/vU6APK8vCKQ0ew/yqujrw8tNbQzn+P89DDrKNpeX9nj7thjuzRHdm8fLw95BWmWXoESJ2Y0qPNhD51Qzr6nLunCmz0hu/mjfDXytemdt2+edvuQ9L2SwgtWK2k22HDSigEvGgyjKrDD/tIG6IzArf1xszibtmN+l9VepgoLtW723jDZNonnaH6QmqCa/YJ6oqc6CLaGAwBySKuSn5K2BogTZieETAzWWsrKgxUW41pazTfElyXSA8O25nzc41yL1bBuXMouZcffO+726Q/hETCFGcmDAH3jCxqJYGVrSHnA0PgjLqd2cQxQ23s88+l9c97S4cxyuWPRq7J6H1cGENTAMoVOMB0LoRPx6UCMPTiKgGRGCn0UL0FgnneA8T0FU1qBcjTkBvG2c28Ym2P9ZHgYh1Q7/5atKqQM0eHRf6xKhr7NAmWegyDqqydUg7vQ+YoalFhLUCzp0cVtJNtYWowwinFxYLw6/zTcQNTVRaP7uj8CDaL/OtOYAWw7355Qf/h+JKRq9mJBGk5pyE9Eio7bI7c0ugYKxiPEZpPBr4La8xokbHnCFIRCXsnNJDp3x3o8/eZvy3+rJPoS+/Ad/Z/RMWDRfw+cqfzSwkVCNk371vvC94aQHPR+YlsQ9W8JUf3SerCAzRWFnVu4vJ6f/bOy+wVGbDsUn+RHW7nT0xRbXxpRMXQeO3UgrzKAhvr1rOyaAHDgXKEuxhsonAh3SHGnarnwBF/VtvOd98bfoJqfcJX46BevemzOq+zFJvM8L+2jP+I2ISOiaHZgYPZGJk0qPQKM3+j6quecmMGMDCLaSvIT5aYYvjUCj5MydVzjJmC34HszG6ClmGu5sfygdED1JmFcx/7CruEwzmR14lX0FJgbWmgO2UC0DndETl4hiZ42GXLAEElvAU2J7nSTNV5PqxyEntypmjNsXpe+ZoO1uEoNUh8/1dw9waxcE4E0PiDzmkfbmeJf/szxu7R4TEGr0RzcGYxqcNju1EwjUGBxp1VjwREeXjuyI3fIXwN5r1tEApqdteibZ9sRPZk2TV0P9zs3cg5uhPoyG+80Ocnj4mBln5F8KieJ98NK1m0noOSyi2go0EMT1nFN5zFLsM4QKcr5zwkI7Pw3ZoYYTdqh3aFfMeXtd3nV8X3OVW7iDZZPtKlQ0Bkif02OIl0gsfEN0HWvjo/G/y1hg+YNm8XIRkiIA5oA1wVfr4kiZvnxIg1ybGZJovYbHhwhRGM0+TP7VQtFh9v3by1mM+EX4V7Mx9ezz+G/AiwVUo2EMnLmesS0NjnwEI23H96q2SoHkbrT8+3HioG1k3/MusbJUvTeh0WVQ4VCwziqDrakDtYCuT75knSYwfncVqvYMWxISNF8fPMa+uHXzM+Pi+zkfhde1qACU5XagMEKKf5PFyLdDW+8NIJ40Sg8r0O6NshLkzlRLkMRfQwHOiQdnzUCIFeaP0TceYErqeZvpSt5nr5wn/55dQJoq7pKzVDnZJhtLIiDS36xdrDLQe5yufXF+xvXYo5Umabdr7vb9G+c6FK/zdKH5dbLjmNUYFzaeW6xraBiNedQ0DEBMAjIE9798J6XOXYCJSV9TJBOVKmbAED8CY1alS16dM2a1td6Q06KPez0ZZpX8EHFs94wpxm4lvLpywjQXVCLRQc+4/cITqqTm3AbcNGilAHUE/Pl/fpsy7UcpKLGe83mRYtOcouAMgPwyvt1InpVfjpJ/SwavqXcb9gVEnVXVb0+MrwGAjYjR0wevO4f8SUvjHgA57OrAIbKRxT0DY8XoCn3w1YhTsU0EEuRIDnxDt9bRd6rxhbECxqweiCmyxhkSw+Oh59VmT5vPZAFSTQTsjOQfEgty5QQSZAABHMadJ3j0qOMEIA3eomMnva2buOc6fYCRNG6pU9UM1nqJNcj6Iip+VEgXQ1M8qKpQmIQON4LYTaZccKqtMavxtnxJdHJtfP8JDxLLwp4b3bCFrK8XMVPlKhmxy/eXvUrq7ViscJdipqEyXfJfXagvXVKyjOGZ6jIlIqfy5Y2MH6kzMZ+bQRfGVpkltMzj9JC+wS3BGzHHB5CQ074gCjxsBzXldNSyThIHCZzsphb85BbUSP5xhpva1Jh+h/jUOvklm0qdpUx9RlKEceGwVw7/RLPXiP0lhRBB84ltCEc/lSkjlFOrLKTSjAjRKGIYi9o/iBAgdTGiKDYv6FjDzbVd/ZSIRou0cV7Ps5KI9+UnqOFjT/3SLyIyR5oX5Gb7dZL2dVn7QE34aPyeqYbzuOeUm/y/uIc3KOvO+ldTU78rf95S6diLuW3XuoBq3lUcRcSHrYq8ereKUlW9xgM56idRLHe60tunqGzSA7av+ZyKIUEQNYmrND3sI5vGH6XdGiuoFfc7nta90J+8uqS8DNwbVM2Ve5F19Oli4dQorn3j4ghUXpNpPOMrXuqFBvVtP2qbM/531KU71pHVuJeZQUjEbWbPk7TevIrM2doovJkozhUgrVd9Xc1Lu7+TD8mEIQdUqcwIg/sY+fRTc1AmjgAQttP8dVWGqOfbq/S83qKm62wf66aJYKr3O7A8SdxS6jh2CcKwA2YqlTLfOCh08Jcm9ALPMNtTniJNmRTwGCmDXtjFMqttfv/mi1yvUyfosIhOjO5LlSyGLTw2MaRONiQ9gezXjHIGHnFOOlT0SI5qS86N6LHyp3u+QB1s+cRK6hfUlnMwCALfk4u59o4lNnkRU5KHVDEXYbffzNkZ5gLc4aqrgZEwDL8sWcmi+1frT/BBTMjJix5l3SDoE+3fznqvohpCAtWJHVVNAAd1XU6fRdtE7FUDc1AhKlQECGNc8Fga7xOtRtwt7zwJvzjIFfTUMZI1qL/RTHK3mwjwqdxLflljD4xqKfBPOcJBrdFKDrBKvENOQivygcEM7QZKVBJ/RJsJ8WpTdULBcbmx9ZnZ7qosLE3CeLxCWwg53QLhnJOOFMyPUWRMPESPlTBgA7D7nVEt1cSyHOx+azCA241Lni1PSW9hQFKBY0TuDQrm5f089URtNIue/EuiXZbuHQhYmlPFbQhfO/QtE15i3TXrlsXhK382mjqwTjMyW5868MdwF1Egw5WlctEExmFmwC7w4XZPE2CdFoXjyKIWnVPxxtq10vcqa+C3JptAf38D9edGI77w0P2wS3lPwTujUO4XVcuP6X7gvaKuk0tTIw7dmJzy2KLvuw7R24e29vNvpKhFXKvIN9GYG3YMSzlI/39PA3iENQE1PVRiyAKavBO/oOElcwbUNOhYLDD6RoAm1VEFQF86wZCO188Mi0sc+jhqH77cgku/TzDxQhvUNBw/1xC6ZWXG60863j0gsyZa7jiSoRgP7TnRTX9vFubFxOvPmaC3dmrKJp6Q3a4eoJOoYnSiRW0M/fguhFpzOu8XU5KOPMrfjqCSSRDDp2BmfioWKiR6xn1DgV7viXOGw4vanYd4o3fB4kFh9zRYQVgVENNAz1yOu9IVaCxysbRh0UDyq43nUF0AuIVduDzKk0mt9kp07q9YI/j/iyI2hqwsX1PDfqVqSbNzNDW+ia4figHJDuYzLK2AiXhNGVBDZacfCUrvqSLE+7/UsLcII3Buw8NsNr7wBemc9OuI9kNIISVCwGg6IHmUOnyHKAvrbi7rl9U/2oppNE4P9sBMP0ZCpXi82P+VzsQz/tFZWfxMZQxNEYW55fQ+Jp/96DlxSm7AilZF5QFBXp/mgKVP25/4Xho+k7JdYjHbEwmUZHifyUecmW7wI7wv51XrqGASKZwzXYOwGVP3uWTgVYuY5USp0KxbXGY6cRAYo8l3y9+buEd83AkLWQK4zEMoMxoMgfsFs8ICnil6RizPqCIUo1Be1Bc3BAV8BZvYIUx2VWKnrOp7sp65jBYu7//wJgctL9VGEteItF0Sa/IF3n8pn3ISj1pSaB8AQ8OI4H8CNbS5AyioJUl9Dy9JEc5a6BHqo05Dm4uw0KJ0VPAw+TwFmIKjJt2K7+gh8B5PR56urGqkeKXW6+KrWNZ6N8TK2daiH8ROesFnFBZwsrejI0dJSO+ELo0yKQ5hps7pix8jk/Y//H0suSP+2ZqLc54Nnrhs7nntcykv4gK2Z+LmBsw1tVOCPJjnJVSkAjFnX3qqKyqXAnViScMn8sKe1BOGiGxp8EhKbrorbXoUIgoEbAPRFsNe3lVzjnH/7wxtXbXCri5iNexsVQqMlhel2WuIXtDoh7Q5qIlKgzRXxYXLLpFPy3MwgiVqjZxbVwzoCMtNaFQONmoTqy1z0Wefv4+VG43BeH9L2brZAzRvAHS4l896HTKI2xfJI2+bF1qf5QumKOE5PaAKxRx9tgI9yUZAOilB+3+ealSHb++LenGn/BZt/ffAGUCtiAQPLVD3WgfmK9ex0RIvPzC9boJ5hoSms/+W+z2DfHAziowXoPj9o/QA7sGaAHf+RRHRt/fcMFrEBxDm2oT50F2DDLs/3opN3tUGVLkAwNsAA7E6vRMNu5msw7TNZS44BowLfqA9bGdzmSss208vpczylRYHC55zt5jBbvy3KjLwUruBq7LmVMQ9UlEe1ShmZ5FxZTlXbOXGLDhwgOoVZ2v0kQhj4nGhQjwBeBheV4kmdw7ce323rePkogHpuPgj/aHJip/U9E2v73ZhvJPw5dCRpC15ONOCjn0SLkWBu4zziwGMGDiqarLfrLEi1F9WZnAwMVkxzA2Wt/IhrbIFi99QZ6/e9kJJ8TtL6NXH2K7T5cpwq1/n9AYlvgMwmzrLNYNXCHjIj7Pna3heFgYfj/mfbxSwRpVBou7O8Ui8fRVQ+5ON4MOMQfzKUevFmrBofA2XQn+vLT/t7AaSoQNCmZ39NRfJ9BqZPMTjFXsC5yswE8//rXjyTnoK9s4RcXRbUizMNArBZPa4IZLxdncwBsUCAYzvKeVQ482dpMNchSypFwSNEjgikOqChP5fmC1zrHTgaGdwvU0pvqqQuHdQqfWx0if0MjATEl/FXC3s/L1mhheq1fSMuIkNCHcS5tPlTplMOjlhlf9ekhDb7a/ig73cLNrKB9RFWbAS8DLZNZtyUG9jXmRAw7SuldIGEIGc6K9S9+s7/TFlq4Xdy+HQUd3k316NRAaHqsIvKOAfoAAfQvLl8GlMstrtsMgSeRtOSaPVy1YW4Bi+tvYYuX1zI6W4Knlud8nTj973o5Jp49ZVqzECvedPU4F1np+wkM+uq4qHx+EFTZgb+4lTzjbUe4EXS7/j2iaKxAHUNfByMu3yufgPUTwnjswNG/f/XujumNIkK4p9A1IAtqe8doTLLED+E16A/rLSOjnLA07rurkmp7w5uuxklWpd86zkTt4oT9iYVwnOSdwEgbvFFT4gYaIznx1vSa3+Ch5FUok+VR8PVQ1H3UB5P6wqQ24TOeK9wUMylYgI/wX5/oB14s6ldJeSWj4oQy+nLsfyoqe4vhKqbv3rkh11qZVTmxMx/y0lGfS5xBKzlRtxFH+37SLG10LdDy4KkbJk7cQ3GdLxpMscc53muVmFBAgtutIJFhYrGBCHqscyrek4fkS3xJD3GT4QpGeJy4mIracs1LAmCq5SlW2T+f/iCjqWJGSRP5go6KyHTuINdl8MmtpGAyhA4ncoWvT/0MZTYW8cUWrBvz8jY787ANdaoGfaQM+e/PkD12d7I8mzbF3dL3Pf9oWwYXnyY24BDSmBLEEY0cbTRGwaUbmuyot7kAa2G+uKDFm8D1nJ7xcJ9vDY7KVMxDzwPOEl7ygPRPUNWRguGEiwDS1AlX1juUKWzRDqP/p9P4FQdqjyKmk+dYpzfJOampWxC7+XIHIywy8ilptCFelR/adPc9rJlMBtXNxx26I/L+QT9F3vgj+5WTEsKRYUjr1v2CunZQniGB11ui7yvk7sgPYaS8zsrwPVQer3rG3EJC43rgKwEdFoUiiLF/1Jhj3G9FrfTmpnQK4mlvi4W8W5lMJX8BsChtHLufdOgmLGvOS58NZPakE5b93FmQ5aQbFzKC+P5j9dt7o53tdO/7dTUUmtRn+GYuOOgOcRye/b8kd11BKT9sJwmiXfKRSa6aqaWCQA6iCz8r74MNNfEzHaDeHNz402h//5tmFqAm9EhGHWYqVmxgI+4chcwDMYDgP2CUhppcjMUz/BMvllx8bCYMqrEuc4FOWtbKaq5NybWcIFmvHCFqBnB4lAsW0xxGBNucodEwklfCqV0F/1jaZq6PKCPVZGQZvn8Gw8f3GgbiV9wZGVUbWJNlnRQQ0b6bMolxVBMoWzH+o5I1mwIu+cbCWBgn8yy00ZzqNR44kL+EksbHR7Gqna884TnHj66o1LiXlFKVy3u6nxtntDHG/VP9vBzn9stC2ls9kJeu+G/jZBRrNhLcEPjve0fcbvqtNuMEXec1AwLYahd6FUX5OWq1Ni12UXzW5IVrK98TvMqMCBCoZv58bcJb78biASgbXLBD4VPajj1Ic90MnwIt4tJyrHUBiD7bwtnwROhDny5TEulq7DyQuEIWw/jGYV8nIn8UnQRkRnJ87mVYzNjSITaJASNR+EwwxQBB8nAonlha/t7j5vNlFn93NeUup88urZ1LHB+0Slomt+x2gpHiB8sCAMhPzH/odTT1TrP9Aqga7jaT+mvyHsj9j4tgogqjB/OKXXpyE9JM1IvkklxEOdDA6qv5a7w6ijCO2h1M/7UYw/wlSDM3NazCoSbP4quWfpuQBxtRyv7h0mFCd9zg30md9ra0TiAOKOZpDSXoiKkT2WsWTFAmAHBpcvtMQr/FgnguPwhXKGl6M49HpdsB3j8BmAA8DIWQNgdZXICHFyXTlrSOBHZttqJ2Z6t+o+LrswPhgKK8H5e0tYWHy+kN8QJ+LcN/vmQJ/N9Mm2oq999XrJ9nxtxVvyRbp0X7mdZxYFSyjaTfuFX53gxzAA7fiKBd4Mvv4eUrsBjuexCDDFvNrtUg+j8MqcEu3XhmwjTi1JRXgiPgq+fQXWdgWVmbQqrO4XVB6eK0Vfd2S3HhC7y5uwIVv1KZr3heKEuwHYRhFwZO9ioqmMN8FCMhZeDyQ42UNna7HkhnYSZiSRwaRBLTguE8bFi8KSxL7JxmBn3osbDGYNHmQiW3s6iWSbjFWu9dxrEeIURMl55Hgg2JOh8J8OO9WFc64ZLA6Dl7/buYaForJTGg6XTWzJof2th/moh+Ck7YgXGrBp4vd8rlt6oB16Ctremt5G7gampr0ekAm97Xm8dVMMcptMvSG54blzZFhwxjSgYVG76cUcjotUS2LxA6tS6hkkK7noheeTTzdNCq+WgTTesKtgpedMfCskMGIU8Vmx04JTeipKqJ7d8HHbSRf9Bv/N0VHa9VYyKRDdoj3+yZpB/6Vqog09/sYO8yKOHYuOBz3d9E5oazdSBP1zuHlgUBsS6+lBKD9+TFgmzZSTbPsjKmxsuPiXv+nNb1cN9YLpFK+XdBffBmkiNY8CUxi6bOmnLp8VvtGgNb4mmRwD3TOTgotVwPn2Q0Jjd3TGpg8DFZ82AFke8mofyV+23jhkYtuE49FMvQCHrAZM6nsV6CVs5beVWHJYjLKW/l/q7KYFixzXlVeZ82WhMWpSNRsPsQ7ON+7Eb39VuvHh+CMA8kYhIRGw/ywevuOQldsQOC+aOO7OX53YfTfHPROuSNF6OYWLbkYi2L9XZgKqDvGeMcpeaN+pVJ2L/BapffUMqv6cymDJEm04BQFE8LLpvUfRfNhnc1rnFajg1C7HGdeD3ApVXFXlF1fcuSXcejRA0oaZV0K66QwMXL7vC5dEF+e07qjVBOGYOt7kzj2xkiHuy39V3Ll/NRmMMhxD4KjKcOb0JDGoOuFp/IcCIzD/m1gwBSHTLehwh+arkMe0M9aWRH3cDm7qvz4BpFslqJ+TGMuvPbBjYbPnBzvnbDSSKATuEPdMRLspCPoSe5e0gS0/zyCj0XmLdXejO95CGtCVJclDPswb8tsBQ8HJMx+CQCQPWrt+qMmDs4NS2jf9jUhrH6tCq+rgpTozfDAOYtkhsn0murgCp0fs1YtPAcGOv92+h/VfxPTfk139dUDYCTEM9BNm7jQLmgXdAkmgS5OqMJCbbHogVTQoU1UG64JQAXBV6MdeqkC7oNxxkmCMdrPuByb10AAp2IA8Fi+cY+Iui6mVaWW9UAg9JfQkjri287XAbZiF/Qgv6l4b8ILvWb0gKlwAk7ynDcQX6jiDd1S/mbqejpe4ADQRO+ZLzYmy8ucCxSXfwErHiCBGi/bqyUgx8M07tT0wvNPhYzPmGt19jciaW/kyTbThVPNgFOQt2WeQWzJPvPR1LzyqKT6ltSz4Fcg/0fD93Tb1WzECV6kWz6vhahsrJNEp/aAwn0r2GrBq9pBooxD+u+6dVHPG2hYAv2ufBQh9+V6v43zOE91Uwq3Rfr1r8+NZ3AlzvRqojqiYbn5zuczlCrb8gPb/gyIfu9pO771ADgOrvseBoae/+OOpCPnL6RQhrMuYUEGX/PaADJDqTjXf9+bDqJFeSuGq+qi3J6NxzCKa/z4ZMlohzOrIX5v2O9kwQHCzlt3JcCSBPaMY9b07GoRLm6H9feHqrKQGV/zxxVOkPlQOSwItsxsChmeCEgmGoyllamJ7kXF/++CKpJCh2jE4XMnpgRorFlSOgPm71NJgebOetWL2Dc9kytyAk0n1EmHBb3MPVL0m+IQHeZ3rL2lEiJFRZSVcd+UPD37zI473aWzK+XypsR34I7kog5HHsUaW6F/+F/hhV7pELtWg2ZegnCbrLblwHtzK2AAMWYzw9VJTqbQXWh1mfdKilVYHoQLryLsb3ofdtDFlY16RHwRBcYGcJN/VN5hBgAIBICNryJaY6pueETmimsFHYJoghhxNVIC/CEb51NovUiHxJs5LdlTOuwAQsB/z55x6BnuSLIv44BJs62zXNd7uSE4ZLXW6inaX3A9XtHQWsvk5HoASSdtu8c/0iMbw6lTPMkXsFrQzhVlfOobfaoZTj8BZ0Ts31ut9T7pqcMBWUuzGTMTQ9+F93/p4QOL6By6+Mfi6+2+rAVcKwG+lXMdrumo3+ZuSl/+9eKujVIJdIsuRAngATFd3LXAbFbt1D/hXVFSiKIyBs46V+4BDeqYrgotWmK1s9hPZv5D1QCg0Dy057L+oydkJCMRwyhVCfKFwqWV3dNql3BtLieIxvD1TbXcvZb3MosmXrHx06a8lZf0y9PGt3kHnE59yekD3Tpj2s43dtL1pKXKyjeZkFqASY/SFh9KGV7ULRX8I5CDYUKrrqiI61lBB/BexIoV9uyrkAicAObC/NVaW0hYlcdWPw2K2dhCmoGJK3PkQ5w8Zci6gqoJPg5FxsugwKwfGCz280i1812YkTm6laC/u3cPhtkIKDu3UnC9z/f9h6uJuNYJgjdU/hbSEgypgNwVV3mxlRrVMB+OGONFicrCWebie/D1Pfy2gwRh8a/lI+gT14vZt4g1gLmFwhXYyeeQ3NOViL8fMo5YdYGjBVAk+RO/01WUHhsBe/xEvhxraiBFDwkH6ivrmSWCA12KkCZfirRIFeM7XXlwl0IJkC74KHApoSRxQ4UYNaRSy66M37TJTS3R6ZwVOaGxqASC6VU6hSqHC0zlCiuQX47Wr1PUbB0vath4RLUe2fz/eBFv+UrdhxiKNSG802OoH1JhDCbF17Klw5B4msKQIzp6q1ZwWl2aPm4NlQ8RlSmGd0OPMhjG+KUyn2Y+3taLbR3HshIfZC79MGWMkVw8Gvp/hgy1WvNHylqNs0XBLqv2MGueW8oGvrJ2Jh1plST5yaNcT3iDy+jJNtyajb5EyZPMAGS6f4k5sIuz6rP+fQSwPttWjf9uSVGJ2GBXHZLAEENaj+hjKrT/qCd5E59Y13WKDuhPWNmPv2z7hH9faAVPXVzxfAz/x62B/qhXoFPzsHaR+wtMBzOdmYRpwo1nkIP5/P1veg9+ShiIluCEmwXhQ/jgw590oruQtGF4GIQ+6f+zJ5l7IIR4q1gQMoELP/MExsAnqV6EMv6h3uLQ0WsDEuYlWnosMZW93lS0oWlNreS3tCXVbvC+utiIf3nemgnwCt9BppW+6i5gxvheOG+rHvs2/a0owsiZC40tgd7G7iqQAq+dASOQB1D/bbeD+v+5ALTGyno5w+ZHctkZU+ROPq5bRKR3bw1qq1DXJcSzf6i969yZtxZDNvsfItJ21l3Qq9gcER/GrZ82iTj488JiB+15zjQjgWHEhydYGvEnmxBs+YD9muVog+VsIiAuaKbtBNUCqE4+nUV6FgYwqBhCJ9h000ZFecNQZm7u+gjYL78zA17cJBt2wnchKVJnDCUOcAdjX3pGBuytAxlrDrjh+5N4fN+oIn7xTjto5c/34DnCDlL4i2EpgOlvR2MJsduXAwmKHtdTkIzMTDsJBAzk1z/J23lwN0U9VXh3JAPbkRq/QFFks9C2/Q082oKmW7YAy0HMdA/4mIFdYgets0PXcL/10NOBdWWY9HGAE2G72fRRSKvjcTaUrQv3V2FP9BrRqU6oxXctmIm/QEKbJReI+62pkcDFDDG9fwf0/CnCcuKofOekWPSiFm73n/Mo4Po8RZwd481gkffEiYmHN8T7sjkkzgzR8IzKf3quuFdd35ND52GuiYU1u64C/0hMUoxXrkGElLbRxOpG9M2Zd1qNwrmUHS2zyHUctZGYFZ8L4oVZhVAbkTSWI4NPBpdSh9EL+YN8DuiqmBQ97pu9gTo3KZ8YPBufpbhLzmBS9rfibBO5IbZpOD39bnuvGMbEdl6mvJ087HWlM6FR8R79HaEb7w11p0dR4IXEGsyArAj05dePF48uGytxAVBYPL2T+qw4/zxqAe5pPcu26UO180CRy8fKyNDaWsGBIay+Kb0VojSlUxaw0OBeTWw1fRIVB8LP6d0tKeh9PtvEgpvSS1THSUj/OAfcjNDYPBv6RnlP9t7gQ1d1ZmK3lznk8odkCBJgIr6sxUYWWJVCs978IUsINgqa3qdGqOGCDZgVMlDpgdFSlSnazhFnu7777pn2qXOOKlf3J7Lj4QEft0UxWErZJd6vW/KPXgv2jkB17GhwtpJyPyFvsr4aeg4YB0gQ9EwOOkZ/Iw1nj14CnVEjuTtG925YrgxzjR8RHSKBoq5fJoRDbqRs+M5TvIX430DL7S+5LoI1WZRwvhrCvMWYtrCVWNpE/d31kFPd1iGN/+xUUGekgQPX1hIKq54JJKPQM8X0qD9cEOjhR/787uOvTlouhTxTWyYAcv+nb0NBgJAictKuL9ek3o+Nbpg7GfgJvda621kezYE0CjMSeV8cIyDatnpK72zVLg8Od55RgtA2bmbKUjED9a9i85taKEyUy4boC5Izo+PwdRnr0EPJvTUZPwaZDf8EXUUu431ceoSwpv5xzWYvd8kxAqwvixJ3GokcSKDJyLMUBAMnwzZMC+iAm4YUfeKm/CYzM/L0EyIw/n4RmJ1N9IOuqXRqvJSOeXGbpBhK5BfWtZHVyBmPIUv8TBQ/LlLznbNExJzy+mBefvfn01vIAu29vhHhYF/KyquE21B6sP80b2x4iinjo7P24ImN/MnE9+jTgRv8ePqNUuN7cVf5A0+wlNMstwLuVPSEJhXE7t4X58kchnqicM7eLD7rfEVhKVYq4EHIAzJEOe0nXT2+gxytqUPOcF0rVj8fgsiJw9zBh1SVyoOJAjlkVJEFRG2qkU5Lnm3PSjmUgG3Yj0hcimmJ8IfoCYCGnz032jZdGRKTLGF7L202i/T9KqUC5bcdMCVgkM088fwQmjzt+0q4mK9gGEtGnB0iPU0YK6x5zwN6bIfo4AzlrqtbYHS8ChdnIXMSIVmKbYyBM/SqPZ34Y9hIeUthNcuntV7VGguNXfyAhJl0/ulKLvpRAMk+QaQ0ovL6aZju95y19UKCPkFoQNFIH4VXGNh/O+9QtuwHlNVtDs6glUbYhdRV0fBTZ6ey+rrKd82VMI5+1RU/V3Z54s6fJHCpIMFWv12LOVAHV33IR0ekqqhet7YdhQxOHt07JZwAe+9fkGDy4jvhVw5oy/dhmqwMYp5/wBp791B86u0egO2dPxbAiQHEjatIyj623g95ll7ChMj+r97UNWjAVZ/AYJzqkJ8ifZ7a6Q+0R3p6kYVQy35ca1mcAROuyn7LM1ZbxE2kjKQhSfU9UfI/Axv08tIRpbUWB5GX4w0ruSKsPFbqFzM48kZgHEOWqyqtbY0ARQWpX+RAHRI2tn4L6duApVDteXK1yrm5m77o7G4Ustidut92sdefNTTMB4bD4wzpXPSOtzVK50WVNRw0X7ECqLekcottvNBlXvf2LB0S+LF5Ridie8QpLl4DbUN0hHbI5NTNvoQd7zMng/Fg35BEdyS0m93AMEcrrNieLJMgTbaALwTR4eb0/yihcSrRJOPVehU3G3qoaxyvpgDDZ6hJPmR182TCclLbVJEYH0TzUV9tDT1xSxHEXSMKmZmMZ5ZRNTFgZ3Fb4RXwyAfu7LYCm3kHyLujZMfvpFRPuQvHxzvY1Rcf2IYiT8nxkmF+skj/JgcR7K9AKcUK41hvL2ufa4Wpy63IlgMOkAKhVPQLu7L+MkGPHSjbp3xxkBTT+u3Bkzwrc6TPBgC8k+C78A2tvvLGwpGeG+STnpQJ6iMbdvjn4vdUsTOFoA23I/Sem9l9MwRbxrNLMCaRFbYR4ny8AeKjemhAFK+Y/3xZ3byYsuUZA7qxLQMlAJbCyhOdS8KrmSjr4tmgP+XDLsf1OVGdqRS9k2dHPMLPa4PLXCFv9hJJaw2vntAIbRTArRmQhUpp7sUK83fK/IDc+X18Y3cPKt89+s5qR1qRGy4oY887/rRwgekfQPwwtY07l6Fxp3yJcezULTUNESsDApqV2aBSDE3mffMCuzN6afAeQMv+9Y3VsgPlBwJ0D2U8uKQ9TAyuNTKQTm+e3cMAIrc0P9kVp5lY/RLv52wXHRX2wZ1RobD/Pvp94F8pIm89s7ZBclCR+AxpFywaoP7euu32ay7rIuSOj9Q+DZU+tMt6o8PH0a0+54VgiXr/x7uio5ahfI2MdoHgZqbYwm0BkrEtLiTRRKqdPZO65IwNVhY+ndnjZFY49deGXXdWaREfe3yN/GFABUUPtS77qfb0kVGFw7pGvO1iF23StZ/g6ACoJg/Ky4zBVoAuH85Oe/ceP+/2MTEIiUSz9W6B35EvYsqv1W4cA+JeItE8ERQDxojZWS/16sHs9uRBROzLXpatbt8nk/EO1C4AZ6ZTujb/XjN2n96Bt3a5gHhTybNzdEyWWfEZiEThAGmt/M4VtgGDALAvnVboEMjFIZSejCDNHZOc8o3wH7hhXKLdahgwtdPM95DXLdfhRhqD0pEh9eEZ9MSDoCleLNMEKSW5+zvYBKDGKwy6nHUNbVO8TGfX7HRwvXqGWfY8v33Nj3fUi+OwInB05FZbj8TgLfRSy+5Mykef+MaLEj5IUIpOmQw3EFZ0dD0ZlJsIoQnEumxPbHfGNV0Umasyc3LtnWz7omwc3LTB/SLxtQxiygepCarhAqOeYdQP0FAfR49QcLcclY2wUUCq4kQzCmqn2K2HB1SW3tJHqyk31Ik24J3rDEjmLXoY31s5dRLsJfSXjuJktcL7A6hZB5ZZWXmB8D+vjc4wCWE41lA388o7hoqcMq+YH0qzqsfprWicgVtCvdfuGUmOA1yq5nXcHfwJ11CzL8nRLnPuVbzFkfc8q/BXHGhAmNOvDxWC5sowg4chdg5lpEqcrixQ+n99tsjga89vu+Ac2/xhDAizlxRuscO8E8idj5Po+o+BMFVDjQodB1H9hFka2Jd6FmFHGErYtA4NEqXTBSarSf8vgvqjQcBwUu1IgcDPY6JZZ/wufo0GT0xMn6utuIUtpyJxE0zMin3HyJ0muJ7LVVXOE+MmvveQ5CrWy91irC5YBahXpgrWLVk5UFDxfq3aCorMCwJEcwfq+BqGisahl3Uf2KbeMJystQ/WUL+Njk3DtD3zNHGoDvh0oxRit1ruaN7eEmU7skbsEv4XA7At7rFIg+kpRBTWqlQOPpJEVMsfaw7TQmY7wz5ehiGhWgsAugCIaloYmW2as3LwX6C0F+q/mPI37AjKNcM8EHFapkSiDjW7qjxQdMTYBl9KWP861Ed2pcO4EuTqmqYSyeR8JVa9+HFqBNLmvTB02MDlPt8WD7CEQzBsqA/k7vRkXTHOlRqm6mTWnqRVHDbF/TnCLh1oX5Et9nZMi32oqdJ/rzQNVUt2tzGaqF0QnslXTeJdpa+V0Eom63gYk6MnCimaVnhx82oC335SkN5xMbF/g9Yk32sdgLsaRXymTBVvRi52AT//EGXy39WWcb5Kaxeq4eh5DuSYP2+o5Yj5SQNPkYOq3NeaxkMDP56dU+LlGZek4zmPFoA8CTESl/Qu3JM1QM7pavDu//0sSmUlC+3oN0wtbsksdfw8TZUHeWt7aQ11yUiEoY8fRXfWRik64DoCX8od5br0GJDyeiNtjYQsZ7lUPcdjVmXoA5bj1/3bRmJXFHnm9TohW2rVI/4hUJHQI8R8GzdXdZAw26WKE0hisnAyLKpGaMoyKdzhgRRdCuX1dVH02s0jMvU5pzBW0mWFwd1Oh2QGHYbmQ+1xJKVTLRBxjq+qldb0BpQmBVuQmWUZh24AmjvErVGDskK/J4uiqahFZ1qszDLgc4CPurxug5LVYBEqJePjM12DTQmyIa82svDAd0L15JdVdKrIrk0c+jgSeWxa0iPk/kKdgPRbGHhu5jaEIDbtlus+JiYYfDfTCWEcFM/j5UUm1TbteBz1cZNEIasUUtOAjyQ8SEcGF1syrD4gII30yn8PxzfmREj05vJ2LpB+O5OsPT65wK2xuVxjpBG1m4HkMCgIT6zK6omz5thCyz7PpLQLkw0r1gydvGJWf1KuACvLbbjYqKS7PLKi0ezjPsxFIznFvTBtx+ihZgORV4m/4vXu5mwCrk42yvIMRnWladqUjDDU++NKfLOJXoNsKk9e5nSRc+nKt7CQpyrEnpzmrRjidQ9AQMfGnI1VasT12DBfmn6JSNLUFqSRNANbZVlRmmtJQyh/k42UIakxZJ7yFsjgVBu2EasEqjSR14I34zOnkwDObaX2wSiqDi3e32zEM1RiNXNaPfdD9HF5O+r8jc8BS9GPVmXh7/VOWlrdy0SVO8E9SAgseUE1kWcKuuH8RPR+QEGfwLPxS36meBPqbQvuwzLNhewzXYCursrRye6sIZeO3af40JrJfke7T+4Ls6TglgPYSqveCho7HohxnhqZkeQxlSv0n297qoX9PyfQjUHDDt752SuzxrB2hpkooEYXhmh07OYAcYk+Pb2G89pPbXiAUO4m3mTs11cv8rshp7U13oeJDfGifEDHUeYGsn2+W/xlEhOAwX+5MTchmTqIfk7yJ7K2DHjhNbYvhpKmcEB1Qfufs6tFwChp+0+hbF8Rtkj4Q4oziBCuUq7eW8ogPx3g+z7ox6mnLpBb8MNo2/RaUe3qyZFkiBf4fhOOHsM5i4i0sFaeJWrya2IYI/ZLjVjvtg/sS1ZGBSWF8308G1GXeEX13aZGUEd6UZpqNfXH9DVB4ai6jYShidz6otuqWlVnnV93PRVHg04rCSWnSZ+pQcHF5QB0MUScaoyAheoCEBJrrCIqp+IJVokIPxcbum6pjtBo4bnTGOY9a9KvfaN1a6hcx7GIw7nUi0s4jnQL+1kAcdVXiRI9r6dd5PAN846T9+BrMhjQWhcwa75KqVCEewenz9A2fDUjCdHtuzJI9XDKO082zuRsoTfdOBvhkmtXGtzla0HjQOvI1Zuk0cWjFaE5ChXq9n+7OGzrAjHKV9a9/r54jX7aG0psKGsf+6F2+tGLAi/9IzmWajC8CN+QWG5Gy3vBUuQAcEEBEz20LOspqVXHH1H6ncZsbt8qLO560gu/4KNbcQxkAK1bSNBoK98TG1Bhgfe0lFaLJoufzUG2eaJOMRMHjKvJws8HPUmgXczTfT1xfJL6yca3DyxmUtQgEISeXYcFL1j44Mlp9MCUqLPA9nHksRBDkb0wqQ2bM3Tm2dzGEMQ7N/HC/BBvkSINd0HbVcql6m64G+teovKwcktrggRZut6/zZHkpbVzImkFz+GhiAjUr7S+vrTfJDolQa5eiDsZQsGrSkptanBaPgIICI96mdgPCw0y4o3k5LBLS6pUR7roFZxAIPlMNYTcFtzW6rm+1X4hKViszjPboiwi+yCJP0wAlxx9toIAYDjPM5SgyJcLUbHDrYRHgJG4D9TPXwovuAJDh/056IT5gzo10VA5d7/twH/3uCvyVCFsWMBbt8YLjF+Hu/cPE8selWj95/zjLs7zuqRnbN5vAZP8d5k0t4BdObY8wC8Wk20er3qiuvMKqXJwcF0KzzeZ4uWPYNNqqSTZw+/BrSdUp/xQmH594CIZ0l8n6DoUNovc+PfSdgMSBNxHfLlg3/fXDpONJmHDj2xDFHdUP/m4Fp2bVc6jW4ku2CrFKi037s5rC6GofA6fcpSjxPNdbhfLEeZlSDHezcGMQzHOjWcNorgU+6GcAl1zXoBXD/lbjrsMWluQp+21oQTg9SdDePibbOuZuV8Ao0XCv9Ww4eU7Y7/NoQhATlRWFk5faWBVnJq3x7UwMMkghkNJTrCTggwN2RVrGPdN3ka2syebaTuaBi3zAzYc7/pbxCx/NsunvfNiS1x314kxh9jlO8wH3OfvVcvcZN4o4rHTwJSXvLtwx5hbufZrxG+v0QFpW4X8bznVpzRq84J+qR+vaKYPSg5sbn5Xb1cA8o15jmp6i3G+K5K4Z7DLGGWO4Na+ANaXPOcSAa7cSvzQTx5nYoKhU+doMpKtJCpsaUlyvbIryBINJstViiDDEGbQ45xPL4QMIXebnSyNHsKo9rKOy+PrOaMsRZXjmS6aHEK82Ps1fYBhu9Ir//jEHtW8bGphD/+QaCz2ozrGN8gzX7e38derlZT7ROpJl18IZVPs7f+vfS8VPXjXcwegxLEOswPt+UYYk62Ly7ntP4d7jAteIjyl6gFV5UvirxTREhfsrq1wrQXrYI0YD7tzOi91mEE+0Znj1Cu864OqK1PRG5U0R+8iLgUNS7yFsQOvh5GGnyi6wZEf6lyZMMMMOT6GiTRm5Gx4hwAPD9FAxntLmyYZmNGkzQus/ZMVTZnA6t96Z3MxTTTgfdocFqEXVxZBvy5SYkJV6hGhnBpo4cvT2Szz6p2Us3aUbomWcYaDrKc/ODdTZtzNSwCA+/dij+wVjWd5akMSblVgxdrAA4TDFNwGbTuJ7tB63PWjxqwJ4Uaj7r29C4FVt5LMl1sH6nmsYXCC9TRglqxmJ0Av0totSyzlH+ztUzR3S+To6uDJWAqOqrgAVtjCFQXJf/2PcdAQEyInhcsdxS6LJfTqH36s4D7fDHRqzYvIaG+7eVSQ/mtnC2cYN13dUX0pJc1WOF67rgBUeyxieLPspxHtub4LgfKRdY/R60VlG4QnMpGOfIRTMBJNfFufSjd+rRULOhovYjKUmA8kTFJsBvhbcN/mWASrxMbnivihGGLNodB9x9VusXHRdPQzN+MlZiOvWNoPNzogk4w0Z1iVS2FiwVpiqfxjUQrJLRuTQCOT9MEastNxNC34pO2gUQgoqK9JHX9R7e6XhMfTrZ0vZPx0oBRTXltw6M7nHcBzZYdjsff+52rUSRkX4OMI0p5JIJSO6ZL59lk/H5bjockLyrEa6R+QnpoTLDwXzSyKtd55335S+XYDndxy1zBJTYJQEkzrpuwuB6Kqyb+Gwd7lir6pHkS3PVQqOeLN3jCQHHHe/FUESFPgXhjmqLZ7/0bPUXwy1qraw/7vqicpyAPNsQwC8Cxaf0sevn1Dk+31mZhzHvRtDRFz0nPKwsidgkbkTBB84UoCqGb5Fhabu0aPqZv5DToBITQaGa4C917VYa1lMEaF3GS2ynSHYronEvrynowJOeeEr8grDcDaS1EheoFeccgQAoSVCjUrHe7Mj+dDMqmezwZWESIvVnL2Tgqel2j1uQkuy4Pt+zVCD7XU/SHbDT2Gs2G40K3IHFgJY+Ai3Iu7ybmrfbDuXyfqqSWRToDU4pwJLnALKEPyg5WatQpGe52oMhpb8bymrjePQqSCIu+xVV3QqxSTKQg2IxBttd1g7Xwl/rW+zI3GfaONG4l7FQta2v7RzS5ZPQO1logZzuPr12xrrI6lFlQuRdVVKU4eEq3e8pfg37E0uJLHU9PmotuErj2+wyWv+IMU5Zxgk72CckU0qT9znfc7Pkbcq9k9vyEj1LElolMNcAgCXdDUvL57rnWO02xztNU+cXJf+Xo7ydru7Dc0EDHkyXYO2GWXzYBPZ/hwLI+XWuRdZGTzNT3u6eo2PIbIFfUoocFy7kTmB4WUpXyV8PaF5uKk5ZyUEUiC9hz9ZggvJtOTe+bTV4pyIyP2UJKjW80vwCA/O/XzLsNve6nzf77hLiGpMt0bjYccVRzfALbTe/kNsilDY9lpu3hcMwOXvVIwIm4ThVspKaxKfB/Q3RwH1IPQMwlkWpf5Ww1a9jgd1yScL+n9ZDT1LTHUbd63fSiABC0DAcLKT9n+Cy07/tw6YMfrZCFqOkeO27zeeYjdHzYOj47YNPXVDH0DopNcTQjqGTzDFl2X+0g/nMVjoFe4VHJ2vgQ+thphAdnRMbxK33hiBPhB8lDfx/tQE493Q3JLZE3EMrSQPTGGUsfq9A5TvuuQCuPZbXVKTu0hK1dUmjjyFGJY3qe6/teyw4v667zXL7F5zEONXgGUziEcBkOXDdaXw5wQTcMl2AZGP2WtdERYuuVU9N+pWJ0UyBglYZWI47Q3ObUcRw+KR7KjYna0vohwexvAxvVRwJjMLBtiNhulLT0zCLGWvuajIpIrMid5bAzXTIcoVy7h81MFDXbfMbOUYpomCnmQKSybNR6kQCiL5ApzqIkGr2oERISbgNxjxbWttx9T+gALi4F0R3fNErionQTiJKVo2qCYn2gjFrj0T2fXYbfRF/yP3Gj6X+f7dUuZX9hCHySsqieTj74FOxKmeesyCTMg7goFk6bVJ1wHeYJYDl4rkPJ3rizK1RWW12GAZrC7otfB5Qq2m3/mNkGlyUNOLQSZqAax2Kn/qUxGZVkfKNW6+hdTbXfiaYZOiO5dGh+PCDW98xS1f4Qlt8KULhAf13TXhfuRNDLI6zRwy6WtQirghniaslBoEFsJ8fcKOQmJWwKlY9yFDElGdgj/7mXXHa1WRJKSzl0klmPf7t8GPlhB2LFLepBWAH9FRSHrRMUQcLjVB2D9I3mfQw+3sOXuUnm286DuAE15SwW8bGjlchxYoUlh6qNRbl9GxyxmUnxKBS1QVt/HL4XApC209aAQjKAPVj94NPpjyNYAkpQlT0/Vz7FAY1uV8qc6l+4hHletUD+RZKGXlJVDNucoOJeF9+0TrjdX3sb9DVsHsDLRqPcIDAPZVPVRQH58D8ClsLeq37S/NFWkBAEVbJeEOY8AGk3vMICmLHFrvrKv9+mXoyfCW9M91LxoOM/4TtulEBYr1YCh8/0wH0AfOeWciiej1IuWMPpsX5biFSrJ7fSd811LQ9L0ZzGsStBKq/t5akLoH4bPfOMZ3jdAhcJiPNsEWXl2E0QyHKGVus5KpwvQ3KWhooqEirh2clXuOur15ljpOQYWys/cv2CrPZL9ekT644HbBt3RBgcH9M/8SsO4PfZ5s8pPBMSae0H1A6YjUTL1bSIwuf3ke2dK4ARE7TdDQnkn0uS4v9vmIhiLN38GFF9xNjQMB4cAUoA4TQubE7DAxPNcSpXxKt/ts5MZ15WHOymwV5MthiuZbuedIGnGzp6OrDL+yt3a6XXOWA6El72o/6ayKMbiQBZBNi0W6A8qPvNYFDcvyyJZSn8Q2TWdzGIfHAAXdqHJ4hCE4DESwceH5pYyciTMo0Yax2ijKVOau3tcHBJf40zet9PYcfjrfT6LI5p3TXHm1EPV/+mTTh+emUE5sXoXZFIlrzkNxcOANJzsGLakyWYkTfkHFfNGb+DIVWmEsqiBVfOARGMunC3UvgJEFiTGSOq2LR3EKOH3dJY9g6jKLOG4+iJMXbeYIW8mMlJxkyHZ1z79NHvNYvyzkcl6VJsqFJ4xW+uNlcfs2YPtYFfoZe1J9riPW25YHgV8/HphNHxv6x0ksUDAebopiOfO3Oz1B/+h1bF56jj5s0gkTz6BOwFyi02kK4fQjYoUeyQH/mfaAg3WUf9DPKa+uTQYL7vtDDaGhAMon3MceYyHo4UtVHc+Lt3vTAZygIC8t96igw1cgaftFVmvKosTEp18/zSMNTohBxPzqfpCo2XSZF9MkKvnmCGms1i2zwNMA/pCjEau/QHdCuZuZ86ZulKtuXD4PtLupYPxj/VRMrVEIB5z3FBT/Y/zsWsYJ0qZIseOKNeegK3sIvidxldaJ17wyVSL5v87NPrtiLuXiTzmAificIAKl13FM11V368sw57F5Zz4MYZfRFK5Yvq+njq0x0Es9T+J9uqAsgtGSyMOE1jikyPYuWTUu9SGi/ez2YV3gGp0bZhp+Xrv6ylE+npCVEOYLDjxVfByu6LgocPuupWKZh1IGVdFJMCY4u7MUP++DFh5NQfJLm6LUOLMf2yQSiATFF8rbYFVPsuduwM9Ddz7kIk3p1Hz35M4rAb8lwtCxthfiTvQUKcNf0mRnRIVOjk3+FkRYOHjtXP12BG9lGni4RC/P3M6yNQElB1/wysNf+yxUUq1l9ml6DkpuQ8IKvwkzJDKChKykCz5hqIz2JnDf/e+BAKNdVTpPg5b+DwcK8FC4sJ0qpoNglpNuRHoI88gZSsGG0w/BCmD6C+qOxYEgv2VQ53jhd+1mUszB1KHFTW1nXS1TsA+yGOliRCqudAihFaIAAyLZo+JgdMLl9DU4wmsKwsarXv5gyXbQZ/EKWObNEtfjMU0+5kqAqCxF4sP/hFwqzpfWTN5p88ZqkjAlr2h6iKCA3IHrVYfpe9MNcF+cSVLS2k8Q28eskVULLUc3dNJTUsIk8i0xarCQNH5tIsWjbfsRZNSMqZrGu30wyI9YXqvdgLBy3QCedh+LRkO707Q9A3hriAdBXdXQM/1t4kbs78J9EQoexZvjX7w0Q/2ZVH+ViqPNIuMT5+1KyS1wRs/c8ac88holpXzJMDKT8HQozhm2jl3+Ur0G/QAKesCnZf92rUqXD5HuP1QRqcfYtnhmPnV6KxIgBCgUU6Fpm6h4FOBzjKMr4RqOJNDoW03WPDrKVkvrX28iYFofNjebLQV/1OCBOWvFCTXO1fr+IzplVXvQtBsf0AsJ/zBpQaBiqg3ZdWs3zKisgnZjaVPsVD6dBAvC0NGANxTsKUdoD9me+nP7Fbkf/GOIXgPpltzLKYBC8vxygI0rWBT/GYOia8lmu6HR6M5e1rhhxLKDTXU/sOss8aJ5tSTSJNf2KResPGQ23cPwcXyjoxjIOG6NhA+6Ey0PNxSvYShw5bEFCSHltSSsiYezgq5SeKzYuazCZ7F0WwmeaxfKZFCPU0edw83UF19ivYmpwMmThbQDM6UGt/MYcD5glmW4k7bx+zSCLVk/N9Wk5QxDyC18Wp+og7G3zY0aNDJnZcT1FGenKhmQa2Zta3ZVFOjsuil2Ku13ErNHeCQZiidyZ7SRyPB+6omQ2KiKH8CQqRIfxeXF9XDaa0+ysR2kRdkA273Bpl57J+ZbBRIvUruP578YhtbOo5qFel9jnnDrwMY6kDK0zaA7HAp9zWsZ1ejjsymMhmQEw2hMy1km3127khUr1KaO+mUR3cyfW9+u9ZoL5UxoslQ0vY4zy4A0wJjaNTKyuBoSi9BJuWITtFcDc53+lWPcFgW+Fc8K6v+/EE2/nWejBqPEtJpszCOnpkqqKl95yHSKOQh9+MQGUWO31mxUL7cHz/i6uqbq9k5VLSNbgF/gydE1NLE0URJ2gQyZBXQ81dGEOQ75+dG+3CFwYJ/mC5bfsJWwLgy49OrxlzXB7LzNcljS9v5qHpV6Fa8AElZMDGwKdVT/fpqn744otATswWQPS8XIh5/96L2Tge3qcwoEobmgFAtZhWWesbxErDGmCm0GnA9YEx9UKEyQ4kwTYh32zYArQafTVzpp0d6cLhWqyfEw6XK1nvH2WJAIf47xnF5x7oHWKLZmGilXiBqbeXdbcQZKpD+8rHLwbA75ldcgtsziXlv7lyLv4URiBQsGUOxdbunxnvWg4yt+GsYz39oMBRHwppid+vz4htT8qtobl25K8rUjDF/XrJiYXzTk5WAwUxcnTVOB+pNkBblWa6A4+2451tVXJSa31FbVefEUn07j+G5o8usqJInUzVSa+IV15JkYk5eoC8h7kj5xnG6Se1QZfeVusprR0w9YubxMnOD0LpwV6Hi9gttDZGtPt/kOeIH/+/YVFejo14cBnyyF5DfoYd4jUeYs0r42GLAns8DDc+t0abjwJb41ettBjZNL7jEYNT4/SBF73SvLJNdjbIfP10+Z+idLamsA/964U2xn6T8wJ3OUQX7Lb9BSn5wxnOSMq1QmZlEBJvSvlSlIgyiZcHLxtm0kDGfJGeMYUIDABq/BSDXFSxXe3EQV9+MMhkxpYCh/7WWxtItkHG/D+MuKP3WfZ/jVYTPLlaOomn+xgZjMt9HGQIZi6fCHHMIIsdib7s9JrZkk4Q/WKXrs8JlFqdOw8vxM47lpnqq/HILGXO3OtO+JxSa57llSasgctU+NJVygmOlCvF7yJNE2UtUBL24jVRlG5F1c4hLXZpZrWMYJepiwy2ICm5Wdbc3BbpJzFbx5CjcQjqjYIDBPxZKRcHiq/kskM42z36uI0VctzoJjL3q3wRwBZJYVyEnIfcOcDTJGZFGvc3CLJbBZQCF2q26foMKrGscjDNUjMPpKE8t+/V/lnSh95GXOoucxFnpR1pv3V3SRZQG8ieBYCKU1G155QAt+FpogITbOUnlxUwpm3sk93AygR8W2NBqtLoLBUCQgLu00744ed0GGK4PRbXg2/lR0qlVLJL2sFrBpJmdbUS17T4jdIySy9ZmnW7Jk2bZ4Ee3fdWSDWJurnRe0o+QZKYqwxnszqxgyYXLDI2ndY4APmJQLC6RFi9yBEHclKNQrHOzDohNF51j6aFOxFvhL9fE0abzHlupp539TVF0WzXWfBr6FLd85c5Dusvq+lARy2OjISkbw6wr8BP4lpUYpFrNNE45XntbF9xbrIbeWoy6moSp5x0JVi1vJvr1seUI+qYOEQKv+5laYQMP8wPLVD8+kAclpfjQfKCgjYj1Cs1oA7SoOj1N4np/R5ZilMB9nM0BHaIHXjDrmNzlcpF+dOVSA0a3vKFEY26upeZexp3PdObYiL8bQ/koqEZ6I1wkwsZPKBh7QYTOSeHjaqeKEIxC9CPVoeGeK4bGXsb+Ueq+dNqd+C6mDODjslC4AmW473xI6sB56zn63TgYindvQZ8yUm7bzdy2eV3iKnHtqbGt8z2Wc8bLs9fxTZ0+Cqc2TcrOsqTWCl9EjJ15hwO1GufiAgeR7eJXCxyHx9YmW6RE9IVTZ0WljisNmYj7BMA2S+LO8BMn6Kw5L4A4cfG8jVwCKjfCRk9QO3jHsdQFMNUUXmDtXd3wRbe5sM3J3/R8BxHwqcf/ACH1ofEdidf+WwZTdVFWuZeSzVyMyv3RmGZf0ORSMjreY5y9tFsqvdiK5LCPvJoCb/ZFkzl3u7Vh7E0iv6XHjAF6fOuzFs+hxusKjZwckzaperzWV5uk+HjDmQEnm2lDCEUJGbx7vKE5dB47yE1bvs9VHcYfsHaP3Y6i47iLmX+pweHgP8oqD3voDQi/TV/5WtFPRH7XvJ4LRKaxTkrDOcL/u307zzEc6iOSz8WcK1dUqwyHURFBKjJ6YnqgVeGjyEaXOGyScTsKNq6b9Wm06aNdK+Xzb9bwHfsMF/PjZ4P2xh3Uq0ES0eYJVreUOrRq8yS4QfHrNiDj3/TI18r7sRJEcKACs1uCqTBSQU1aSzWRi+3QTe1h5wnefqQQ/VyrwW1lwWKyEBX4j2wWYIaFYQCrZUYoMOU55j4Irrs5pRfsWkGp5G9xxdu0Xf2GvHfMLkf482nFhgw6VMyEoRKZzGUm2YLkm4A+tKkc7SzCXFk3Ij0y9k8RCa3NeSHXQgI3RMtzQEsR9u0ByUOtGdSYzASObl341aPZsLLZuPxKlTvOa1DIH8kJRDemuiUUZyDElNow6/2S16iCwQR0q293XuyBM/8GSSOuBlE8sQ3vI18v89A0REAHa/ux8tdojnZa7lY8RdMk0L6OvPVgpR04UQH+xlaWoTpqBcjNytiUl3N0DaGab4HbpwstrnGKZXG53fvfXrLvQfazS8ok3OYtE2YNF6OgldQeXyiEwEnlfkLo/udAnOCBnnYpiN1OmX+DQMZYY2KDJ6KhLCK1aFWlTmmt+67QqNgwMPyX+zh/cMQaJUAhLTR/30nYAgUVuhh2ROzY+s24kD0YyjW7Fftho9uxpFkmkqRuUjd8ewqMVuSHFABdOf9o7GwJZU3PLce6Vr8MyJmuabPV+N3x2L5BQxfuLXwpK+W6QN084rvY00GCV+Yk1LSZTlypr+g2mGrhLXBiL4m7lfVmd+mhKFyNy2MpZvqZ8MsoGAbHY5tjchTjk07kI9DrIQjE4QLQb2jHayMTvaicF8WiA9hUwLyUiaixnjEOojoBgfuf/lDIPENcERHhKvDoSqbFrOCW1ZwmiTtIFnAa0QXvM7KM+hbzJ48VAVip6whMX4B5ZSxMXSor5OsGsPzNQU0B2R/U93ohnPTa4Bczaj+Vi88WLiU3Aez6A3gwDOBQkWcfLURMLAnZ5VxjvLUAcdCTy0J8gLpvpM57QLIej4IU5KKMclT+vW2A6aDSmD28Dkgxq5hGDI1VDhk38D5e0/Ax+KCALdaj7rDQiCdOyqqkKgbd6ftVKTzRdW7wY59oAXnnwsPR6aofpYFOrpkr2EN8OREA0ofE1FU7ps4vBx0g0EZgd3LzEsUdAd/DUVpOfN0867Cf7sXCwWsCdDZkv0z7URpJbGafeOBRCLwFtIJwBdt22wvjCVH/BPgrPnXsf/z/HKTsK/XJYZn0iGoRcsiqSlosFeXLoz/4d1CtLONowZDQg2EyiXxtBbxqgyhjVByNv5p8FV599Dm8vokCmoY5QeA90hsSQfwD11nGcxRx91ljerle2soLXoEXlO+atj8qefkXimpcJo3jit3LCVoUCNM7GD6ax/BujrMJvxBrwbYM+Aw/PKilThRaA+/rXn82gfKxH5lvJbPPTFDGklDwIBVNrV6wcQyo2IUWlUr6oxYEr+dxy4UMj2vTKxqYjQiJrAnD6tKz7c/1UZvfJVj+uxjIfQMZEMFA7RjLQ6mkbk7amgTpAYL+vQ/vOaM9Kb82yW6SwknEV6hULQwN9o11BGzkxhnGiiuFADsO0sWFBrpGyL1G89Gn3C/iqDDaz2J4HuWhQMLJVoGZNDal/WMZWwWM6qrSELqj+AXkFAmoMb7gdQSITOJ3t/pOghRWgqj8wArjfB2cXslJYdiHY3Y4sirqjXauvFg610xbPBtExjitwzzf9W/aKpic5J+aslgPabhFv1va0sJTt8Sk9L8CASX8j3SASvK3vpaNNJKJ3Z4uhr+7xXhYGOs4u0qzw5A2hTscsW7c+wggmPT62YuZN3Y/xemLoMV4gYhkTaibcyhcK8t0klG4nDxV+aB5JEeq90HIjnNkIaCWrkSqC/wb+WOhmnaLZ/Idsf49+b0aYnBUlCDkp3DrTb7DTZhAwQpmtWJ+DgNj/sLKQzNxh2aMM6bbG8ajoOTwbsFWW05gzBaMNdTVvfXn3V0BOyhgpg6YZVW6mzPw+/9P60pXmGqdE6oB/az7Ie/Nfep65iEEba13JB+w2k4CDWKs+3bvLMgU9jsO92nv2vEJub20dDra9eU2MF9lH2kMKdLtmfSHRzjQ95sMH6z0lGe4XyL4PCdgKvwGf2zEVJF7MM9d5NJUk+mFUqX2G37jpMIijpnLs1ZvAqjKuopzmBHMfYyi7zVWnJLogMCE/6+VIEahCkKWNf7V5Qx9ySuZTAIt6GL/mn53DvQMkrUuJ/ukibpz7il1OiQgGOQ75oBuzuGkVFarSWPDCPYTqDeVQTCHZzTiao+ZlgL7vhztZhT46oSKwRv42WA1GrTvXDRY8h13sEcJlGV86lD7s9OwEe+mYZJmYGARgNNG1+Z54O+eYMGiBJhu4564kFsLZFlOvhna8I+zou48WDBS2YBVUu7NEDJFAgD/kjU+DeIsQ2h0HBvU/d2PT2FPkxbiJ/fDe88UY6oA0YblGmqb7ltYi5BIGk7M3FogVLUFCyy86N1QYXgtEd0l7lHnUhLaRvkZkpt2qn9YOb8dIdiFZue5TdXp5JHYvepWMzkISe8RMttxUWsz6+kQYCxM4CGaWUElFgZ6YsN/A6PQrRT70WRvpZoxgq+3V1v8DBX7E1l+2twb4SZ5QDb4EC9xLBDnI8yjxlGO7K2RryBBA0bEoTxO/+95WUthhMyqrK6d+9fu1m2Q03uCWCnRi2QX7oXC+dv0pIBj95AIdu+tfC+SL4tihHO3A6JkTzOcqLbB1B/4dCePn753uTlXMz/H6RR2qI/BfUWCcLmPI+o9sRNrwGGqz5vAqGCEeha/QHH+xCovDBgdD9PEK+nhqM7nSbdKAJt0vUl/QRQ6J3HzHtnus9leh9byaSgvRbB8NUj45q5Q46zoczVrQjpq3AY3PnAR9cCsL8e7g9hZC7XoUMQUK1JWmbF1IQHaODV5ZVsUhke6bsg05xMBrqwqIck3r5UWvyZkkXJ8Y5HSvTaLLQbLTbT3X18uOMKNXnGL0ikwXsWlR6ktvcrtlP+4fj4+hCpKUCdiZ3be+DRhmuz0pU1UqL7+S4Cbvfl9MDXCa4D/JBKPQ4d5SjlbxRjaLU9A+bWk1gemSrzH2DydQBzgKdEeRx57QTsLCp5XfeZsPvf5Z4Q+Z9l7udR5Nr/XwLL4klcr6SONW7Tn01WxEIJbomN61VJZMZd5pTRl6d8KTiw3NeYgQLe+haTAclq7LIB1xBCaqp8+8M35UnBwgS4Ga6jrbMxpKc2m4TpAZJqMXC/qWIS1iNRcdc8rzxraigpmUwiqEAHEvpDpq26LWRLnfTBtjq8Y8dprA6iG/b21d4K/H+sbHYxIn+nP7iworIpEfXC/FFc0Stqx4ZSu9u1CN3ci9+oSI1WoUIKpDLfrEE/SXvVeQvIAedozu5z6LBSUzli1Y7qKmChN5wJ2BGXXN7W5Xz3oNsPyL8whir+01rGl8djEUOclUNaAmEqr3gmC6i/a6M+bjsqlGIpeg0gyfbWENfUQyU/QT8ceOW6h+262drkGr6lx34Q62mvq3oL3a6x5Hb5u+44C/ADpQdmBGGYiHadCtRtpkpIqGKkXGa2jOqRzuOlUNSEFmtORAjA8v4In2TNmNZmpf7uMsPnez4mqKQSJC/gY2mhWsKOMnsTxBfU/E8nT7jtSRKOho9TzQUgPypREeQ/ZP5mwlSC2V4YV/0AbYZAefplAgQyOtHKekI9cj6d+y+Nj/AZ9GsZVQD5OWwjEOF/cyJW+xfJgpdU91/hVvAv/ogPgEHXKzd2pNq7+SEbB13QrSqrRtodTG1C9AzmrTCJUOM4CNGO3kjRmIjpRAoOQpvTXuk9wqK1i83GJ6Y/xuDudtRoMtn0tY4ZOnBMp8XIbpmj2Ki5/49cp/qhj+TwDSUjN9YH0J/FTv0RDRDeXW4b997RnLtfUKMk+jGk39rRkYShNs3Crbf6H5ObFzKsqQCiKC2au4BIw1F81Is52Fudk5UFB4L6RC0RJ0EjfQsCYVgzL5NShPf1xcDJc9k6Vzco9SgSyrj7unk3w6czdhLXAOxjbQskh5K1ijvKFi4d2sHi8mlNU809xg+qI2pcEOtV+gFFkjTSKNSwsw2IJbVzj+llvufQOT0zbr/QKPfrEAvHHIVa4dtn8EQy5nmXhRXShI2JNv/RgdZAWCn7uELI/r55Qg3hDHUdDft1HZd+ZQP0yGdb9IpE30TK9PPKIMQ2m2a5A2OD6j2eq9RyylpcWlGGldbcP9ZZ0jwJvrk4bSIKI0tyMYoY24OCBAVRyN4JDgPt2gLUCOwm5QeqmLeldD2ZjoQu8tYiyiOVURzXB+jQK9yIYeTPQxWuEafm2cMSuf4zfKarMGcxshAWOikTjJknZLsAGk+ugKXtc33de9VrX4hY1Zjzyym9AxoaVnSymPvDfO80yYef1sdo7exDdtPg/8Sbv6oFna5YG3uf8i1TSOX1xEPH74orrMayIVvLq5vt/sgZNTksuhVsaHXhCTnJK5ugvOplLPtCnEez93NZF40Jg60AMp7Mh63hWkbHOJGd6vdmS9vkK5lu6Uy3b/XdovAwv9z5saDMJCrsqxn2L4D2dIOjRG/WGawhia7BkJJdmAK96Jfa0gNG9Qv4FlIa0b9nE6NK5hI0TWhqloJW+kkRHndBN2YEw+qwQE39S3pSM4TIZeheiU3gBcik9gunEj8fQSe1fvchXfgC8R3J2UPXgRO6FNrKEwCuvHcLEh5C5G2h11u9dlwGA/fWAIF7+zonUH2RFqPnxHwIwoHGEhA+lHIlgeX7SzWCQFSpC+NW5cc73mDzRS/4KbkWf+hL8xVTQH+dP8OzoiH8hPN56RTbuNMEfvSIGCpEIUPP0FhEJw5cmQ4xJVvLZ3dISQ3KTpvSx+ybxDlhhba9OO/DpUJeEC/7t3aISsT6jU2JoegNxl7+kLYiXjRMYkZ8WOCZ24xOluOyIlUn2CR93qhqPbrpuyDvc9kwM/bvutP7/dUtE3iYPle2SnT1E6V4UBf7espj0q+CLhQ4JqmefzhaU8VnXUsd9Xx3ToD+U2OiU0Bsw+aFRas4nX+Jd2Kg/qFMyHLCm+1Igq/GEXuZ2iYazsBwUZv+1yP0Gsb5UsU47y+civG3EOcr7wghXWFRWJnfXxTLUpacCLuwsxVUaeAwrbgj6ZXixzJCh+vcAD1SXxZXyPP3nXb9Dsi5XRaW5PQtITPSicM85a/B0I2rda1KPe0u3Cq4DLcDpLKtnDHC4V/Wvf5dKNUqF5QqFZWYjM2dgBCDFC89QdnS5fEuLIKyqM77JqJKqmZrxYl7SBVKNybCRhmamimPXmW1o3iB5UHzOila/ppep7gEvgKuqwSSWINispIneuJ4096stDzpByhieO1LUMLZu2CYuEhlgUTnwY30iYjCg5MvR9rkL11FB+bmGZKRlf1W8qMS0lNaSyvH5NswAflwG0W+8HPXwGKyvxoB88LZcD0yLb5GeBeXgcwSswDyiygFfflBfoRAHgjduo1KZ0B4oZIw975zNxdGEd8MjZfUaZTGYDHcC8NNY7AlvKZdwBVBXWi5gDTsw8Ssze/u5I+99Itmy1N8Nje6rhULNjKmME9ZbQof6xBKXVQPPUxr/j3wmT/GumUgCPbAV2t9hsXxlhVh+2k4wgDfxaBHQUf3m2Xyza2/1/A7vEQLqLrAJfMUQRxFoCZ3Y/BacNzLQ2ltLs1SA9GKDNlWhV6SbpyP/DiPxmnJca3QbhtfssdEH40Xe789XqHPHFFmkZT27kRuKThIlnpgtNcmJxp1wK2uZ3yKaYhGi6PdCOcInEFXiIupnN8j680htrZRoUak9qbql0qQTzpSWyuF0NpjLRy4emudTNZr9rd+iVIpZBikul2jE1MdDpyF4ctt8OvZVXsmxTSZh9xxZhmaerkK3fpd4WQ/TNO8rmEe3jUpq5tWAMp0kUh8/VGugXfEe0T/oSQU0W5dcsVDn1TznHvo8OhDWxcHIpP7Rnxpu3EeEHKUJJxFR82Fb4xc7W+QqRmqiwqi70KDbk30s5dohVYPZ0sqPU8SjA8VpaeAAjPvUudtbxigQwaaSfamdjYg0sm+Slki3hgw5c+nHn2UeVonbzsYfgO226LOBKrC29/OzfRAOcQWGlmBqZlugyzYSZi40a24bIlv+mC453rsLchtJovfVDEvllPR9Cs732LL11K3RC6EF3+c2kstTeW630ePeE3Pp1Vcptm9IhplklaqqbwmYvuKBWCZVyrv8pR3W0hrHWC6navwCW4Lx+MyTAswwZEbeBbDw8yIHTpbCVoV1Av7OAlrOydevffNvVLEiaLuZuH578EV/ghmAHWoaB3JxmtSpsBCZDLlxBZA2EyKWBgIr7gVUx0mwAtw6RwXTIKhacbeBM6FYgjy+S7EiJnKtX7x0TAw2dVMU+qmp6viXWQuWjDbEjgXFylFrr+i56bmOqFk1mEHMjpX3aGxsL3g9v0wWkP0m0LF9gFrVfRG9+PBV/JFZpNLkXy+8xeWfykepRMZawSH9ySyeaZg6eBTPDInpSWtYB/jK39kSyF3sNnW/YRO31a8/cDvvCtip0vkeFqiHBIBXQk7RG0slc5PTAy2ioMMmxzg1/KDS6KyPPNrwRXjvW9xpe+CAYqEQIZRsQdP1dF/Ny/FVp61/XKhCK0giRtJtx8lNivN+TgRr+f4ijdIflYrt4Aw09JFIuA6AKG2Zhfdovk3CqjxBUsBqCh6mOAiOd/KKQCEL27UfO+UBPBVW23/p/XCO5r3uiMpuaOOFz99Tw64gl2kYE6TK6G+a4prYHsDHb+1+R42JqN1tFPqSPg0Y9o1Uk2E1eslwE3Kp/qjCyR8t6veoYdHWKSwduNy7zhPYtpx/GqD1Ryn8KrvEeavKepbIT6lp09WyEJ1pcPgTHGE9Gz/i+clZeF2A4oVK6TLyY5TTPJpvMFf19+Q1pPWY26Gej2gsCk0XULszofJ/NBY/AT7YP77HSFMTGwVyIS4w9JkaUAycJKxJTCmhRIvdZ3qbvMo/NRWyt9ARzPIIo7v8yoG9p5Z9372h0ZeO2eOTPv0LEJlHfbmjttDKPUyCyoDIrFqx3cyDdNr3h1bIf05MC7uAZ5FvSc06nskm18UG4dFBQyL/0mQm9AgHkK117yhpSF9Cp2HDTW/UlnkAEIEVRwNGrcl4HeNDcf5g1ZYdalgcKgKYpILu6ag4vYwZHcyDxTBv3lY99merXiPThYOdXIlt76xouyk+K+y6R0RK5rn7yC4eCxyjsKgP+lVS/hJQspn/jZKnY1ptOF2nUXyWcXOOv8ZJ40pEHadsbjAixjOw/L0jYA+ZkQgGwPe+wCCzI+Cyo9xG2TU/3m2jo6SZbz0oAtVAcAgSX8HHV0olGwD2l/8qNv5tFVstiUkA9PVh80CrW8nr0XKz7IybzQtujR3bV9x5bK//9ZAmtRNvTLGQXbdVAS1KHVir8GydbaNFRfkFS5LsBVeNZDMs/ugxfwlup73J8lFX9OX+vIa08BnwvF1HEH1FAcFjbrvePJh5Q7oAHMeRjhkUpQ+eB5yeXiIJXQPHlgngbGzsoStGpGNekFSub8ndRK0j6Sj4h4fnYf7OG65yXaFWX32V04jcYyxccidhtSEjPtFZU2HUMZrudE/uBPLPFTKc4he96xMB/ckXb4d3MY4W+AX4tVmqCmdov7fbtqZbKMUZuMO+4TuS85Ajg5OcUIPdtZshUd19YghseuuUP84ifpnRUMYqZp66gPzRzsgWGwgDxufH0z8C+2BfYfl3PedUZkvPHlP28PFTi0W6jbtwEGnwaTUvhIVVQ93F1HPTbNe5Ruz/zGVU6ohUmeBeJmdwwyrIqxoayP4bV0XjuwgZ9DsvYXLWgakESP4kQq1zggRXl4LqNINU2g0H+xnR7Jmw19VRGPRv/QJbk1XoWM0VB6DpnDSaO0RYwis4BuBfI8yJblu6fD0AhfkxSHpbRC3+BBWQA6CH3yY3Udr8dXpa8j9xnJn18vBopAbTqaZfdEh1F2VqRZXYPhOv2O2rRvyh31Y3JN5iPeOKntB1nAjFrwdmzkESORL2hwfMUe3JdsaH5hTcg/jw4U4bUZrj54SnJx3bRMpvI1oEfdC+75S84QjQywPqYH1MD5/8OLJci8LxtrMITR/VdlDP4W5Wav5eEtPfTLGTEN2l6F8SotPoDD4n6L41U6fwlRAGMlEB713TMkOwwmE8kOpWV6qdskh33HLIg2wWRLHwyfS98QLAkuxvnVLmKdJImZbTjwVGCz4QnYnczzd+PXpVHYurPJi0fpGmZAolaXvOy2t7BsFs4g/cI9UDrYfdUtuEEPQY6ycJzChVIm45S2vPhfzPDmA+wmgBTnvPAM2DD8vdpv+AVWPWuFnQpGjo9BpHfSoIH9KhkB5WCJJw6/0/wkQGhPyYKC8OtXp4rHnTYaI88yqjZwR4xUb5CNUF2ltpdTIILX4oJJYHhVaRwfMg/gaDO5LdMlKl06hIpjW7auAMwa3Eivik8AbS4jSbxRRwAXOlIHkNbKFZtFE/9YHJfQlLg9KVPyHWewm4Zd15ne9GuSR3cQoEU9dg1BDZDM7LBErxDCB4TALN1WmiMdTXQHBTQT8V1D0dZ6tm05myvf8u/Muz749hmXjckJxiXqHXl/LFTaBVp0jqGaK/lKaNIB0pzIGEkbxdmaSUbog75n3rNsLn8qrdRNYTxm8b7Lv4xrzvqS43P0awfOyUif9nAWdbxtlZC5mXi9BndWL76WhbFBreXls2+YDAkbDJrZlWfV6WvC5UUiO10PEAKN25hkGKNU6zOJvlrL4pS9D1U/lEKLK/h0qxg6t/HexTk1Jj/p+3TPb67t0i4iy8UvRL8GbpC2gTiYRMNlCaO4x9LNtx8vvTX8jDe4jHm5DEbzFjhuRzcjjFoETf2JxFIyJiQStTUEN426TdXrIQC6iwueORWsu8yM9O1WNPKrM2W5Sf7QbM6v6KnbArjcptcEGK5ggz4lU+3IFkYSwrrR5HJ4saIgHANG3hd8b9XIO9IQWGax+7ZDxt5r6LcMuctI9zLj/JLjmqokIzzSgGjPvMhNhWPSJ7uqbBK3Pa4PDbjxvz81LYLUeecCRdUkiLQT7AylD3ui73IYlsKULef3giQ0alnbDERqHTltmdK2kOFa/2gSqKKlpa2M6Bm0viGdUZt93hA77q53jfDUj1IdBtA/atfL+rSRln+0FmbMmJPZRiX1q07pQoJX0DIQeFkF4zq11lqz3EkvWxXwAesOVyA9WCbKn3eggVgPvB0OfxRnBFVV/CTww7NTKlA4drPJHQz8rnLiSdgiNbPklxWWSSUEtfeqmHgVwrxmVDLFD0OhU++XV5CMpQb7t1mdCScNaKDzs5O0S6b3nj7Bb/TCvJgKg6NpZb8irI2Qd1lVQ+qPn21nuYbpFfcApg7XX5DTuvUFw60grlQv8p4J0A8Eal1X7w+e9Rxh6+0sxJjnrvdmyMG4qyzMFPBMTMKwqA+lEPfFhddCXQcPpDCkHirh5PFbjxTMooaGPYy8d5O0rq/buEWLcRlcJmHUJEs1mGoeED829sqyOKlhIXHhkkFP9pC4lMuNDWH5MpyTJeszAqJ9hf78JeECJO7ydd1TxMsWX7ns0C5HdQBorGNjwTAjY/lpXs9AQh1UC1GYgJF9NjIwI6YAqKfwHAHWwQ1Xa5kXTb4CJX8tbHCRXaCJSqdHN9An9tjaqriZqwTX82pULpQFAk9LFKAoqiZNrRczgG4bzQ3zA+qVHZxxDtb34+QgCU/2d8+3hetSguwaECHfXCHlsvVDOeVib85IGgxeH832vXylvWNakwHk8wl13NT5icET4Tn9BNqNBjwEScUVwlMc4y+Do/89waAe2YIehLh8h/+0GGOieb+l8Anbfu/dWiqLFioMCrpN/Fc55wAHXy3kDJnV0KPIXn9sjdShIu1clSf3LJEQs5cbB52xn2rRsgD3vlmeOOVvWD3GK3JjBhHSi0LlGXQEiJtp91gMz807ZMJ2gFQYMk++kqdbKFSzNVsXRyJRWJV4dSdhp5ikjYl/s9Vrijk5qkHgyNcMGn1D4JZFrkqDOzKwlHsjHZY4itvs+rB6onzSgH4ZkipDWDa4lnMVhEAKPzfIBeC3kRwj64BPebl3VFYiXphMZrBNSiZ8Qc6yGXN2TAwe7ax5uS6hq3c89K6BzgndisYYZPF7gpaHptrcS3hKKDINKWZmr2eQrxmTE7t43GXjdsRMDaHzBq/MT0smxH+FpVtL9/rI3wDuMbjgLPyl3aoFAtQF7ChRaxX+srjYj6acZrOMnAOKc4L9zPC/DPXSU4//hw3lX6LaBTNbxxqwJdFZISj7S0Jh38c/cYI0KdrOdpJ/iZ+nveJ/9kJQ14ni4FwPkIcQU+BIj8ZQ2Ao+MYpPxfZe1Or+qF2PWZ4Si0QXAmrO0JH5sQBP9tZ1WYnmL715agvn8bl/R7JbbWajiUk6Orix8jDX74J47IlkuDaQQrNUy09MS+wf0xKXQ2xrWN5mmyFb/UN/wMtq8t5LgXyxtafsOTh/vgGXUPIgt9deLpH3mtnbb0ggW5vDs5VW8fDpr/aDL9oCu+XiNwU1Z85gsYelFkZLTVZG+YXt+eVBWZUs26Gn8ZTm3qdBK8RoyabUx58JZPA7HpSCZBVUyatGF3PimsMNvd5AHG2T4JJvsps62buWvUlTX6Hu8G+rk8HSSpFNCxlpbloVkC6E2ylsAqGzM04jg+MAEale83wkA7jKs/ux/1pHWqUJyUG7a9JHbZylPTqYiTLNbId1PZ3F0YoL5/FWO9bYCdm0wo6hOe5sVkbZPAcI+nPCW1XVBCxPgIptLJXFz2nhuahHCx3VIEPmEiHklA2R3doDAgUGjqvjah3CzMD7s+XkfvcaN62nObNfksg3nphEIj/xsqCYgJkk0tPMGkV0cv0POdcnuFhdadXNRWVv3mSz9+PSv3ezAhQs9yJvquoBKWQMKNUcnY2j36BZn+nqt6wixbZ+FTTsDPJ7uRxcHNNJVFpePjZJe0+adljjuNmFEgVYTp8n0Q86YdLge5SsjMukDc3AKUzI6C3fAtTOQXOAfOoA/ZtQ1bWrjjzPWi7SFdY/OaQ7D9EBD3AdZDJ2UaYP6u0ytbbOSPH+D3vYLjhQcWYBS5C8heXa1VqQ+TSk6rCWCJHG267HSNZQy2LbIUrTpxKXblDkwJ8OVshmtOPRdXthbpOubz3/wtGFNv848ITkdazsS6avvdwjQ8sKqsb6eY3tVYP8bDvkYcsQzQr1/BNkqK2IuwQlHQfd84k/FJgIkb8SZSu4hVvRY42+K/i07bYKG1IDm2KNGLSTG3DUqVYSrNI9BGvc1kl9MP9ZGLS+En89b6pgFrmPMT1AXEqzlpdr4kfT29eIVKoYxxsGF1u5b0i8J05MQbkftZmX+L8UTY5g7m66iJ5jYSBD2pQUt8wPZzfVkK58HJs6ZmzvJwnH+x7WoHzD5uGXSLbLdPDGYs0odwdg2X4DfT62HNNL0/gZRtwISNQBve2rqpbJLxlsF9A3OCvV8hR088yoXE1oJrxGJJqcp5ytLz51I9X2wSbZCLO50Hfno0kc0u0/Yw+pG1vbB0O4zpW0k8y8BcGLkD1LCiYcBR4zMV9NyjcPJoJ7uoYB4w8KcctYkunO8nq85Bk+BBqqHEAOu0dqekxUQ50dDsHp50j3DbafNyBDFMkWwKH+H9dmv4P1SsqNjpiKLLE0+3dyGfuuHv4cH3p/r/TarxwbXcK/qR/21eiz+PeAgmCvg2rIf+ZiOEjJ6k7yRwAtAQ+6+n5/zIg5EcBWnQbqBrMXjf1eVzJCX+NS+5FOZL0TIV79BS51ibckKeySQgAAcQmrxzAHbTH4UJ4xzAzjPUf2ins8kuqODhMhkndsjsZDm2bby5Bv/c0k0mCGXXFQdCQlmwODrQYlnmrwVK9z5mkUq7Se+wJxLUOoSl+FVqsoM1lJUww+9rsVRLkv5qXrVrWQMGxHOOsSS1hg2uRdH2mIZYLCltLFB0jtZqNNJS/45PluUFpiE4jOaRInCwW4v5fr0135Mlw0E1Cf7BaKIFM3h9Ca+1afO2VSg7UobwWNlGdWKBPi7j8e3zXKoyYsKgW8c6fifjgczUi7I8wO6p0katVxivXxXjFYCvn65N0mEJAxICQGT6XeFWr2DrVVEXaOhLekUB4WHDb7wua6glHtr/6DqUa69FQTs7U03r4tNc5H/sUoqH5MVxegfdpw79eBoLLUSFY/FZInCxVm93H0VMIERGV4AWafsqAoUdDJXvnCcrgALKy1sj2IDc4eAencVFYFp4uuVJtLxWRtScjfGTa6bTIbRj6sPRBBG1KnvVoxh6BfXrU7DW7nhid/RGXzYdXc31jiw6lrvR9kngkLh7Has6atHbkgHHmShVLTBtBNhgroSMcBUWCho+fzGv0v9oTydn2HOFo/OlD3RCjUzYuhI21H0gwEiMLifoqX9ajEgq0eofWJs0B4d1k7C4BA3VM8ptGOpLxEOJoyS0h6C8I1j9XBJA++4VkJlatXILVb+3jCb5IO2c5CO2CUlSKNDEdjZ/I7gAHxN90a4EeXOvp1upYXdjQ5oMfVSnt/+eyK/E5DcvtpCXQOqo5GXinjb/TbTonWPnizkYQ7Ns1+JoKEWnc28oq7FirGbDmVpNEnrnbTwrAD1wD+iGa89REciN3KPaGc4lerURfK0XSHuyIoVyfhXBPT9zuXkG+9OQhI3N1EABm+IQkrDjW+NheNhV9wdKWHQ+U66ksIOd5Dv8PThXH8JEllcd1D2OWJeAYSj6dfPqIw83DU9tqNd8+DrI7IKjqGoQ8RYod1xi7M5EA/agTQI24y3fQhkFkP/tt/go4I6Gns5iO4mNZhp4RHs2lZmIbvo1hpcwNSfxeDD5kG0FQrlS1zPO5Lwsc5GsK5WBUhb4A0dIgy0o8Srev9VbdmZyOqxK/1FoX8WSVkFqfQj5aiKiTa+B04k3AzfFvlZ9Bnu08pN0k6VnCqhwR/Gt1AiuBEmUdO/H53PmdC3RPsS65sRab1l87eaLisa578+PYbWcchPnk/MfyFhPw6c0i8Xnu0Rc6Mo7JKlLmejL6JIChQ/P/ZeAFxKK9hV9ZzxfdJHsXVMlljj3Sl564vHh5bKoymlKp6PeXtcKIXAUW2wLQNRP8ocxnE/f8gEklC9knacnqhJc0bykmeS4sS+XADYke4SxkYLXbtJyHuGxwLOPhuZCC94AGtz4PtldQm/ZLxQPWlWdk8tKDMdP5cuX4zCgQ8XMV1TSDzyFdFurjL4/WDV649Pnwu3ZQsazHMMj7Bk/KXLttmDDBTdk9pCqRf/3f6trcnvgaL/ZdyBEzp47BvqhtmJseAgoo5e5bY/feLxE5zCnA3/SJfmUltdKixS6HxxnktlHbnENTiM/9KtvUCX5d7SDTLd9WRix1vPeeKJ6FoLRDy7ogBuNuEFHWDLsnNTlh7yIe4KaVofOGgblSIEORWcewnGG5ysGc9cbgdqJ83zk+N7v2t7yJVbZMGwfi0ShUDdkDz2ayLg+4M6BsSDQfcrSdQvhVh7R2GHa/jehCNfnoxquor2SXMqANAXkFaXwFR7zx8RRrPbaWKrSpsm2a9KSZqeBdzydC5lVsOPN3P98dtIFfN5kXDMsnlDBdER0JH9wz6O0nufYqYFYnhkzrtO/tmV9VZdyMjVrE3PGerfzpVEmqovmEVgkLA2X7WV8IV7ETohCf5BqA6OkQ8liJcu+9mLJEHdw9isxFjXFNY4vgvDG4w4qzv4rjA9Jt0Uk3H4ipkYeDXzjlGTc/iggNOguasNH/3yEQNin3/OHoIOmnWiOK3mtC6CsfjFegnJ1iJr3PQFyEo++D0ae3R4jbqWKfv8V3KkVpjdlcfofiHI+8cIh8qVItmeiNYNcn5i6dtvMHChXQahkknYfil9LTQ1mvGQCDKvncm6RF8KGPmaWtw2g8bS2zQO2PTcaTBz0uWEnZESXAzOcKw4Xn81P7G2GbZKsJCZGM74cX/PRXsj1vmPiKxhaFJ+TtxTL7FHaK8ps17wNR16+C798Kkn4lQPZDNqcBpVxcx1Uh/aBp0e2ejEmxl8LUCr3t1sLq/rfJnI+UnElriZH1zcx9+s8DwqIpvgi4C+q+GvuH3hRxizyWujyIgEXDJDc2izzPgQtoVtC2AU/m8GkPyFC4nWFkJKbp0kJxaJL7byh/1gYBgwx+kUdhrUX3frAbGFHRdtNjGG19j4MozNlCFd32yE20XT41TjX7Zcc+uC7gyJuMxJJcrumY2zjMQBnro55RlOlPh/aTJEMx2eV6ZlPA7TBmjfavr09fBZj/DHmf+kopf/oWzj1dFojqUH9VSV5f2yfZ0+EuA9NfI9P/dWWzBmgKwrmPqfviI67p3OxwRSBHsfTwaGxNm7sUFDIiVGDzvRlV8HQh3N/did/27ql/Hli3pZBd8ygWwUwffT9HXT1mrHXWwrp4gUe0hDh6ldWr0PZTRxan+Gs2LAZCK0MwB+IV4GjYhcXA9Sz3ld7ha7+dvmmQepWNgrmOrW9ZSlsanbgmW9eYHbneaE/RPfRlRkR7BcjNzm6F2aJPJt11W8k4xLwAHi68DR4FVB7zEdoBwnQ51zRBu1LSu516yZD9ok+B6q8DrO0ztVH8B1RrNRYzHPfK7yTY0URscNzHtFoYeeAv1fjzthwu53mknbJr//GLVZ+/PaslisTkUYqWZpxMBrcBJEVPWrDtf9HlxApWD2iUVIsJ0MHEfxg57kkZeTMCCNBnQyrNMfFuDOndgnA1q03JQGHUcoZlcitHwNjPvcrt0bDf37FPIt6xrEYDUjBEyGtMDc1rdXkLNMcooa/F9DmeTzt/6q4DqP2alAl3gDIXXV0uX3Pexj+ie2ds/M+7QVhJh+p2ybHsclWeli3yU8k2jv7sQN1DDJbAu+hEjlIm5125WeV7s9udY8G1Oi2Q7SXTkmAVBV9BmHyAphupKp52s2vrVb7PioxBVSLCuq8nbuLJzEX9NlMzP/Kk3NIPHOERAN9u+8ftwLs0XQW2xM8NJMY0gv+HSUelQvZURyNsU9TF5XO+plyOwF93HcRdECyflGdR/Ygv2K6h3XYv7GLsoRo/pR7V1k2SfJ4j5ZvBleW+GR0U1OkhFS2RxIPA3t0PXqoYga+/T1pq6kcvvIRCW2cYN63YSQC1BWRzRcAt4IuYEm6OvmvVbhSwGP9QJairF3xaZVuLVtKxQmFmWxYExSE9ZCVxHo3vvjyzBmE7EzFSmkoNsnsy8q6IyPJsRfPAg/sBk3w78u3b5t4djSF1sxP6dMTroIGRtjbIt5jm4k4M41IyE4fdXTV1PlVIw5q234nF6RG3yZlujzNKWOFrFN7fTSghzampSSmKozbjhWaVafPZ9OtJoCeWuekFzsUxAFJod4trq+m0A8ZD70kGOx91a1KDozOTIjgKt+3o0eyVLefM1GyaxCJ8GtS37w65e/sHCS4ly/nxSfKNjEgx3uHfHtr+zePxO3ykAZtLRs5FJZC3tg2v5kqoyZAxlmaGN0jW9uZKH3P2Z0/8FPrjCUWghkSnNQqzHPtzw8Zj9b187wupAx7uTAtydjngMgzBIvN8kv9gMdjXQG9QUkHQdihIEB/9EBQTFhDGeGaUuESCZm6QmXqScgpHNxJ3I+SMrtaVX3YLvywmkyiJLUVpIj0ptDddH+DHyW6sMORZ39n/p/No7XqO8jtrRV8sbnlI8yZFhA6kaBid7vwVIeKB1DCAzY4ABjoutuirxof2vkYFD77PR+vUv7CPqaly99H3JzwYVbWa+pTTlr8/27mgf11J4V6t9DAiWQmSioHfRxRHOjCQy4FbhKbzXYO2NnX3T21GNX5gz+3CYWCUZeIqbbPxkx/ZIznvNU8c8+2sv+MCI5PdxeAEKIvbwZ/9GfAf5YS9VoymlASzJFdJKzdw8b3/M9RYLtv05eC7WqRLKvJMBPkwYNNOeu45XEIuuCgoxhwz5UVOIVJcMNTX/ZYXVcPMEl4TOE6ukqd6ZqeqPZyW/n7dyK40f04Tw0KjL6ZZs2Tl7/nwzU7nq1u9UCgB+VcxyB0XSE892J0naD77AwEdoqoWusd8WIPSlSqNsVceBR/OV5iZPkwqQ4UJlSYYltLQ9rK4j2Xs9a2oQnxuEngSpAmYxVxn1qp+p6dcCKd+wH97DcAcAkxQDKy5kWnxfFDYBCLBzylIWK4n/3qd224raNaVEFBeOM2cZfu3N1uEQScA5JbnrdAk5BVNmG1ABXoa3rjArFtt0icYhKl2j6dG2NSr2E5s15iGVojwezgqRFify4hd9zszGsPJZh9JrOlvlrHQjFqAo+NhJmlbvP2ssV4NXS5OtnrtKpAQ0lYv0+jLn40NXaO5WNnXwC7ZqOhP7Pdh7Lhojbbja1CDt9kpxPOGgtIyFw3kxXQVlF+nmVPZmF/v5njuKAgpjlq2RGuE3yQ2A8Untv1WHHx0CP17zdXUAYWLI58cDzQEeXagCOIU2m2xv289BAofO4kQ5vyToycpRJHK8NR1wqmvPMRbheaJAorjqqZImleBLwnMGEJZ5a5ZmvLl2JxZaWgFz4LzJ08Sz7uLJTJ92aKxFd0dp8PQNRRodaoGpmK6EoHTJVrgqV3l67Mh7nve1gTlJhSs9OFodcEo7TCeadSmEHRzCh1GdUXe2EyeIIrm6eUFgi2c8+iQV5AoQFsG8hIZLxqZY59CC1McJ9uU0KI+m/uS62gkFbWb4dxm18/BGNloCASKt5yLdffFxXF1OC4WjwYd68CNNBhlVspGWUhTxJlZWNbdUodIFGHZczND0bacIuUVzdtRmVcVbPpwezLUDzzlv1yFm0foT1u4Kos3d+OG/ZoYopSObc/GekfPba5gZHe89ZTDT4SwyUyHPmrZZICEWnWHi4kIztoC66KNsYvyNuflL1/wbEbfvcZcFQIIeMRJO8SKkMH9T/7rMBQdZGmBySCX36Q4UG5rDLgg+flDSjdh1Q7DNOctRk5s3dTV0fA0NFRgePUs74cAu/xsuwbgFZ4p+miaxI1okhJ8PEfX6lF0py6Jy2Oep1Oj29X8xMTo09UyaC8nHoGlxzNOCStjkjmq2fxTJMZW+dwbvTKechJdxvjF69tFclzL+oTBdvRgCwRY82IaMIAMpqDzYqheexqZP9rcHsN7NYHd5NWQ++YtrvERTIVOHmwvIbH8cDxBFJsW1mUaXdpB0MU26aLQ4gzAG0OJV4P9YfoWIgSCfPow8STfsK5n/c1ptfpfFFhOaIpZSMLayv04zAuPN1pUdYikquk0Ku0/GHhLya30I++v/xM6qiPlaAz9FsnfyLfD1LHSYdXTLCXxDce/1M4CgPUgjBrAwuOMOwms+pSJJPLndSyn4ZQ9gMrzIZ/BLpeSDwP4XMHfAejYAufWUEpcaGDBcDc13Z/6+qUOpiASM2CENcykAk1ere/swBX9n8ue6kM/lnXSS6POdFdnrDwLsTGdtVvgPhAahpt3aJuJLPtPIVbfl+nfDR2gE+JGa/BEZv9mfkwj3mRS5MQ/LMr8+ZlRnRou3H0WouZgl7YFQjhA/uo+7p6Lu9+4nH3YDlSoIYgyEAV2IDHuJAwdNSdgkdos3EIwf2d76F3tJgcbGh//y5UE6XJk2jLW4r74P+V1H1oeAgOeiaQHE33SX0RZCBadW0lcL3Rvf5Tljkoudk5HkS+9S9HmMQIAZGvRhtm9moRBypFEPC2FZ0ZM5pWTnHp5AW1rp/hWAvMc60yGfsUBO8QY29+SIWQVhOO1LJrzZjQhX8XzpbMhfL6fv2jLkQyUvPXXO7fgl3hiJdz6oLUBzrBKtNywm/1yhbMoKDC3RcgEQN9asZEOAubZZU+IB14j8hhITwguYOSSX9OonktKkceggQQtmj3FkQ4n3xsp1so6vG81D8w68d1pwwacPwL0zCLHf6nFHJaklfAaRQdkqVPfJb/+DjnnYhHrFqZ1n1TGmkgkjIGxr4kUZiZp5/rOKLxCb4LXWElO7jNQql2P8BXT8gtH0IxWo87EtkHv3JPpy3L3OJ1+yL4X1HAYLQk08rjA4i4Qm8R/564tHqQ0V+vLU4abXzuYi/jX/S7m0dJPAudUm5Bh2EjQtcorO8S27l8QKNZ0OXVJgKWWqlJBwVrsTaem+l30OErNn1XmcqQdWQCE4Tcxwa/fJhn3xhLupvGYnkLfme5P9xIIhGfkSoUdLfOuPIkDPkFMVQWUTRK+tBZcxT/8/7+nTPVwj+RLWJG9qOs1WRv5AetJSnSghyzSHOAnaGXW72yqPFIrIBNDbguE3amOJAtjPvurHk7qeDaTwaAVg8U9EysXmxtfDJmydcxZu+0Pmm/R29m1pBrV6c7MPCD7JGlE8ogTegYG5UGlzvc1XzQDZFlcEaHdLlGAbxL7D1vg5XBMTmfFN6sFVRPLYcRVN7nGxlb79FHb9OaMQWPpGrQ8s3NIw+e6/1scUT8lyIu6nN2ECbE0ab9vgR2U0e44tiV61tLimFpVVARRA+Bg2oOfijYseI2ZLg3PRk/qQzxyZKE4s1+RklsHw+6Bf1R+q4+TBHY+xcP42MKJFbRj94n1qBevaq4cGPT0adC2Q3uDxhNaHz6pnbY5euOBeY8ZUD85jvBeXYC+7mCqc5ZQpT4iipt6cve03I+bgx+/pVEhY1aN4Y3pgeA4agBeVO2gOkPXfSPBeVij70K3geYOJrB2Vr9KSK1A+S591iefIEyS07NNKhtROayvWHUiHuMFpTdR+DguxIT7y1MKAG/5qFQSXUQW14FZ+vYSRVnw3LTLkTeiFuc4RJFO/cmd1Yb7mMJDrrxejR97cxGNIplRvs2eej4WrW5qiAyNPC78LuAL6HJ+zYbkTgcc7FtcoA2GrkwLfsBKtpHXMQRm8N9KPTlU9Y1+TrAcyoi2Gqj23v2ZVOvSrZWqSUKJLrMUMj8Xcor97TxT3mYBBXZFN1y54kXTZ4GXZ+xU3wR26H5tV6toVh3+OJ9waCgJia8L7cahS3h6ICuUhT9/siKUDEzATm5pIc2W1m1V5LL8MZhcMJAiDfumclBVWT547rJL6pirBzfZWTK7eFI8Wj/RzHUQWApc0bMkARMTdnZIsIlRi9hnqACIGA6m3+XsCpRiFuxOeVhYSx93Bf0Kb0YbpRp41PV/EEKRPMr0xzCTYkgthnDuw1jdfQtnDTJN76EVoB1WQfy3/+E4gDLMRq1UppxbtTZX13L9oANr9S99fXJ4UrRkx6Bi9i9KdkQPxF9iugna09ja3/WvSeNBfUmXgNpF/rkozuOD6SUQ75DE9+FUJz2x7lsfL1rE9pbKcqtcDazLonya/UEbq6o5OyI1xMtxBsSF/UiTdWAAPOGC4yNI5CFhDlrEogvkqSQQ8nVFbAauXSCp8p9AZmw3QanlJMEFmtVlIxfg12YFq/7u151+oBllII71E5f/VIAqNqcQ80U4FjLWr4n8l+h4ueBBd7Ecj61C8sH3Pe3xnnasBggPC+iAuKkThNg3f4BRtP00Z9JM8vRgtBHF8NJ6pcPDJWLO1PXzxOOGXUgSqcLfJerKKoCwbC0wmOHNPA6ZqmdoSTJxWAyuZD6lxagGDj2GPuO2CryD+mv01CAK1o0gRBQEK/bpXZTJfV83atJeRG7Af57omErC5a3GImGrKPkE99gLROupW2aDsxGVSwjTu0m+eE7DXQzsQ+SymuqzvdvkJC/hIbjz0dERD0+wDNApe5nwJ+72ivJZ1q7BdZLNsiMIdfs92K8VdfBZcbo7ry1FIX/9eCNPxPdDdKmewFD6WHbaNVxqW6W20LtApsShK4gZjAu6/3n3NT4fzT+/zxDpdaS9LbwT2qnBspsXfGN8zJcyAJ2bdeJFSdotH5tDF38eQf0+HhYCYDxy7AshPQQDCCkXGKvaK5z4RISHGDxb2MVEPLGMmjurMAb+tvXMoRMpFslYwS4/4FkBKChcoFZkWdpmGCmUik/9HDeny0jYn6UC8mhZdf2GYFWuXw3g/Dp3D4qzLeihCa/BWb6u1hK6APDsPcZ7iSkJMLadR9gnk7MwCfDMMXx8xcID6nB95nDPRPCVtwydgwuJcq/VRv3MxyCoLWImD/C0QUQV1+BEwCSKiBtMyoAdS2h8l8Lomr1KEQerB3MhBoSEfR+pHZWX0ltC3UkT7M05P67W2AZMiHHEHes2kgIlD5OB3nZXr1yDbDQuyI/0Y8Idc1jqxkpp5UKLEsSX2QQaKCT1x0KMF7qhLz1TmHr2u8eYak7F9zJYa77MdhQX3WJxgl5kfUNbr7oVp7RZjxxpqypq9waSCncIJAD/WdH5ocLskOXoplG/sFjmwTJXbp4W8qEk3Xz+ekkE4Zhv/4gyG2x8S9SNVdzA8+6ZrJI7n9LJ2ZtCHjgEnvCO9zSPPtRKyBpECD0TOQvp8Vw4lgyF25tcPRt80ohmVU4b8UmJb4v7OaZgew6zLYIa95jBn0cNRRf8EwuMwvgi41iodis9KhEElCdgLboSM0ZtTjv5nDJ3MnP/WUzhJd+SDXi3CziDDe7Hi+OyXaC87+JfDMPOXIymVJDB4rpy1ZIxqt0Wr/nQxw2rtcHEv2ulXzpFMBKo+uwwbsQOLV/ZO6oJfOQG3O1a3hfc5mAnVE1UEdODuCQCyVOXDVS8UX7QzJ2HlW73spZxk8Cv6M+YNOt90yMb+VEtQqkZ3amwftfYnqMqAN7TP7++8UXenBmaJghzoLrFO9us62hAGzXWAjKoX84vmCDqcOq/985P4ecHTzqTlfhvD1PmxDHp+2YHpIitTZ+wNwk9DvBDKkzc8LCiFWyZBzxYtaxnQZbz3JDYnNs9hDSfzonpos9sB+9Plpg57QeGV/w0P5lh1d/nWXraUfPYHOWMsc08zHXEUM07rrETc38W+c+winWzhOMtkOjynGi9wCoJDIy9FXkxpIrtrjQxhhztbgeSjzGUoBsVVr6+b5rC019tw7pLrUE7E1dzl5uTpZQnCt2bj/mLSCYkgD3/3ul4ZOFZdmp8956jZbBfUcSl7ac2Vk7X0vwjHYXr45MNZdehka2nTbef5SAg1SB0VOTPMKSFckb8AjtSBbM1i5BVfXI6eCcvBKW27HnRtT/qd+yH4HiVx4Ih+EsfNcdYS4RUpNT77C3/YXMLpTok6n1LImT+RiaKOi9d29XafOBxTvH3re+ou2JRsyyiRzLonmLrs6VRLDUdRszUYcwBo8rUHeK0IKtM0ZKV90lDX4l3RcVeJz/Iwq5kdmhBBeAhqvXFrKzdSuc5+miRn8yXIRc5JymuYzyIznJ1q/drLjiOcpjCQqeEAFTKKdO7YfZoEVgHwNs6fEI6CwPo/QAkCUN9jlBKfkK8Wkaa9EzV3Gykk/DKl1nJ7KMSazZh6rHSfunCTIc+X+EQ9JzN/RNV2aZifVXbtP9sUptgkSKZIjdPMskEw6UDborcHmEE1kaxeQi0+81PTNJzrz7RDPzeLxVICFUD8im0UOSutdHVvfjb0ADfX+5ZeYZgk9T03TiD62dHnYMUEmsMJiP9anrLelFg774WzWaoNDAfBrbdN7bA4gF8NOT1Fjmx0h5PVuXiDSRPJBllQnkHmmC1n8Ut3FlMbno1QL0hF28qQNmr87QsiS2KIKpHiEFR0jiRM094+UG4iROW3gSnZPkP/omNYwesRv/8QJowuA2ELDl7CYk3wyZCmPZ3+/r8JRXwGStkvirdnsu/Jo0+rlBWqjV9F0qG63CziaSVvOQRi7tS2FhUYJo+mCUsaUKPHsyJfQfNfuBA24/AnVlun7geg4Cz+YcPKN+gJIj9K9tW0R9DzID/uuXkKDIXzUVWMjFekSVjjR7xjlbBTIZyitskxIUMpSgetU+ISd1JXay9XuhrT16L/m8XeN+j84LxrIK1JWlLxhT4oV0XLrXs611j//PhfvFHlAMj7VyrSciULwDioMcRKkiv8rMzmxUBHB3f/KG676TFN9akGXAmAJ4Y+5ftsOHTkLaX0UEXFkHUG29le5cRhie/ASCvza1HpyZVXMTNwW+Cx45RhPHpEotsVqWPeUeai/VwXkonYNGKnKqWzt7ETVI5Ab+n4IRaHijnEJ7PaQqyTbPL05CimFFOJDaVW2i/5PgXlhGebZmt0ma31gJZPz9j6CurIECcppeMkrqA2mZZO8BCwaLq8VX3oVx0gc8nFcq9BaKlD+aQO+8pfuowt6Vl7GvWubX23065m+bZ8y1vc2Sz/lE0/mk817132xh1ykjqCeuimB6K9yV0PfGab025BBXfnXA/uRZZy//0RzDc0ujUSbV7HJoWgRKTJy7l65xFshPo4Pl4YNftZn7fr4PEvB9pBeX9jTfHeHpRYu5qvsHWX2MeJhT5dRm56gparNbIBOwCBF1gkIJ+1VK1dprJPznxZqT/BKJi09+JT8DLxkLjAIG3YgddZCVnhkeGsbgt1TLG0MLBT0O2hksTXbj2FS2q9C7T/VPoBGm2eiGHR1K9hgHDY28MmworRktre+TAd1iJ+YRhRVEJV1hxmWusdIj1XErZfdMEKhOCjUuzkRSE6PCspwr25cg9g46O0PiLOp10g9r+qnsbJ9m3yLGom2HV6dXOx7wDYhOZ/10eWtCzFeyMq9x23VGIlOmwwLhl/n77KScw8TLcQtgkIRzWRY0DmUuTzq239O+D7QnQddQTsV6+bNDSDuWlRMUjXf8MSydKv3wjvL3eRWwcwk4/PVrIjIXRDBph9/fEvF7+cBCG7/QcJvwsfARtp46X6Cs/lePvvx+EhvI6rzeZ1DVvJdduWv+Zs3pz5kGkswduweJTDIjL/njZZIobQhOS0nOfrw6UXlEGuoGOiBLZELUNnnX6tzaPgj4SaoHeiqG5SDgrFdkmSjW1UE6p3tyyIJdbGZprT+KuvJsR6G8IA5mB1TZYJFH14CbFf7tWku+XEFiFBUiBMFy45FG3F2k3iNKmsgNyMzjoOB48CqRuDtc0cBJKZuD8sfHXCg+m7Dt07P0PXrMINAO6Lsg9ec6vRXL/UVf14BTZ71RPQFy+xMuEQZ2vllxmjUmpnL8ta6DsRliGLq3XIvZU8JhSWqEFE0rIHHc28Tc5bZx/rYkG8uGU/Bz2EIgxbV4JtUt1c8GREAA9QNQVjJ6PD5oH898kMI72YPFYqSuyyzy5q6KCSghRBrMk4XMsinmJCqSx6y5bkeLA0RCXihwR0VbBcfCgrdvW0eXgMJrajmfkomyZXBbMTmSABICEERxxqbQRmyII3IrGoEuCy+wkBaMw3VaUBdWwBv8Grj9pAD3WJYD/o7To06pm2UY+6D/wbrKlxsNOXvUsk/9+QDExt2cjsRRGsQhSyrTAw5sfIzWmKvrql1n0eBrWFQBqV6A4exO8rWtb+rCgAugSGI7D1asc83JNbJ7NQLkyFvMaCYbMd2ix/ybGGEltkeu2rAxPkx1vd6uaA3o6Ll0l24RZH1/qM/lWHZ7wDuW5jLWdLOULrJ0QOWes/ewJKQ3IjBoaAhSw1Xy1ZQcijg0bJg7qahSakMr5FXwGbeg7kfubkFLjJtTPcVZeKPpjhnSzw73v9y5TzOyd2WatPNqJbSl2fJvzTQI6QknSbYd7QTft78VXbIE9XLVqHxp+WE5z2uoOjNnFz73XacclqDJTUMrmAk2liHig4PVdozW/tGMaf7micvbDdcFVHs08+qovWAeEsWKASwYrKhwaD8cibZ2vgOcRVPMebS9cMZLXYujPJzYPr8GsfBKJwAHrRE1XzeJGD7D5bgQf6II8SqqwvkORkTGkwS7sPzoIlqi7hpbBgqYywXSaMvveXNgyBICPuRMQnuO0FDdXNWvv7x8FVuBKJ53WWEGNDsLDudthDiYeSwMJTRd8Def0JSXLuGFS44G1W1GhnnyGiV//cJWQwQiH9t98ETFv+pC7t8ScPFTwY0idktudSCn8ociuMwX0zfG9AkLWiypbE+dqba+hgGRSyDMfYTi6JM7DCdV5VBESQhj2v4+WKnArSvRzJLlvqikAhC7yU30ilDDUN9JTQ3xXKwtCdJADZQqUsfb0mDzRqPN4K68wc8oA7m+LN11+7dUNBytp4myZIo+wXWuTWfQ2NVPTUYCYMA/yOoYNcFhpldm1R6e+GFhqQYpawNu8WgzjbuqBtAIKx9pjgJzjhzkFy1qBmS2MGdsRgCJsQguKfn4JlfNekr1hciiAFZLbf/PpZ+/LRxqGobi3csIdAQ/Cdtenq9ko3pAvfylWjb/4cZwJ85wD9Yqb6uYKKksAF+cYSqCMUNlFztGcFrOb0m01s+PQtyMANQ/YYTHBljAl4QetMNtu9h9GkOq3q1gf3waB0SwcqCd+oNd1DtyvsntNgsBOYdVQFR0mmL4NImPsUZucK1gpXplEXteOP2sUgdTJho53ZL7/x1WmOTbJbNBUAIuPcmQCuqo2FtrpDdnPAt8jQmjguO4A96hKH+15tSawfC/pFbeFV9RsI1sZGrr9LOlgghIa7t27+mNY/vsqEm0j7Q3z7qKXXxfRQcTQEH+zCWZ34p4lbyA0Lm4VQjBMuo8EruMIX6bDy1yBKvU0i8vmOxjt7i58TexIA74RLhqeitE8S7Xx5zyV5Zw0mgMGKK1VIJndRGspY8CLVFqs5YewY/gDDQPi3r4GUeaPtDINOMCVOy9OzjWqjkZPmPbeSNb9luoFtHLvEXso2M0yW+dxcAc9vY1YK1JJE3NvmqnPWqGzFkAjZQzLnMVyMXNngGO4YMhh5vClNwK3TLWfbKNb+Xx98/iUIvmmzu7kkno4m3xpwmXvEW1DW2o6eKdfV+BWLqBgWxu25hJtKrokXhBFBXV3yLy5gnoPyUyk4ZA7PI454e0g5O+es9QKExDpBLYt8gvimP1DYnPryN89jWr27NPMtqPL/8G5b2f4WlCnxAtg3yDqvhVJCSIW0vwp2U38h6Q9mUgwLB77r6J3rlacJgCMYnH5stJtetsqtLsZGshvczTMCBavoMZGs7RN5Mm5WtDUeusfwwULNQ08z6aZ3kUcNZOYB0MEJOyMjG5GBkIX8moFHEmJJrccY2pf36c83jbYqpzLscZCu9PRQZjOAhWIJwia3pMrA2UqKs/tvn1SENaS0qXtT3Q/TfmhqPUIjDHSgkI21STNtP7P87qpGv55DT8u8x3+cpj5FiLQ2VWvKoQZMpbMuSfQ3KBDUfVsGTiWwhV2S9U58KSbWL3ayUwMrBjeSX8Jwt58R8bMM7UgmqYFDr6gChgBR3TPSYBif/H6sqK6FCYSc5ER+x/kZ8rVhSRz+4GW0A/MMEipqD9jWvg7e/wv1ZNfU0IXhXghO6xbcCZ0HI29q1zRscz/qdr99wFlU0pTgnTT+8XhEeML/Boz095K3E5WfPmBCOhXlg9kljpY6MhsdR8DuU5sU/xEVM9iZPHriVN4qk/rG/p3Z5/swwQ4c8NqnD90aUBlgc4gTAMYCWcsv2ECMjVCRbUBUocROHu18kZG0kU7oOnfElBHoxlbats17dmxvaYThDE/p1vlLjlHXrEjzNSHoc1rRo3PWxk4LE2D43jECbSCB2nXuGx6i3mA70AKprRrnj6qaCpfs3lVRmAEaG1bR23mxlPoijcoLcEp6OjbYiHQR9c7mTrOegVcR/rNCjq6R3hbB8DZz1R16nce+hmZFJBdD7mCS3l4xo4w0VemoD6aHPESclCWVuvPybw6m/9S14YyaJ8gy9kvyP27PETKpEhKZoZ1MkMccDzeFjDfdqKMi3aGb7+ZLvxkp12r3dw9MD2R3U3z03RqKiZT8KLgZQbvKoAuGiy+guBV2eUCHczkybWV2TowncYStcc1fGqXYhPzLyLaaVwxHKON8FjB9cyVajVNzbe0EFuLrtBcBLKH8mj1I4eOGntti+N5ZU3qiD1ZXS/mzbCgiw3hjFrL3gC+Yp9wfk0jxf+21shjJv77zfaRIIkb0CNrB65K/J/8mo+75p+UIx76abtjW3Y5+erq1rpYHOAWqCA5SKe6qHvlzMbdXfifM2H+mpnc69Dr/9Fv7uGAceeJLx9w+ytjSpq9aVJ8ghUZM+cDNgUyMYuOkd/NpquYudJn7uIzPg0VlQpV5kkGhPzcNciJ/2IynCE4aEK0jti5oNg3MQ2L2toU32Zj6kue4iQi2dF70QIuhGoZUhvnRsHphzrQ6A2iYx4cW7VtKedeWYpycfN5vi3Snuknfowbm0m/QeHNzqPDm+dSCV5Pt4ysmDiMgK8BLjYWCtEQTKrbPE7m/Sy9KeOv/r3qyIh/NxbOiV/6DqlhtzIxC3n/QazXdrct4s90fKGxFu1+OU/Zuy2Ql29NZzl/LZniI4IBkjPaDyCGtnJxECc8c4LRXWYSb/IvSbK9gv97qvH+Z0a/gJc2EaUxn67DziQF9URaQYiJo1GTMA/AKyyC4CB87l8hbz1x1aQnOl1nhzUNXe5wCCus76TmB5+ZgIiBY7lbMurefWTbnjBXEEtk5kScn+IalDliyQWJbikQFE6eNSC7nTtTkAHhM4MwaUL+0vJRt8HoC1LOLo5NF8CRHrbgOxwcEAuPzQl8l5LpwWOMj6UU/wcuIehCzk8Dbo5GNNqedE+qhovdzH/SbvUg7dZHpSa6cjkE/LsvV7Vx3Tem4F70iVjGwudzcuLa7uhJIuV/iERmNKxxPNhG06OXQ/V0zYDh8sc2xZXJXKcIdKmuSvYEi+WzYZl6GS4dFmKMqbPgTm4EOwDN3ke9cF0etTKGii7jwQVm0mEM9w0WyBOq886y4U0LNkovF0CWTrWAMgYUQD3aJnRR4ILNgOYgb+5/bk4akD8WOiQu50sXQcNP1trYBNUtlU0qXcxme9J7kbamJz1D7UrobrQ8ooB0sYAXxw0V9yr9p7hsJ15Pt+c5NcBOKdxlNx+OjOiMpoSvGarSajEp90s8dz/tM/ydDf+EuGqoFOuxUBpu9xaRc0d4nqGT/d86OME28907YzogWWDxARlmzg55aAx5oymW0SaWXiCUL2lPATCDRSoKCPMR15OUFVg2/3p1s4fpPbVKHxnwkpfZDPa3ZkJBSLFXXPxzEtOXm55vK+vH2Fz5GKOybO2IH205Fwla7XaCqrtMQHkb+7whWxkT2MoIpH4Zi3EuOUm0EkZZIyQnGOpGET4F22oJZgjpMLlzUmLTQ5oombVxyk/OaWj7NSeWypvTKps+B9YYmpZzhpAV/5i/r6fHlWfoAZi/C7gZgfBnduLzA+q+a9LO21vk2iIqiH7vvAlNdt2ADXDklif6v/ajksLQpwqYf/c8GZSmcj2Pl069TRCW9/vZQ4r5Izgl7PD9buNzE4AU9GpUHNylJ33Q9iQOWgy2STAbymIV3ZD9fL6ukgHAdEWC6u+UYeHAP6onGLaUviU6JuMQ3yzqH15Er00qXdaZlfb4h1tCRA+UqTLzFwON/1IGNFCT+PB6y9A5O1SVcCmxF9IvqmF+ubpy3Efejs8kbhAypFOvHGptT/TtwhsBWv5CMPhexsTJLDkXsyKSNDnzOOenMXfWk9AlqbhrWR915Xd0uNGK9PyXJHdXb1ncQmiwNzCN56+lZRjKMmwPSjJLT0BNNjMZJ5BPUp4VGE9XwgVdFcDvu//YVbPyeoL1NxQlthkSoZX9S3yVREaa0cywn3NPCwmjNJ2+kcgD4mhUa5HvLeEWdgYr+EBhxQ1cz3CBHYAcEh9Yhp7CAuAlQmVGK7MKqyYFpQELNhFKuliIinngJHZQQRAUvS3bB7rsbOUInmc86MxNDMcq0OsxwIeMICthAL5rGpPPnP+tJsyquGaUDUR4acuGXtFFcOa1Aw8Bn8n+/H6XoJvJ7ZN0cpxdspTxZEzxX9R113+QbzZIMPrvgzP9rtd+yIqv6BFKvhadCEVQe9ux8vQhjwEjEqSG2cMIjDe6r57oqUiDcypz/4Ct+B/QmNcE1GSEsN8Ul+I/RVlmMaa1Rnq/zB1UHt0PSWPcaPdWnKNZ7UeBloiun2b0aDjTpQt8DIxAKiPkZNXP4cPjKffWvrCRLk4tfmWACZdQrd/ulAvt95frd7AsIcgNDWc441MKxd46MIcJwrEfaCgJE0voXgGA3jJXfGASjdBlKDegF8XqZl/9cru3BUCj3RolvhmQy4JI9eihxNnq8i05SCLhBxfb45MFqOAG3Fb5rhHH8gE+OsVTcDgxQA428VwoyyFuSDH//YlrxMsbiGsmTZ7nug0bCWU39dKftzv0QW8c+YARk89JZ4twjpb7pBFh61dR+rg4BbNbq/1h/2tUEkTZh8Qdbk0T2cDIe33fN2hne7Lq+kt5/l9JRFMz+fIC7NoEC5yuGERHISs0qeP8TqucTbsbR6PQ5PuDFJqvaCrAX6VjIN332ufAwk1sMNWlvJvaPhG/YuGs8E0ivD7YAEWSQ5Up1iiHdXZdRhOswyjGu3K3bxtBZxknP52UTH6ONkc/2gCvqvoGN1KOGF6AhGzXT0VODNgN+H3Y4U9Kb6rR3wXc36QPu2vhmMk3oO14bPB9EY5cLi0cS3gd+kxFcXK5se68vzIlLQSV5FonN4SyarVdXGIErw9CjTdNxMfl3ZShVOFFyOTjB1FOkt8q2/dWP7/vK6rSKg6t4a2tz1Sx7GB0bsbLoNdQ1sLVq5Jqt8gtONII8KU7YVoENZogZXTJmCt+4s0Jw5Ie4AIETyN3GBiGEGNmO3HC+F1eryE52xXzXRcFg47eQpqsIkfjMTERstY7v4aAutIpkwLt5mtAuXhWPenrTxQGXneSxi+Iwe4K22G6giCpv58ZiFlfpGYtZ9/1da1qirhp88PVkKDfa1sI5umKZ5jYps6oD7zRc4LJjQkShLdvPCM99s35vxdahc7TXRP8nWVy4TLGnS/BjKXr21Nv0WYU9NupiPPa+vh2Fc+cXp1zK9z6Sc1jrrFTQ8UD53RhNyyEI6I1h3XmFh65YM5z60eUR+BQeo3h0nGBTrgAzL3TIIFfx3GmMYcySoziwFoVhzUOd4ta4W5DU5mXTYi44AgddSTg635TSZs/U6hxUAqysZf9m3q/jsuE4n0D1/Mx1yRlmY7FxEIpCtd2iXO+b4PdFpPNFhmbsI4c8ZNIUeWCb9B9T4ibnj6khF94zN5XpB29TdcvpOO2gAz5REB2rfqwTGIHTvN79OSf+1XPZRZ4u5Bc9V/LyopSnxBG+810RtYVlZ7IRQir64LLYdV1ws/G3eYIMP72/GZuXEazsHwy5TYtCEwjz0Sp/8HuLjXVXEprKR7aOcnlm2Hyqow7DxXRn5C5x3YSTbDFYLURsQzSsGlMlz+peS3VJr+Gv6z6JWKLG89oiOJACVRToWVkt7Or33rxroLCsIXo2i7KB9f6twdzkbE6oNysOoWDnhnQa7ptxzmCOJQpOK/RvQdXmnw/OLL670vgJKTGb+vO0P8YSbQmGaSoD3wFXBwBcJmfdG43tkChADoeHMFsQmMAIbUwvfnln30+bN0u8jQtQSckzEgbb0B/ujINDIzLoRMk/TGYr9geBGSvRDPYntbX5hwmF0qKMhseS1iLpuLnptpgtEEOx6hn0kyOXzJpg5rSPLip4H0ePsaxr0MXfjqP4KB30N/V9vmupi6HbnMD0LgM2/9SSI20VzDrQkdPwShMnUJyjGnMEUEmZ6CJZda8k32AEr8MIl+pqZV+rVBayeE6mWEjz33y6a6tG64NneA3ibPLO4mzdkt4yHEuKu5J4Y1ooqRIPUTP1R+VPX/C733kZWrbQvZ4h4E5Cyem2fr3EGBGRMunA1vqbd4MFqVQ4IstjDzjl8URVbYxWwb4CnZI6AzHjN/PfD8RNAVb0UmcuU7RRDbjr1IGhA5t7Vs9NGr1vUl4HbFkKnSsB0a5TCrREFGOvFnCVCjazLjhIgADrDO/hOBSKLIjFV/4BjsvGmd5U6g4Q6iDZd5PkujqFpdHC5xuQ58MeU0D7kyY8CqNgMTEooQ1BsRdgitPtp2MC2jJtFLgjOW/QL3Wya9TrFAF0FJ0pxW4UYX0ImdcsYhLCkzlgxA0gyhSbv6RpzGEhGpq097b2Zls0ofiU2LLCSaqZL3g0PfHWLcLZ/C303cZVz35F8vubNS9dTwGGKuhSP0fB4MP9LJcns9oJfyuX5LQTUNhBLt/NIBDaVJshl5IwGP0hHky++GsAhD+o6LCXJVZeaOJanNn+L9ikM8SzqgYpfUctWyxU8pTOMzexlKg7av7RQzDXDqoKNBD4GN9fvnDBOK3gK+pBqIWskTxA1zWbN9o/0s9EKANMcA5Ccbjpv++la33h1vvoZcCQ5xyqS6zJmofrmW9dcxmbZ6I1/BJo0TtGZvy0dEvKEp5LBHUwWSlZEstsqKSxXIkXzNfy03jUxazt/+Mxx1oFJUtM7vTmxkd7qPdf2Y1hEzIMdTwQpxdZ2VhkDTbJr4xoEH00SFNzZ4ujLxG9UMMSteXorbsIR1AW2/kRzPguGKpCKDf3i+GyySB+j7R4piEP9O1wrhEUhFTTd/Icb+O7a2njZD6vLIRsPNVIbNLmkkOGuvx2El8T3u3QK9E/bpnYy65fL999kTQ9vXsE3MGSE6icANsy18SHfoJT2/Jy8+7WH4kVqSlFjfawa+yC96Db8iGEIoz+vIthcc0BZjoBX6xe6e/ntiWjJ7Nthe8NxEhueghBTnUaU7rBnzyTgU309ikHkmaVlhCX29RCgxwVb09KLesAbM2AOl+CMq71K/4oeXof/4ct5Z95w2kyQloRhiQSvwKRzDf+OccMEKGKBpNBCI9Ls0nxbadEiFrR+CkgfIe3hlzzG7I/jUaR5gkPheoOxUU5Pn+pEgKXgcE4VYM7Og56JBc0ymj1uuQUPaKJjLANLxkTiQRpOZd4cI71vwPVyq7PqKzLLQbjO0712YfsiKxS9l+5KSqDeg4QTPZvC9R7y6fGY/m7AIyPFj/hZCOO/SGa7+LwtXDgF6xeAY7b6s/gG69BNVmag9Kckp0u0dTcV4FTr88IrbsN2E0TEbcG5XJtbAlEKVbDmpE+PeRo51kol+ME9Btu8PVwNyk3fsBHDqnXjKnybrregWlQfgUZAYjXbpq0KKxCk9bftzsMm0+oLKYkjjrsJD+K07V7iGnM6y58Vhna/nu8U/I4NPAGzmUKFAzseLRZ4lebMEoxCVhEp61I6qcN6UjI4SHHo0nNrRcrHFfuemweN0nW66hiiHqi5ONyk5KyMA5mgOxsEaitEMVvLy67dz67lR42j6xn3AMLtNkIwAMjB5TlqhHRZW3eoeWSH+/JSBJrzkoxw+rhYwGhEj260pvgwj+fHgoYKVjb5uvt0iv2cMxR/0IaEYkBsOVswndCLcCJyEhQRvTqnFy9alj53IYJ/6Xj+8G4WJqa+dNZxgyhOC5eOV+jPeIMUiGrbU+M4vZWdznbAaAtL7vDwCahiaIkRIYJLtGj777aE0umE2EEMOz/Nf2Z/+ItjFFMjQ5CdPA11y7Emvkm4u8UH/vzd3R6oq/OaCGkz1WZTDRlqckcaa2KwSdf6A5wGkQkpe7iZXp50zvFTLIOT2Kh45Y/p4m8cg1oe7h/cWtRHgZkhEitWSGWRqhbNYFYEKisCOsuY3BwZpGVQ/jFYgtzTXyJPzoF0Z3dzhL4MeMqk4d5/0lc7NOFyNz8Z116Bam0iDfdd3E9fsy6GnRIEUg49+MMfv4cQkV7Rf+K1/a93+Zy7AOslekb8oi0b7rlMk6wxt06EjkDwU4lv3RkTdGJBMOQVUjSslHaFJjeDgzU13uOstS3E7O1FtKEVOGSIiX2LJPhVsC+FeplseWILVBu1VbEhQrJmc3LovPSA5OPWuOr6NV+EWcCIdK/X23QnWh9/9tZLdA38JGqjsqsK00hh7LlF0uOEKjW7bfQo6NX6jbbYgn2gFM94PNw7ZpEs3U0449gfquyiuOAcVvZ2O/3vAM3WGz9tNmelnWU8DMFSJ4gKrj/aQxNofLjCRqt3cFYsTUDlXY5MztKpma1W90xT0zHQrgnTHcLkOjupUgPB17MB/EhZj+PXijc95IeZWGa55BLBFwGV1TKXaLS8XWEjPpjJ2aVOW2jKGi05hfNHRSW6uWIy7VrYcMvnHSOXu3ksoFFaXn0imqesjC65EqJ6aCnHXpOTR3n63oE/+7jbUSAsIpTtgX/jmlk00BTC/gzhhi/vqEj6YctUV6K7RhQB3VLHlqfMjsXtmHepptRNaND8jGPs+9QqyVusnH1oEn9xe6dlp2nsQG8rLFm1o5TcUesJVpLlM55Ci8XdCRzutGsg5PcM09XZP7C1xhZovimK5e/KBDqU658j3THEwMQbh9+pCg8pBnWTJnFXPDarqevdzCPetHQr++Qu3KWaHAwzTQuBzuFRNB6I5scMHGvmpKcSRimHMcqa6yH7l6y4FbUV847N1kBiNk4KtFzPN86itaYkTmCETurxaH8W2KLIAiZChHu1SF2lhTEQv9MpcgCvCGvSIbf83g8r/U2WV0Kcss3iYPG5Tn4Safzo1tCE6v/ljEyIWMnDudoGF+7XWJTyCRJVMPypXSQTmsqqyvqkVWlaMadV3AkOMupc9zTKgoZgtxBwFV8WtATwEGa4v8kygLuKITqoMJkiydZUzAckj+Ikuye0UlDatDOKrU5bhtD/+0I5njNb5b+La+O6p0mOEwe3lxGKR6X6MpNxZ93nnxfveRZu+fvZN5fujPl0OpXntaBZwNoPJkzFqM6YE3LDvXdWaPDtDjOb+Svg/ppFyKrUUux6Hhe2A5Sfvrmsp7zDMNrKv+4SufLA8xlJdLVvV74URnVcInxJpkz4yF8aMTLHvW2WCVtDy5/MzLn1TWDS9oghA5lTDQ686q0eQolBd+Q5qhUoikaHtMG/LISPQtNDhE12SQbFGwtp5mgf4ukoRgSuCuMTQ3FSwsNiSkQlJUj7pnf9/EPJPRTu4snfjMt8tiLSmsgD07m7H5TCIi/zF5etMbWNhBPmsYInLJKMYAT3M4YzPsnAy4DEWKPCgl6GstJEdHcVCtInrOYK9Hnl0a+/yUfju3OmDA8fgaZz0kk9zXGui76edWDiA400+cQLtgxqni6cfqY4MrxH+XeFxUBT9Bihzi1Nti/MHoeuCx3U4uzaNhdyWY3/eIX4diRzKAJDNT6Zb31oobpajR9IQT+cTLdF2z3XKjBt2wIMATRaZIlUbVz7+gsjWDwEMPInVmBl1CHaKSRZ03XpDHx/wjb/Jb4R+wj2Hl2HdxBnens8KLNypGMvjxnizHVURKG3IIL7KJixE4Gio3fCFBWndhCd6a0ePfBZwjyE7fUax/3V14B94EomhwgqVFsteyoyn2/xhD5Mz9s3gUWHfiXjn5n5jyJwWkQrBupAiuKpgijsnKV5lVBMrJ33YkysleQoBuQzFoLQ9HEyxVyZdQNV3lVfA8pjiz35qSAS71yqsKPVDOHwrmNeOuoE6ZuZZOQKr9MLuLZ0G88yRmAvOcUVNEkBhA0QWvZVSHRVFinsQjPlY8VnC2xW8lm49uzCxDsdnJai1K+qiHoG+MwUVJ+sQIO+TKemXxdufu2VTeKjqujddcX9FcJDKIitnT9B/2NUoNP1s0wLryzjXgsINYI7SJBTGrSB5gvWOpyU9/vK6ef0/OPLh2mZBIQfIQ7mFSF3XCV5ssHV6v2PrGLfcECNZ6SCRBXx43abYfSqzvcpDzB9fhJpD6IbLmOVLJ66BTw95RNTZQSmRbPUiR1kgfR7SAJqdSUFt4oFTcRFugS8z+WbisY7OxlhFKiSegygmr1IwgjusNXIvfo26i/1C1Kc9ZsETomOJGlTEWaxB5iPPY2m1kifwhY+5HDzG9dji23tikvOPJYXIZTFZab7IvmDRgy6xw/iQcnw9utXN2KDc4e3UCbVEhbP1p7o7O6tLMCJxmj+9bjV9QBATBgPmR1Mf0Z7WjaYmRioHrescJH4dSezwh/WGymq6NwPDA4R5amHISsbt88xbNjCKHvI8YOlux0J7Vq5zL2qCJAE4CFf8IOXxNooih1HWydvbLtTSa6pOiryCj49i84dfKUck9l5KHbrrIF6BZzZO0QNIcsWbCVvLWRG4/ZJWElOMPlfJZVu9s2T3V/ahzpvs/78+EIoIqyW8ZTfJt+Nbj/IJBXGJUkO92ZC4b2pToiENDVAoh/0zhygklChZq9avSI1aosk4G7g9Q1SmphagJd1+8eGBbC8LPEJXkOWJW1frU6I9esK88SMjOAy6pOnXa1IHHUu19DluMZlZkfy28kdaAPPuhesPdPfWJIE4grLkB2PcYPLZ/D+gcbb5qL7ilf7g11R461fuJylHVA1qB2Ao+q9CDjabkt4iCoBjybNxgByoqyPfdu5VhwAVYJQ4K7jkCmH8Q94DOnu3n5mOwy9nlZhrOATYLJB8fXlYsPj0vTEEWiiSQB+H2XKo02wtakFU4GZOAuiL/49czhIrUYsQZ/PcmJLeuXA8+Qxp5zkreNp40d/dOqxhF7XrM+43hKTgkaS+6+nj+czE7vd5tRKPdrYHFMX8W6q/xTZTCtF1ZigqUEsYY5/4u9uam15A+08rsfkRUY0awL+BbK2HaiUslPEYu7Jz4qYACb1T7uOo1djDNlc2nLO6hApdgXg9mhDsq2RPoNH0gyNXBt2i3JD4vF+NuPodzvNSOyCnRNMYpqzQhAMWqOohNM1vOu3zdIcfPHVz3w5pQTpHVv4jAUljVlkgpWAZczwLFxTyBrwsrJOi/5ktQGqxXB/3dxaPcX4F5ZJmeZN4gGdL2rq1+Do+/BA8h98pplJl5BRyJ+q7sXtoBCQbroXioLPkwPzOgQl75Yjv7FnnN94nxXpM0J27tQOZeigmADIBOCW69XSj9PcWCKTvZddRXodT3Dpx48UwtaD95OTJC5CWfzG8KQmJn2b/0pHPL3lXfV37rpk5fdP0jLplT4UchKU8G+HJ/HFvy6hTvKut+B/b+BWmwm11oqRIkMiLwcUI4AvSccvL4+7+GAQqjS0O5FMeP5jpHlTOoKmhU98TIOinc5fdtXYdfNuJ0CBBAAw/VaESPD2ET16BnQJUWoK1gW6WYQdqooisUmJhoRQ4tHSkjhaghuuSIkCFpcWzLx63FMwRGodHKAt+GuezV5GUn4W8bZesFM6LhVkYz7sTDakT0cgkP5sqG+nkkk2B/heXt97A2upyC/ENJCpnBR4KCzhRz2Mnm1LwunQ4oECDQ8SFgoq8rYF/IAeVU8huEFTmYRTvA7XpEtUZ/0TzTLfLRNsrHVU3ndPRiUmO/2Iips1bsA8/s59XtLDNGho59nZRjHXAiN89azRY+lZGz1nPoqnFe/JF74//t4AfPfk3ssvgNzCQhM4sPEqr+BJGM4rM1sTOscVCBZ4DY3JABQRaVa3NOQL8FblwRkid5UajiZboznOAjxJVGJ3ScCdnHZD0skbOQbEgk2Qif8PmSyoNnI0rwj4dSoy0NrOj3uFWz+kIQSIoEwvFlOzVbe/SXLEvqfudKfyX4xrWmMjsbDhjr1ERFEWOcCZYNtBX+lKoU7JUDAQMdyfG33pdoCkHSt1H5PkErfjanXHDNiJPwCVWWHI/l97XqMid59MTxdIT1JbHGtVyLASj9ob13a3PFgSpDN0W/2HhEp5JfKkVbnNrafkewSv68DfS7eZCLYkjNxBSjPTcXtMGbNm1RswT0uKVkLCPzGBancT4IoDbVz8zPyuFyVyS9O1ZhvntKZ7UjKQB4CcZsspM1Jj9Nrh206BRiW2Tj2pxfTYCUJOeaxLN25SzrLeznS6AxVqAcYzeYXcqNYfaxAQDQt6wYiFPGpJK26o+c4sOkNxHZDmd2effaY2sVhyOe9fTF2wE0Gbzpos2B7QDAd8TYvj+4MfTJwqgl+zwvaWHiklTEPoCXznRqxsnJ5gNNtDYsvX+nX7ng9kojZ52JV5Ut+AwX4FSHSxbPF1q/+nMlYV+1wi3xQkZ7MnuZRi1WcWnOxVHVcP/+udo+4XnG2SrhnqNTtUEvPt9al8uPcpFyMJ6FgnrZlGkUqoa4ZvawKh/wADevmhLUm0zWnbRILcG4RIqrx/0KZZcvfz4dNoaJaK+YHu/cgaJyY1Y50i5eY1m5JeQbY4YKDxHZA5yZ27cJpBPH8xfXrQT5TgV6s9Plpx/Be5nPP6+BHfBbq1Ze9050ryMvpDY5ldvgCaG/CrBGJsxdy47U9ayxMDQvJ1xwikreVvGf2csElENUxxrXjzRCvxjGEFpfcLLmFa9w8FLg6/JRID8QjmQulIi8GQWflm/b70MzrluZPuS0i8XU8nsA7LFyDLSdrEZHq6UthjoymZK28CJCrpK9+RpRsyrFnebUQoDnqKX6vs8Vn8P8s9YXkzKOAIQ5G1XIC6HAMfxy4HXa4f7Hu1Zj7PclZcZtYRFsr/+auEQIXT/ZuluL0BtEhYAdVLQllYr9QGJqrBC6xZqumJ091VR9H6j04RiPPHyjvvMVgW4Otzp5+SpPkrM1AGc87a8+9ZlKFRpgGpqCsIQ9KcMP1fEMUsuSQCG00ENB8zJVFO4j6nIz1JNpTxeXJ/RKFtmPSmVQMMG1QShM2V94LGBMu22ieNdDAb0/l61BuJhtiS+05j49aAnnifvyxBjr464ts3aWhxqSzJ0E1AOHh71nao4tAKatD55HrKArxDqd4tNaJ4MDSLwIQ8GPd/zi8jAFrISpLmO6LYdfFy3SqFItZVfAWlNfLI08o/I47E8Cy8MlZdNA7g1YPMtkTjabsdRuJ0FtpJ99igfF9Ssi3p/ET3fcLII37qpQemNL9KHIOf92vKw/RIa8xyq7GUdpBEOSpZrLsWk4xvalUIdzYZLehjuPvKj2349o9ZSwFBEnWN0CFwvSDUZl+z83qEx7jUCKn8h3D5vf24OfKLrWcpvnkoeKYFchNNP2ok/+US0HqjShx33O9NPRHfBA1XBHgMDha/tTrM/ozOtf7IycEFTHN3aa/O0tO3WRDJr1MAy3sKmBwZQeezrXX7OsXJKLdnea5pYaJXMhg3LXPubxDketi1oR/HpQwjJjl+LbVEjRkFOzkbCvqalBz8OTklh9tpCLgsbWcHwxlExff/SB2VxKTmY39iCa8GBI/Tfpq563g+/21vsg9XJmTAg1NsAXzBDC/166pWMG5NiR+hMaLknojIFItC9UdwTdiRorqUQ/K8POcTYwXqbd2RuOzkaXFG38bq7JdfbkSPCIg8bcoRyHl7IhGg2EBfGsSLIuMNAu2GGd4ZGnhBpLP14TcYxOrKmHYkENvenxJGEbTpoApK8mA2p5ubBWJ5AnJSpfkhARcvboSYG+CobC1XTu2i3mX9PYoJLkTuCdxcMSKpx3cOT1G55tiv1O2oBgSQCQLnVqdHrnahRFQzslaEDTTGX0UPgIshBDJ4Pd6PkpgZeBYSaLZCrfMzbpliy076iC2KuK9ZatP++qGmWqdNy9wtEsgs/7EcgxUZF6v+DZMhaLFOkkLGGmlQRO8ySHfexRH2t+4UdF9eP2+Cbc1+E6VaVE44MQQGoGjxIZj2Kxjp2ckrJah1tDtoeiZluDDt22LK3iG/dFtQwa4iNo1b3db8PMstuPvoBUjhQ1pwQHmok4yB3JVE4seLFWIsVxn/zaem2sdp5OgOvOKLf87wITnRyjlhiVq9Fvl7b1Edx24uMX4yzZeHG2MslNieA1TetV6894L4+Kz6LbVk+MDZD0x+rDfshmYoG0lohtmXCFvQitGfg/P6oX4tlhe/X4dbvxLeNOH5UsMggiQZEdyHYqzQMHLPWjKPG2oOePLKYS7DHP4geX7CwSt3We3xL1KNnV7qIgZEJ13I5MOqtzXPDWjFScdC3hMzr284ZaTuBf6nDhvc0HjZwvlV0DvwOsPyvMXR5sr7vm+qsDdUO+G9v2Nw9Y1pbfJLzZnImpm0GKWN42Zz0dMESsDAdH3o0e9Oy2uf2bNg3j9oSYbR1C7c07fOSUqaAZlnfQNpEr/Jk4w9nydHs+ZELpInpHEDZitl1AvsDU1IJOmzXv5XgFajcrgRp8xx+2ekndKTHxIKTa1nSXS4Qmsmp+8tdFN55TeTB+gFZE1IHKl3mXppSzkSR8+zGx80eRqnpNC7MIYydTDcWuW2DrC+l0kM8TtBPMvX7AplK5xL0LaGpZk/YeriWTv8EF8H3JgO/XM3yQnWNKGpodqcmfk/fxu/nMDx1xg1GDd+gltM78zAyIL1jS0tU7eNMjcdL2/BspmibB5I+1qF0OnGsC9pOgPIxA3QolmtuX5JJrnhyaPSn6z7pACelckXXM6q1BxqCy6ZZkvf6lHLE+fMqzzrtmzXHKrVaEXkdGWwGWwzPMLwhoGrRZ9BHb296Mgbsa219TQCe1rAczHnl45t0FVNIC9R+U92y14LhQINU9KLR0q/HYDK2iZmJZfG0OoBVY+4MVw/bYJaqom5Z7VkGtFkF5aIqkFUiyS0/qo8TX1p6tvXUO6TjUjWlQt5Q1GRoPFFXsxPkrzna8ti6WGcEWKEaCuX2jt0whttFx+QPgycABb2m6HRDU108B4Zdvmwab0lfZtbQPgmDAPLAnQrg6q6WfDzGNFzYW0URSYXVaWwjoKhCEgbjlaot8ZVtPTCeBWhLHgh7UBvSzC4Rsy0qvJzOKJ8W8OaL2szzRC982ptqVaboNCOIJfn4YHE6+MLaWfKceKalg6A3ApjYfA59wEaLrfwa0hv+whMy6HMeV0kNK5h1VjI2RAk8C3MSnS8aS2crpJTP1yh3Sh4GhRHzk8V+FSDYKNPWvxZE0hPINeuqYo4QPq/ZdNkmS/+uxJ3b7pSnrcLtMHbbnulF0oUiaOets9ktI36MMS5bZSn9IAM/+Tmm8m7jePefTiW3MOWFatIIPQIkmhfPKU4RDQ0ARPLvJitRKjPz1BmfDVMNKMnmO8JDmw8f7fvFBY6zculzWZu4OAgZQthSOyevDO/2HLORvzcBdSO4Kn5SyXd31nky50kqEbhgqpzNPKPnTLnS6Q3AakPJdVEGpF9kAS7yVIn6nthKUqTd4Wf9bNP6yjoZneUxihK+fw8KZAD5xlWpxdWuqbGucimPaR875LAk14mHkTdoslX0bbnH6bWK/Mp49/kqNfRUzMIgk0GQmIoQHIvzCIhV/sv3gPyvIQtYK6KlPJ2XVcnpKEAluF9uqzOSHFOAIqDcI+1vRoB0SKMqdw4DkPGQKWO/L4IZaOJghnpvvrtP46uCGcVh/Ow0DQbQD6OA4DPu1a81QCSvwW8iebi0RDa8C55oXB6DtF/deucQAtYKB54+CKFoY/XzZURANyU8hGvgaG6xL1Kcg0ZJzXgtexM4GiWIuuuWHljTR39jPWMoOf+3rJclhCvjXZFvGPd60/3FmXfHTByetkMGjzie9QGhAfFBo6sd247YKJTytHgh36PfgI7kvzY7O1hifydo7tT16ewCBwEaufxJ7Us8dHbxmUuBsDqIA3WKCEzJmFy1Pzg77WYx24MR8OQMREy3w8S0t5e2Zg9WLIhLWAWT841j+hYhyKffiUpDh0XEY9Efpy7OiBnKDA0sqk5GdCl1jD+j7DtQ/8KiNUkCD7nFN+L69v4XJk0ZlUZhunbHF6FMSdWJxD95LhHwINdpzKwVdhBLi6khPlJjJGQJGUY35PwwdNbTY+lq3/MqiYlkY9pdNDbQGFvxxTfWufTsM9tVDEgkQ2+MPtsZL4LWH5I4PVhGRa9EXG7XcTWYfaTu/aIZmcCgEOCyJ1hpuGHAamcOBzGHWxSfIdwtRqh3oGQr+RlWCDhSdapv8B7HbYD9WgAKPSR3WeN+5pbPSn2ILtdOI18bUi7YFrs/BcKVrYoa2ivx4BSRkHnJpe8813ll5u57QWjJbK94icd72L18ToayeBYV/Zls7aFXg5WhpWkGjwx4EhIBcuvul2dOEUuPhrJHglECJX7zvUhi+HOBttANeOFgZjDVYjZEm/rRGKjJakflTCoprqof4E2ANVdR3mj6PKT8h/rXXe31FFqrGKYUPcIawRVO6Cu351yvlcpOC7ISMTkSzo8q4xdsDeSTIoV/IAqgxdCLq0RqXH35ZlJd7N9CRFm14yNR4qguduGgorDmEW8hbcKQGaVwE+V1hH4sYpJzHtvMRgl3xE5GtQPBIlAQnVDcU3qG8Be/EWGy3raO1f9VKP09ehXHwpM3wh/Fg4U5XtUv51FqRtku5Q5MRt+AtPPoQcyw3WcQN/to7Eh1lXyLF4zfX0iGBO/ShKoxPvDc11BhRo7UY7Ge+stGPV1sS62/74LmYLHmN8EKsqetiXmalYpPgGRvbb/o3741fxZEVcyjEQHPgezg31nPH5ZhYGo4HvsacWpqEREE6kMOk6FY+n0FO1R0DtMIFUJEBiU0Tq0hxy6LZiQc8IPGzChT3kwvtLrC6w9U51luq/aL+U+27nvIVhdz427ky7s1ThIZ9Q8HLwzwtHl9RcoIjCMgPBZFx0wZMCYtKnkA6cR18kuU0b8C0Juf/YInMZ/cReNN/GecQMLSy+QWJL5KIDOlsJbxYr10sFY8SdpWtO172TLI16SUQlrzRwJQ+iZJ37raXTN9fEMDYPbGuPubeztbzp/ks94tTcq3eCAYNLV9C139E2PNHX8aRxmfH5RrunPOiJH4zYoBHCwIID/JCykTBYFc8lHNp+MBSgaJzyO0rx3M7pcnnoc3RRqFig3fZy//yn9JNNNJADJiK+4ELX9rJ+rB3X3K0lw7fPF3R5aMRqCPV1Gq1sej+UpmWt30ljRjaS2LF8MQWLv6qnCrnEiDkH5Osc293SdpK6QVk0B4fZDFgXG5+Novrkw2yIRPDRhFGyautAXEuugBuuaztuTuQs6/iaw1xgmXrZ9MgGXSmGP393NBow2zKgIM9t/94uwObhpr+/L/XjiImGhjuUaozu0UeKfIwJEPjyW+eNbbEC/SJsYsNoJeNqIR8KtYW5zp85x5u10xno4RWA7QIkBAamnZbjqKc+iyoaSN3pPFVXeOsdOufeWO96pHoKq33knBJdXZcP+J59KS6ZNilLE13JOgXK8gySJ5RLZXHWpjk6DmwJN8v8hDsof4RyYOBq8+iY9TQGPAfPBCzhdUYpuy4V9McoYWmyd0CGhDVMhCQyAlUdb72mr9lGF5H9zv8zSLtohk6pWQOMjJyMAxBP2UdyCE60yTbMIIJQ4OrmS9DfJQ8WPg4e75jSRbbudQK/y9+6Gt8GdvbNjixkkvHVKL0YgxF6YRUcSgE/pwA8h4GNSIQnReiln76EV8cwgIxvb3CpsFhHWQjzmc3DM5G4EC4KOZTwOyJX7LNsyl9cvqKBco9rqb30rwmdV8Xe+J24EZOxLk9ysP36QMTRIltjuzfH2waBwgVmNaZNH0NCwRXiZdGzSs+kVDP7G3Zy5jxZub7I8cGMbKCZy35gOvi0PUZdQsNj396JugdGEG3NA95LOkAzHCgVDBBgjo0X8TNDMc7B5n9ZowZoVuQ7Ro4cf8vsu3sePAXfnyQ0UoIDLzO52trZQo8rDKfL2aMiAR7w7elUPwplQa1TGC//hErQGNd6KY9o1WrBEha3yVTl2Sa587v+0RYgC6JlbFh1rShZM+mr/xXpJDqCrUCpRd0D4hiFJ8g0J0eh/04Y+lk8sqY1XzFcb6EAgSKT3dmk3iPUcOHaqKxpGMreRmvdHzYvgL5Z6Ay+1B4ST2MMp+r5tL3gUcnBmixlN6EDfmzCBH+OG9KAf9EtoNR+no+k375K7EVw87fYJ5E/WWEvV2W28IGOn41Izs5nOJkBxnZB8FLcojUXIkCZaf1SIhF2dcpB2fciWDtncFJO8r7rrQ0E/9qYkokHUus2511NcYKTJVXfFpM5Q4jW2uX5r299MXQ3SBFKKorUq7l0wCVYQiCUEaWf8XXyJ3QONLgK/7wYFIDxSMU7iCNZ7YjieqvG8/e0o7vTDKsYAaXEGXmpFsF0N0Hs0IbfkE7gWQ1nzvjkdDYaDc82aY81fDh70+KkKVRh0e+AN2wVaYVKv+tQhQm46aAfcA+DnL6zg10wJGuZlOeLxAJxCE92oi9cwbVrRPdgwZmABDdqbp+Vx1VxDO0+gWGkf0yM8f14zXGlSJBSM0lBcwlkCOiHP7wZVg97qi3MSKo45fE748EcuI/OdF9NRgigtSVZwLkGz35at9GV2pxuTviBRLUpjlMFgjbH/LBZ+Orgg7v4FenYDKZsPmxbx89bQ9Lbd0LENhhW1OiNWmlvykMcwATA8rvEsVge00+K8B2Vsv7DQh7mdIikIhRAgS0zVbLATAWRguKjpHhTEdqSBPiACiFbvhEGx/XmHvbxv41j6KCtfcfuOOoFjWmeXL89LAzQlXPq069dGaeW/fTpgixVG3/5UJqvnpuKA5YBhlqBMjVdFCE7wQSL8y5KWhXzJH0QZlYrGeHwMyBrbIqTnPph6HyXhuvkqBKs/5O8b/PHOuFC4QlBjNtXan8RM1XxgMqb7bX6flhtyuxuS7dkcFLhPz+Xer9Pr2XAQ28iT1EOtdn+TrlnIXWdmeJ0hRCZYGrUehOijla5ptvXjcbrhVCflKWGYh0mGtj5zEh3fQjc7Mo1lMQn0E7avOZTtuv8q2+cgQbDmSsR9Zmb+zq2Pzz3hSjk0Xc/6RvclHYVw3TdTIsu9UVETdo4L0Fo+hHGCpm2tHQloxgY4I3RUiHK19SfbU54oCM4PjdLDwK7pNS8C2wjG5IWhWK+FZHnakk9FGtVJCEN6OgfiBO20PMHHfQnaGMDWhv0LKPVWYj8SMhPT6tjXTD/qS64Pjxad7KhSaxAuQgiMSqFbLzR/TxIbm1PAIaxXIC5wgZOR+fbVty6bxfDiHSZYxcgTJcF0coOv/y/Me8RaGXdeOqyciMoQAGSlSuAjKDDkm+nCiHR4neTPT48bJ77I3rv+/Z7grC/tjLFmFHe8j/zOR8DEuVKt73pigfGJ2QioUiaNqW9+5PiSNYDlT7056gBohP/QqLf8TCFtGbxnWITIPT+5gljWemPsGuv/ZMUtE5VmitxuR3sUJKVUswVzbpstKgrwpO8Gaw8zgsB1e1VYO1DgMAyjFwUWxs12RaOZEI6bYNQ7rn5M442msYWISYa7Yxl2VkeT50EleAjRImWucNJcrjdgh4Nq4qLv4FAky6RffeIbGm/kgTHT4bmsF8bsT+zvfri2X9WqWlCSjSoI7ObLMfWOSJDkSA0IVGExM3TBPHHvWhv2S+rCHleoFlHDMVTbbB81ObL2AdFXxNacCups33G1MXsQWq7WF/Uhf93e4l8V7i2i4rrnng2vHNUETv5qj/5RXqLsyvDotpOngaPXp0npS7K6B/ICHeKRo7wCXpo9jTfuD1Z5XiHqucUH/R73E4JfBXF9qCjHM5ZMCAIb+bFHUwsJ0tTgBfz8hoqFj/sRahJEr94ngk31+wmEEsL0h4MuFMYV59tsNbQgdkQfHhX3tNZP6FueOS0zqqmlqrKYK3h2WxCWRw1PimH728kLI1YMzY5KA/mZcG23d++9Hc+4/hkYg7qYSa9xKXCz2eG7D7iDQz7pvVcN4oQUz7K4WXkuOtAc8/+udlwE/fZabB05QXjd4PjGsxc2g20aphOhY7gIXw8R7/nF9mj/cWfLdqKs8F4xkY+P/MzalMTs1uKNPAQKnFgO02WHH4CQj+bwqQRDh1GH5DlCYVyXlfF+x/gOo6OaivpYupZuU43C0I/Ve3jgaFR/Cvf5PViargFV+Gu0Rd0gZDp539nKkM4nzkNK1Cc3CrzJVLT8yl9tSGol9mQx5JBiGPSdNDBKE1O162PhpxMjFf8sFr0zb5p6ydZhluQ4wVv9dN8buJssWnAGvTMfpoXgaZKBhMljVdm4SvnKzAsAlyyLoXLBcJ8VXftbkYZSkO/PXYZNZa7kIhnTqrx3DsPNTGtdT0eRWbQ/NWWX8bnda+IPKYnXGd7zrmDUbOkP5+yXimCeZno0ZwSPk3CMmH1VOV/O9lFlkf7KnWZBMPhVrt9AbcnDZzX5NizVlB55pvwZo+MJRJwk4QnAo44MMwPGOmhQyojScyGb1+TY6+qAFOpRf+kzTyJcGaWdKuZRWqif9RWZqh84vWmGFnHQHulY9u0v1G5v8sgdT6Nl0b8Ke1xF8Sqvcwd3Sx3yHOT7L0r/TrrpAn+0Zf5x1v/coiKKHhnkVSe4wBvaOPPS3Nmx1HGMajA9dBS640dN0mh06oPXZz9uNSsPZJX3Cahu8fR7NfGw9xMJmsqLvggaYruVbaVn1Yxaa2DiTT6pJpB7b99O2Er5vRB9T5vGmjLNd5Lrjg1yQ1s85oNfUzKssZbI7zypuLDXuQVl9N4I/mdba1kSPy8qSQnlV1DYsPs24jQKcBEyheM2jwAH4F1uWpoO0HTxhpnbAJp2jVPdkhcZx4We3IT8RGevfRxSKyCMBzQeeCkdS0ZyG9sTVt537LglqkXKGjWA+yOee3NSk4tEUg1jr3Be/AXuMAZzCrraSpD8LaXJxXCPR7fBrM8IgOo8a4gKp1FaGmU6f9qjVJfXqISdp2GiLyDnfi1mUEGakkZM1v2k3NclfqNniWeo4C0CMLC4gC5WY1yVkw7bxZwLPlJevzC8pJlQMyHWtFnLbbWKoIhFcCBfRN5XqEa8NpqXXC9KGlN1RP1yXqIb3g9XD6BZcMwleoVuuyGY4pVhnSeN/QOlY6Esc1Fh13MewRw/9P3+mTfA5qm+USg79TOzSFnH5INSma/wgWKeCil3KQUbzR6nscTtlzXiROX/PZFmqzGjrlKnm+0uqeGchh6coayiG5O0LkM/OSJueX1FWagTfzMJO7lX7JUQwsZO+8wLJOnrVCsl+ijF4tMsWCQFqXyl7cK5ntCx6JxiRdQWKGc9JoM3jpLGpT4ck6tYhdPNT+ZZtW+RCOLqeqZO7jUrz+F6QwvGpzXownrbMq1YHibUoBLSYWzRIe74zPpFBl5D8duYhlvz7CYzbgXJeHaHd3Js0NAfUq2xIrqHNlBqEP/ZVLXrWb0Hh+SotsaAxccS1WLC/ZdWYw9dKeAVDQWRpCqRrPmIS1NhsFB1HZJpWoxVi8Dm8lDcueUhL85DGZhXBjbQg9w6Sd5l22mMsekoBURjXbJyHWwC5eYQMI3OkEtFUmhpP1uvHJ/hM8x95vbdaR8xP9wC6VCzeZ2bFNAF2DQIIIPNMX9LHdBqma2QbZOf7DeLjUHkrJl1rZ6d7XJUvEtGjNGAGL311A2YqBqKfvgX6u+LD0nwHXBHpn1Y/IAiE321/FlFabXwinYIBao0V4B4gwdb6pEKljWf6hxfMxampNot4GF/WY5Aeuf4BKrslOANSe0Kx3uLO0+pxG89ULpg+Omcbv5JJ0kQAFKTGXICprlBtRfmBeaDJ84CluuY+aF4x3mS3NgWvrwB7TYx+xagsO70KSJmb+6nQ6JxLCIojNSW1xFfWeZ7evWqpWOPpa02/B5RFyMkgbTnHumSqCd7gwXe1GqWKjLnjHj8EYNBbLCnJfC7m5ZL++OMT0v8Ku0VahdwR/qLU931c6ESP8Og9NhNtCn5LPakaFp76qeuhaIjgmrzHTMYk5hB8l4Tn9Jf3y32ZJ9ih3WsN7aN40FNT9m2pWfPbIDrUmpIBIZSx76Dm/fLmRxxbE58Pn8Wk1ikI8e866RnwzJEAr4OBlx7vRmI6k/m9Ec7H1Ahk2YK9Io5NbeLvENdBvz4DjLMRgdXDDqOUYN0bD6CE5XD+F0YRa9Z2kbz1Q7HCwv52KBovKQhbrYKrEQL9yA8VxjQfgIyzIohOKD1qRLpaCG4CghM4p3izVpths1lfrNbnk8bo6qFvFgHZrOB5cqfzSHeRsVSj+cbC63BgLrtuqsYVD7D7mXZmmAaHf8mked4Onni+c568v70HjFLJCSiQcrOGUrUfvr0BAc50AfwR2vHhc4zmAnRlwtbFllZ+u7eJVm6Y0mnBEPeJZZR35Mya7D8gTkL35OpevbyHYVx5z1hlffgxVP89WCRpm5NHqNOYMTg+ZtmIa1GGOo6vXxsxwY8aS3ONXukqJ3VQRMOB461Z1D36wpKIDnv059COPupZcNoyD4dimSrDGwLLMpy+bBDh+RxY3vmfOoLsigyqTi5unOugph/GSi8k/CYGnwz+o4aL/v7hVNmV7dcZ4V5qVxJmCbjMro4Rz4+nbR043JGk7B7aTfwTCs10KjnDX8sfAtjGHxrcfS6g8EFiX8nscYBD4v+3NjvOwN2rxn9Wb26cJrR5E0bdErY1a3JY8umxRSYi213NnrwQc3LEnwGeXA0atANSPurukC7hwllIHd6FTiKqpIADCmL7IHIuArPUaNRqLHymqt1Hlw9P5CWv4uyqd3XiPBNLhYpPr47DWxuKljIzhSBZmTn2Yn7WxbPXK+CWO1lUFXnqpP1ew5vGBZStmb0pg4+a+Z6tXUY6JBfcrDowtNWo5mlKWrhYh/ifpsYsvNvcb3qQTjCQbNThrJDOXLo7Fs+DogpWgz/G4vpfHxUopU1FYTSPwBDZDjXV3P7zEolDNdi+AnaftaBA9UCi/PqOPAjjeuXSXJIBB36iSLeK1CRuuS0uXDjqwmSyMiV4qaJysVfZWssD++dz4iEJFlkHgdGuRbjQSnpWYgUFFHmGN/fjx+hj9gaR8Lq1C+1w0Ku1KbGqP4OYJLtrTzItaIREpdFSPUiOBS30+FLTiZb6iErwsbWjOkYAowdBwWfwEfXn+uZSENCPiUyg1QP+DtiAeC4DaB4aQKvXgkvOBHU6KKzwI1sv/HiFi+Q8pTEagW2d6DjT+RQN6sep3AIf214DjnRL5DImS7oswWp9QYAN6KxWyk1xfrQgvcxVZeEjx/YmJJ+zKYiWhdBXPQcs2W9+tMo0cWzmsazQk3+Y9fn5eDeTzS+Tm9mFCRoaBWApG5hHTmwDXATrhlZb5hzgDkCkFbuDxBpFR23Qsuvs97hjeZAL/YVIuc7bX4PNB2n3DrNM3UefEgnRgpku2BUeTeHYcYN6tfEFclNlzNymGni/pEmrRwV+PfY/SLfbdFqws57SzRMLqN2KbwO5P/8FpxCNxCeGVkYpK5KWRPcqqhCLEzsEDxa7e4p+BR8GiGuZzjtDV2OfE723DwZk4IX8e8sThkV7/BrhNfoaV1xN1+jprc3HHjKuo4kbCwOa75tLq3S8gDpuBFzdfyS3VV5B61vehblBKMATp+1jnN9656ZOSiJPtX+312s7Y/0Y4e2WFz/dEDk+aiJgyWrL+zRYRVBeHTzTKjKpYHSV8A5dAZ311c903ZYbKlWRd+QBfgp7R/ay2BnU0+XdjAOWE4aqXT0bfUxyJOFNlSGuquDwIp30212wvodMouRJnskIkXFkjmDzcI6LSlslBfA85SrhHW/9phiIumUjpfCJ+jmKEh7TjlHrW/EZ7BhLOJqFEOYalzUKbkmKgeTKCaiWQ3NUmS9ou2FzV5cQMvKf6Iyi5KLVYEcwm0XR4WmmGTEnt8llOGGNW9dg8S6bki7kkXR8pqG3e5zNHfgojmacgBMuXWnzD0EVd8cyCiAcWzXZv3ErbzjxqjHWtW9KhVwpPnGgk97u7cPvnwuauNAoqswLQERqT1GcgTRWntFSuasH3Ck+gM4BklCHjaPNd35n740e6OFvnqQPC46K4yMb6e9l+FIC+/lzS9XmCqKAEcNigX+SyTmPsrSkdMdNwDE+ayQB92b3LkfKiZRzA6gC1tqzvk7xwCuo8/Ds2aNu+M7WYRvyEtKLNzhk/e1evn8RYRSlzx/MqlMeFNhCW8T5gOl839gloLjhwgXJvKvTcK6vukxcNOOdMVA2qPbZZpnT9G6kmCWX+GDh+6j9usZZdpR8TFT9tUraDgcr/Doj3y7SgibjrbWnTFgmD3epSY0Aqe2phSaxqOmP0C9/0vXDE1/QW7mljumzi1JvS1Pd+QSLvh82yU3nfW1ukGAyCX8t7VkUepNI7lKW7M7TPx8VgM0/jfu4P4hXyb2ohIkOInm6WjD9i7GIjURpVdXbF1LNWqSVnqtUlY38P+Hao5BcOStJTwjHYIc68ycXP27BFz1xS2QC82oa1d7XeamlSA+vtvkXZHUKS28zpWKvO6Y7mERc6goi+4eWMVP/O/kmIwv7B/6qtPr0uJEH4Hxfl4KnCk/DBHRW3WcbYdQZMVaAus8T8sxP3C1BLLYfnTQEdfT5k8SWG2GWYvDlrxjuwRdHfP2d6EIM+TJnvdMyY7PhD/tQDlp2L9qDtXcSmbZuFzuNbOXi7joLbkX26z3hyGEhzEYrlBq5lKmFkELdRlSPxN3O8fTHqy9bMPXHRhKdcL8v9PTdotMn0XEODbNw4dwSANAftiS2YRZXs76i8UCIx2uqDWz3bwE1von7PDNrYq6q6Mqw7MW1b6id8UFBmcAusofU54KRpl7US13lmHxZA3KcgwTDqs2eP2QuckZexAez/PHPKWaITBycqznSmQEHdc8htkkFtLW5h1g7tq/UxuRe81tMVp4rqTZvimJspgQFKA/W8sj2ZDZSlJrf+atYD9zgXoG4KhwNQs4HLK70FOPF4YNWWisbnCshmkRqYntypDizee75PoATO9mIxattunT2nOBT4xztu9msgw9GJU2rd6+Xrs43PHhEMrcZIckhShuKFBGMFr3gYhlSKIAhdgv6Q3AolPVoLRB914GfC9EsMKyWqc0EDSESy5rECFlCZWEeLxm6NcPuPV35MPc4uXriC9ySUdqFHRsC5r7HeyDpYxP+b4wlj52c+g27wQRKehF36UhmzumqQOnQU+RtYVUWHVy/mbAWJFZj2spMAzU9L0nmhjTsaNVK9rWQWgT7wQoeMkaxe8XOT9rqIYIFDU4UnzAkpcp+PPVXnnzYMlswe04bisO2r1EtIWiC3McboKhrBlfMM7msrCaarSYv/C81m1zfLuo7D3661792FpcdZBA32UQJZXUc35KtDTqiU9Ly9gBiuDBVhRtMw3Z5IlDtKlcFKLj45CtaRHeU+kbjUdNKe2njT9bD4njMoChIjpQqK/1eTvYNtqvQ/CEHtNdp22c5tuLNbcvO2oXt1A6rXMcf8xnSI9FUKuVvNZ+3taxTJsiXEoIjm8Jg1cD1G2yPRZfTkHE5yAHmKu3Z1zWlRrDnXkokheuAIosJyVtHQY2v5zGIaQ6MpL6R52ENmkiSBVsUrZzOWZ0g/62t7sxLRpckhEgntS8xENbY+nLc45JTK+FNsCdmEj+HYMcb++3ImVHFC0QDB/e1DgUy5m+PrmlBkpl6h9CahzgaNQ4kDuKoYAKlTh12yGNMQnCeKLmXA4f9/FOKS/leYr/O/9VR4y9nuQR5UOvjtDynN/ZdVS9I7JTZWE2ENH0NvGsuwkTORnq21Cn8ZXNkheCpUmlsu8AqLL0nGH5lKmNb7Q0pqxGvogak+4qqXmIFSEMr6AzG2Qiv5g15wLOYP9tg0o5j17BxzdTMvNW8mLouVzVZtJqpTM7Ju4WEW09O1Z29rMiQqEKjEinfdkMDxjQD0mlwV2bvqxjNT5C2DB+7CSU/hAnviPXT0azj1rw25n3H828/0D3XqlNFen+JF0G6QdvHliaoEq7/XoDNs8xprbiZEtVZGrmqfaMRXnoPyRTyb1y7ZQmox3bgDllogH7ruj3p3DlfqzPStP5Eg6vUon42w0rVTOVKVqvl51olXvkYJnB9u6Kj3Dv0zgmO2f1ikG479FGHBxP3nJls9jNlxn/Ru8ljtXT+gDQ+7l9lXvkE9HhZL1/dYq8sS7KZrQL0Z98pk808GW3wiF+AdnEYOIEQ9KH7NjYNAKI3p/DkXQqbUd35YHpFVFVrp8kid6zW0qV64tb2ZxxTpkbwuEsqoksuh0Fz7C6/sXRwq7US8RLLSmtX846y07uO0cKXD2+oRUJVUq1QOsbxywkItN60nGWi1KUpN1eC4wPFRNsNcmjxn7m5Q2GlFtTmFLGt5LIASb4w9jJ3Cl/2MjsMK08Rhccb99RhvrDfp6mcrm+uVPIpBgkp5puDy5R2iug17JYeG+/614FR9GsIzkU1yJhnfkIZkgSWJihq23ravs7Pkqx9yIOpzFGvDKl9NjxRGSrjoGhNOhJgWqFSytsbmzopn3uP6u+rJWWJaq5I3tMxYWqzjvZZfQfrljssB1wlQN5Ixxyotg5NRXNzkn6rkHMlxqVj4aWf889u3D3ygde0xXHgrYqeQnU7oeEj9mcSbTc4vxwt5Pi+ljTjC1Nji25Fsydl6dsx4SbEetbNuqaVZ4E9fI5KR4SbqDaH90gZMf5GDkg5g+VM98bMFgc88G+2ywhDBf6cnz88H9qNu5gSfta4BXSX54bv/BpSULuEewQq5O6rCmvPr0/V3OV+OFgOtiue1WalatHdg89DV26H/qYO1klJYsG++2K8XWLoFc+KzE/rI4CCGRhDYvSh83ZV8PSr0VCMxdjemHrsfZv2oRGequfmO/IyoyFxcOGJBwJs8uFeRGLmHEuDcsIEamqnI4qGuxunt52ZnArYtU7mdZ2vOFUhtvaIQsVy7wWOu17C4xyBGgGMhp30tYksNII9J0K3FDAdzXZM94vuxgKGO0VyAKw7xUKzHZsLt8BKDt/ZqHfK/LLyfhGko3EwL+IlvD05PRB3HvRuIxaV4jveSV6RfO5SHFVS7D6/A0aXWRot/S+4RNoYrPEjbcaPZczm2yytZXXR5EMascjbeprlL9HpRQeOgv76xAueFse9vODRUwSsDBRQ7WHFkRsVMAbe8x9qk9yq91jbz+3jcux2fifPn0k2j2hwpBhZu4KI6vKDe1BZuJ5/iTZM5H65P5ydEQ5mEARVEkdlEnEAXluHD1zxjPEAiZ/HVcccjPn+ZFbEdz5drUZ5L9YiOAGaAdqFL3UU1r2dD6Ru0jmxKI5vtuOXra3G1dLQVQUHXFzs04jqu7OBXGlVDMOx6I5iwFaVNQw/ghpJ5Km2wD2YlTVCozQyQQShjt4r1OEQr5T5K189uV+5hClXqkO5Opf4zg2vsw887Vt2hmfv34QwEXdZP1D4j8JgCu31stGXKI+ha7kGcy9mUKZHIm1uGoM079eWhxODqh/BzvTt5kqOcahJNrKnOmK2m92XW5KJjlyOEu62GiR5AZpnR8ID++8nLFUjK3vz4BjJ9ythq3RS9Jwkdvo/i+UK38Q7ilmb6QqjSVzyxy5gpZnocyI4hQqqFI77KRJPIzAj4igvudK19fx7JYoLkaJBJfWbAHgWMzmJjJpeXTUciwJ4YAmw6xEoBGzRys5MT4c8TDM8aLhXfjf8zFLJ7/WhlQnubllBRpba9K9uMNBZTU0lrGH7h5nEfjo5uV3TbKHaOPP8pWRLJKYspqTHwpgLSkVPr4tamueVlcfylknTPKPKDwRgvg4EVa81wRt9/A94I7l6xNtEQzmEATbQYQlow6B+fF7gmK4vd/uJxf9YeuW8uM9jBmEkEGaO6a8qR93UY8i20k8J0O6p6wsiJALkyO5lWCixhpBdUnp8SFs3qLNgeXZrfHWf9/dHxTOfk+4PO1P/ZLwS5myM1VTJ+0xuah0rwXWeRJMQp1L4yRXKlDcgKpXckx+Ip5UK+o+jecZzvHYJsV1dncLRVcD6Potmd0UtTCHOgpL7+rPEY9cPrbqlkZemhQBSJ7EQISNPJiFutdPjNoRtP6mbXVVt2sIJ9dNFxOGOQyZuVHyVDbfCOM+dUa3fo+hVe6HVlWphzKhl5VxlNK3K4JDH09F98eFwWzbdCuo3J0IMTbZBblKJLkOuDWTN3AP02eTj0yJ+xNce3ZknOABivXmzQWY/CiclIAbH0YNyB4RqGe5tbziCxkowiSUUwy/YltXQ4/++O5oiQAZh4CBkjk55m+kSFCmCHmWvZaku9/numd/8aJpYA4+mRB5B8PQhPpoMuWI0saXBG1omleKRHU8RrkQ+uAudHwvoYWAvltovMFipQGluPydS/gYszqO0LZn+NRK6POF+KJPa7QK8PFKH5euLQeS7KHXUE/1hhfdO72zXlBPjmY/8GK9vTG7OIpCOIgvH6Z01UV+0OPtARVYbZICqbN+Y8Ck4tPYohagIWyfi4t4NvbQ+lYdZmCa334k/Lq5OjSowmdKNMwSaxu/ORaJnkeAElVL7Xz3K4RKq8jZEH7J3YTrdCEL/X2CckcLg8sZ/mcNgpPYkakW138bhtn44jNElRvptKv5jzQ28M/B6IbvK8Bzk9DjlLZyUrFD7GB+Wm2SoIIyeb5lQXaUjkCzgaPKBEosuaq/q4CIa/PwSaGGO5oZz5F0XjmzyXlMYJRmWcdneaFDW2HnDOkpeyvzSHZGaD+8yweS7XFI7YU7fS3GhIB23eXCadv7DxToOHQUJDP//ip8s0RJlk5ZtoFIzGMei1zXBNu12WDHb2eFILld9pF077BE/pv0Wym5JuGNEnOUk6/VEpbCbvOdg2YKfHJdpSUWqt2DoIX9Rj8NZaP/62ylb7ScXqrfsIwxIK9P7HJruNEammwFr4Z0hfYX/bBzW1eELVz2rKTzR7N48yNB9vQgZh1AOZlTbuX4Th3IyyHFOHSFysreCNa1IDY2UyPMjvK+nOp+9Ap29beweHehRuZl7owl4F/QCsy62egD78Foo+I4JtPaBlOcE4a39LYgevfi4BOLx0xiTFxndKkct5+pqfkU2DSMV2N7WAgp0RZnkfw2oY3OZBwzYYP+2T5kzptXi7AzXZhp+QOUtYfDNQce7/6nEokE7ry71Twr5dMUumOHqAjZmsTTxeSc771nE2j+A5K2XzBrqyUs1PIfiywjDQyHN9Aoa3VterDl6ioVzDVsRmypfbU4WjLyfnm8I+vIocrR3gI3cqirOB8pDSu0wPHLzNGmkilauZEGBdJvN3nCHLYS/hs0TbJaMToSwOg7mW4h3HP6aPBAAy4Lg2pviBExebSHfUQQYFYuzmdFBGIXtJ51kJs1/hNN8WfG22qQkm9u383J4dj5D5KkXX14BQ1sAyW23HXEn5k35on6/mKQDr2N5Lahf4tWGs4uCJvj+k4fsBRO5zXUP1hUjFmV18+FgiK9FkToGT/AbBtDGI0KYOOML+ez7dcUjTyRegOKU9DC+z2j439SMQxwBGqU/JzuTyvH0U6AgK5qtcm7dwgGm/+DSqnNrZ7e5b23CBsx0L3bjafO5v+KyCZty17hHPeRc34jqL0hm6t3p4MBy9aZWnfSrcwNWeOUDmTgMLkQRgsv3BymJlCAE8efTF0UYSJmssgkns6KPAbLJTUI0wL9nUlWPSDGP3AgTOfjCET5hE/vuHuUdvuQiFP6W1Uu1mTODtitCUs1l2hjBEwnukV8mYWX/CXDfFq27ufmRt63JpN8by6OxfbjY8ITs1uS0dIaApdDro3gk/ObtDDXgc5HrxEFQKjng669AE54w6PuNV+c7u4SMv1uHjShEPPQwFBClDP3sxA/XC7azX4wr7rQAKJ8iPMJq63UegbMWXQoxS5dczrhCrcCn1UX+uMrivj3VJTcK4dXlbQOt0It6/v9GGYIj1cjdBtc/4JxQ1ypSdqZhVnk2LCJD7rnrE1mkjdllYrxAo5jSuMKNUVgnK7yVeObmgup+adIghYWP24UDnbYRlMcGy4NQp8BFpEcqvvCWTBIDETuOPEyYPREZGFS3qGOw8HIHnASJSgD8o7Duu+f3lfrne+1bb/qYHCAckVxfs4yU+sFWwX7Sw4643+bvJ1BHmlxvf2AMJAhb+eyO0yaDrDRuaoCKKPcXW+MfRDkDOMmjUR8V88k/dgDXhSDCa4ZpEKLwG+E24gpmNe38QQi2v0smxbk8hp0SbrThiuI89UQwrp/r1KxhIY1XugjgVqNXldWqPUKzKTLVWMUo7I3Wua7RX+a/2ZUcy0Cpz5pGjV0n1H7UzSRnNpn9kC4hKJks6if+NsKYSzFGfMywGTscHqQthnkUGCJ930e7fxzQDvQ13/SxNJ/7mYIHl3iCXVpzzTESnjOEvqRtAaO2OXkjqDFMuVHhsX4w22KSqQRFcjg9nbnF9Re2k1GGXV5kavccBcr6Xzn3bsBI3zAPeNowXkfUYyLjtIGdZE8oqERF8fb68duVL1rbMB5A8YrjSZGuARa64h0ouI5hShcj68Ji8FWlNQpYN45nIrJbhoOuTzH+4FAGjEqmVgMsNcCNqC9eDW3gBK9/qYmZ8BI7qJn7UadyXazJud5JZn5Hm69vD8QYwnPPQzuyfYmFGf6MTyBzdblW3ImYVH5R3o9ZkNDS/yAV5AChc0g5spzGJnp4TZMRl1cFuko4UjK7t7NBy7/aR2Zlbcj+N/CKnjucqa7AWMAk1cuwzDRz8q300P5ezO9jLPy4qvrhkGeQqihijlb2tkTcuBHIUC7NLLwbbSUHG7KubDky3Z/TQQhKNM68Gq33sBtWX3a2KG3Ir16Ve1zJcXxqXftecHgGCs945fh5fyiQ0+b5bXDLk6FGHbsNLOLyIs7bX4nH4A2GooMCKWybeD4w0hQNaDxzQjBuXs79j3BtxqcLIxqc61ztnMk93B/a2AJ5p3/Y4xhlgPSAdl/pFlF7yGbN84OYA1BG0JJJ99iSWLj9gjyaRomoA7WP+oNbgzcSseNTn/rPsaY6ZMKsPDmEeDApoibzoFcIKprVODeSC1blirhZfM4Sr35nWBtkCAO7sigTUTnteqWlVD5TvOgEFf3DEghGjq6MjGkfnndlG4y7FNlPnEzmZ+f8MrREnRkAJjnu+j3WOjDe4BLb4u6cy9jNM4UMepfpMslObJy4Wzzlr1eE0G8Yi/yj7S2pmnnYzLp/rdNzk2WHQxBrLloNGCSSQEQT+/N+mXVY7RMaoddfJozeD79Kw93lSxjuzGDb86lW/7tj9ztbACRM4KDELosC23D6mPti6vf2ayWJUTCG4rbnjWyd29gdsnDn5e1/MxjEyqYybDaA1afssD6/yYx7izOR/QVyrfKVs+WvIhTLb6hq3D9uIZhRi9XVleaYGi4USiGQ8gFORvs0iN2wwHe/d6pqdMDhpz7vgfUD2kLaCQQGEjbRlpNeM5X9WFLQsopthDobDEsPpEEh6hFOXJjqaNnbssAc5lXySHb9OU+9VSi7E0Vw4MJVTlLcE7S+ERMfGDy1MnaA4fUAYevI1AhLbr+slK4LhxA9oWojmMZbG8vYnBzKwfHVHfxpkD9bzExMlF2fDnbvXTlnUDQH6t/2WXDdbZBYkLu81zfjSpnFKfaz+nPeqz9jl9waGbSywMsRwQHFB0DoiLzPQBBBx2Pvtp9TwhktF8gIpYCIfwCPnmBjdFxNsvt3upd67jPx+uRxdk8+ugT/qe6kh2nsbmkkrw4vVUdvGDu33IaqvacwGCWV8+BrsEjcVgt0ICwgCgSEvjTqDGWPqC33iDscmVsKOSIME+WwR3cHnNRfdnqIHzJCJgOk99e5Uo45z0Bhwj39jm7FsvzlJn7PjZz6NdUZ7zrKfeYLRhTxeT4z4OQ5fITcwVMWtqiS/Vdinve01H88CzsUp+epBGkBS3lDpE2lB9nXCrgfuGxRD17CJoNaaJUhFQE5BQ0LVdu3eOWJBTqA9XgLrmekaBw5u76LyKd4zXaRHjggaEuns0KB2YtnIZXwgndcZ2RuZcJaepsy3IFjFv1kvwT+1BA1jxEEea8bujssh2dNz6HariVM3huJlwi5u+/uvz2AiZtijgzkMmXXNVcf3sHy9QysYpkypUpZm51WurdUFT/dl5LGyNBhLle8VfsDSQFk53JD2vUQCIVk05esIlHR4SpLaF1Rp6T1CSVitvRial4+NGZVQTDQ7ftPr8PrnH7/zXMlO4mP8eI7r6UqSSH6oqd8CWEzjLIuwRmlytxjilp9RY+RLArpmt4zHfNARXiABbNdbLQuiNVdxpcz8B+oN0icbS4JJ1bZXrJdDhBTIqwfO0U1gw4aeErqA6wEWGVI7xEwesKLocWP5CqA9sDu0mj0VG/cA9+nxPEkRKqQcyAf0R0WrlHMjpRV9sduyJIvIUXtIocty73pRr/ruKsqFOuGi8r+elOuHWTYCKKx4Ip+WYts4t23UUiw/IzpS+q9f9gAtFwuHRXvS7fuNmCdKPPhcvUYzpaFUso+P8MMcLrQu4biccvmEIzwnVlt1KMG0djv461khTll7cO4hjOQ2Rsc89FQnWwUKIY2gfF7Y8YWasgNoJFxigTPkZ4+2xhV9HdE8Cc7cTCbq9Ax9gQ4sv01SKpW41VZbfYZEHE5ajy7a4Uj7v//oaqLsZwVyRkOQfkIbuZiGe4PvB7q73ntK1ZnzGYH6lh/aQYc6bkRUz4hneDU31y9m0Nk3Ft9PWNICPbetjCKt0vys+1COXkHW5HiDZxXM3i4tlYDFx2wbh369eczqiAN/g9x8+2aNejX8tT+zpJP1k9PZ/kyAA2j+NjINwKFhuRYJApZth1QqCkW2txPPdS064Ue0ipEdxzymCt7lOQ8ugeK9CFCZQykJS6KsBCWRWON1Stu2yYA7K64so02rQCSJnOXuXJVg5Kj378U1CxZ9gwwqVlcbYQNSIsR9fwdjVG5zT+UM/LCOBcnkE+PFmRrcYr/smYfo5BhVgqZ74LvtrXXud+EXW59xu/RTR3gsy/WAAtfwPIwh2AfoHQcifH2EnPd+nut37cWQYNshvPPhHnvzs6Q3NCDDYCcFcGmfE9ShDk3l4M6Ko0JXn1MerJsnB36MNsgRvVn4aCjDG0ByW8I5cgBl7brLUkyBiAlPc0NVprPhc7oAlinHrUY1T6oFWLMiL+lqC5eDKjvdX/M57shtASpYBcidHbrhcXfd/7GHy4WhJMVYHMLcWh5JQ2uc6ctLgbiDJ/g52TRob04fBqF6EkpIQUqjr70+IxADo4SQ6SVhDBTN0RtgBpfB4VPVhP92t4etJCE3LvqBtjs+kmUGABfP0iz+OXk2BrY7o46Kh/H1vV3icKKqu0CmhTk/XvVnySCG63UbAeDrqFDQbWS2Rnfzj9voCRw4uXtupNwiO9R07C5etz8hds5qhxRoVuBys601HT09U2az16Kn9fP1oTSjUCcK9LHsx08NIGh3V2uFAIzYvsPdZKkuO5l9xVMP+Ic5m2EsNIblu15BulFei5UJm6uDMe5HNuwLcL97MJx0rc12duq7b0uPV8Fwaexk2aIoffpzFMEgUiPcC7wcottjChxQSN+udIhIpT/ES++MQ7jFGGOBnLPjeB/DdzD2U1rBs4bzMmcFQc0dmdxWcyxcl5QDhCN3ie6EFm2EKZcpRap8W7+HPIW1vXFBDxdR7eE6LjCeeC2aQX5PoRCq3+x6bA0MPVZwJWL72/iN1cYuhfXwAScjXzrSOfTKrM4N60g6+/54K+rX0QuODn1Iw+NiXsIUbod+ozt8ct0wcwwQSQd6tnMeIRVUrxCWsB5XE9QTPN5F0cC91aL7lFoM+WF8eZWwWV7jXnHYzrE/hTxFg4thYrg0JFxfqxkYArA8g5TAgP2GnB2vh8tNL40WSQKGqARMeRLmsIHrrNcWKXb/j538jbMXgvxgzif7EOSwm89lyfhme25VDTRR0aks07IO9q6tKhNAePQ2D78IrOMZFHBpACD0kzN8sBA5DjrdwTs0L3ruDGik4jh9jZhzVQjPOzEf6R+YPNc9GY6MrOCJg3MFCr62FazDwWm9iK7DZ8CN8duzbCDwNsdEMytM5JZw4jydCElzXQ2pmhnxzjuTJlXGR1E5lkGl0wK3YScTMlXesfGsN7RfPmO2KrtJwFvAol+4eIfG35T+7GDfr6ab2OWJJbxyfbkwTThXfDjdBg7rE0NYFt/YnAg+vHmjZzE3XgMX7/9v18SnS6GWVYU6hxyNgrmwO2I6Qk8+MTMx8wac48tgdXq7wR/1wAiRon8MSiv53sGuzdwqRQ2kDdbZLAO8mWNy9TYUrHM8KZT60DpsvHQ2P6QZFFnhnpzRpL/osIMLPTHH3OR8T/zRIH0lNdV3q7518r7HOnZT1mkRbzk1JgGkZdMQkRsGIEM9N9CHuRNLX3ZUvn64UPvYSACRuX2IgX64SEe793E2DRaW1I6ij+pg73P5Wom5PUW2tfowvRh3J8SlN+o0jhJsHHEvgUuNoeQDdU10zaS+FFQMnet7UVIUuW4yMS7MpYiwBkqtRGI2e0NtrHzA0++XYzokw++ijsBO4eyZS/jpsuuarflob0029ISE4oGgkA9ILIFpDbX12ZpHKlshiW3EatyljA+PcDUubQkmc2uTDGHSOjljmwnExhv9Vf+NRshsuB7Ux/VTzTUwPaQzybBD6cCH6dvSOYNIvhrr/2RyfX+FXvBobIKCnHBnAJlvH7wdZbrzKH/XqPw3ZHVqcehyNqvTFu/BnHcVZmfdYzTrGRcpGKhQGIWOFdm8cHErx9sKQj5jBpnfsOAvd+AlcphnEP6nPK6hBMafmO1Kqy6X3BXAmfJIFueOxq9tEI9+k1UJJD4LU7LT0cS/E+uHDpCMTfX1Q3f139FCNkFn3FDBIBCAJ3MxrIouAlD8RG9dvute22kU2CWkCH3f5Cz/Y99Xxkwg+eXQaiRpoaHz9NUWoCaN1fsFRXaLPlJUuc/OykOgnExYX2NTe7hgh/w54FN0rkahheLAeZkwO8flJwNJ9oGP+QcPFczmV2khWKNi08aJaAWkLoU1SUY/TFBl68L+Lqi+EUMxICOH6+evQa0F1oW5GTCT12XNYqkcIxgrFRpkYpa18+HVqFehLaEgOZfCfOdmvk+Z/2jW50DdtKDfa/lZkDEwaI/bDLm+xjBi9YZ/Cf7NAHtgw2vZ2Jgbv/CMsnDQt+U51UCIIdsbp7tlHJXACnPgs1YnVGzdF40MlarwmnMwRC6W1vTHbc717H83+bp/UTliRPqB/XZDDZblwnlp/PXKnxok8se/P9W8CC5UtE8hVta1E4wMcq5ZrzlauIjr51zMrI1Lf1RzfBP4l3VNnHsv9zguKyAozRXfqeV1cMyzxTpd1fwy7vFdfIEtYCjEya9dWhYpyfUEhzDfnsS8FxZ+zsPqExDa9ZonshjyAJglWbRrBu9DVrkZNJSYqaAxAz0Dse3MZZoWqEJpQQvPCOpRvfQ5SREQ34rNc+TwRe0f0F1Wm2oZpeVDJVgDYwqBVLMuB8JIhwhnSj+9m0a3DZL7AxC8azoSsEQYxMwJWaGnJDOaNVRM6JAn9f30g1mBvj3eDd6jJePyws29ar1cekMXClGIcYBKJzmiPGJgXVIX71NifS/+5WCk+X3BlC9fzYGDlnon2euf8HKv7W265z9Uq7ROMGG9ui4UZu8pCjIOufp0odsIqfDLUCpznaa3/proHRZqFPLICLQrI8H5HsTcIz6pEyP8kzaWmr6L12+pc+RFMmsjOGZJJo0g2k8VDCgU4GMrATO0OWcii7Dc2M2sql+Q0wQyVL7G1wAPynvJkKTWTdly5OcB6jLc64ORQQ0o672vZv0cs6fzu3L5lXsF6XCUoBOeTURtwU74r5BjoH9wrFhTCQBxejWTfxDh9xb6OP/EBdkKDAk4bAY0kA5gJLLwky22Sj6t5116xvgpmdyVxe94yLOwcL8d4gtVl5WPiYVDZb1Ndwe3fvqnFVjGfkBlGicTfGi8afeat43VGlYFAg8TzzDLS+r2dsriWor57Q+dI48ywV9JxAPrWIk7IRK/3HUCh+qA4YkgGPBOx50FzhAZ4a+Hbp9h1TdCx13hawFy3aarZUkSqtmAszZFEwNK854QLkZZmIra50mjyE3GVgAGar35sExJbbSW2I3IONy8+3UKpE4PVccVQFm6nIRjFv3O2sxpR5vs47Ehc077bmNqDJIhrUhhe27y4TUBmy8Y+EyV4aH7ToqhZh3YM9016lvwUf71gG8FG/wjX7Sat10MTL0yXfXZvORfEdfabSm7HeHvq3C7mtwoY4I8JEyQHHTi7SWYpY/y29z2oXjgqiAAxi0mLTwYIsc0LtEcIkBMXgTWeOqlXUqjAihUagz1S9NpISUb1jVnJ2z72V+01ZeFk5jWpvd/KphpBU7FtE2EAPK/vFCtz/pmLvtnI9ubxkEJOWrYwvBGfq6kHUgUBrsqS5I8JgHZh7inY0dImrl2WPzOmKS1NHl8g06PPqCSAPOt2zEkgmCm1LVmTf79WR2RTW5ew7pnrvS7uW5VrWFsN09+G7MZwt3TDIbepDKVGmjKFf9yYVWadHJTeHUEu2kdoj3vCrWYbrMdWcDeusH5K8srKg5NzxBThEoEJ1IFeXnZ7SOru8J4bpLulwGjfzS/1ENchif1bwlAij8Sqd2rwZfaqghIVytUdjpSG6Gv7++JOXgt/zk1uAyynM+Pd/s7WhcKFp2MTOGjGYKLdrhMCKZb53XE8b6BAdzH7aCXez1gimZ38FD95olpaRQxeVto3GYwPbDtzeaoLsklzi7sfVuG/FS9oqV+tCE/gKBhovRVC/+0boXkdCQkon4DM0HdpluuIc+1aiZYI2sBycHmh2E2BKu1DuERAZkwBNQlT93tRVNqd3ZObcpYWCP3vY/Q/GBZPnpNF/O8utacB0XN3RWoko/DKJfPVeiFStPkQcGRHNkOhRsAeO8Xsrikl4EkJrM+vcUMcjiIhmGXlofp45+e+ugkX7kaB1Fk3TpzvEwaB5FJPri987Rpuu6JmT1+4Cl/ymi2/DedAd8fQoyddin0f4W3mvzMUkemdLsb4/A5Ht3Mo7YqUQt+JZI1U0tMl4NUScWOvcMAbpSeIlutPhsVv+kxQD23jsKhSZwyGUh8t0lNvEQypE8fRnmk6/mHA+dreY1QHBNZobPIR+LRmO1A+SJIH4jGniQQxpIfpMqU/ReC+eJmVjIyIKWP0DJh8N7joYUGh5EnMH/93Hw7ddQ56SHgCO1bb/REk3riaaU7w0f6H5oFN1nxr5rmOON/2mHyTzH0UEeKnsg1pnVW4FDFyYQOnWZb7q0aF0A71ZY17lH2LWpnGJ2HsvGbspVEVJVgMvBKNH9KAvD6jLxVDEBnNGYT2/aEg8e5PHrvg7lKmpCFmy/emWu2Oyl3xkycyNOhuYFhvnvgarLz9x3Zni+rXIDdAYUGYGmIC2AYZ71zWV+9+Y3fZzWF4v/jkJHDuGvTvdFqxjnF7KFKX6czl3r2nemDbSZUNsyLYtlmz5RTY5aZYcp0J91Pi9oX0s7JPEZeLaQJ86WO/DTYjECbIJLoxlVufLmFw46DstbPnOfYIj/4Pv8F+RkDiUzgHY59aSiBVBPzcdedgQC3EB7409nOIFgBNIKBWlVg7cOZXtruvSuSwiaYRlXtfRGbscXeC69slh6g4TzAFcztWedny4RD3m2ZH/ltFIRBFpBQpe93pYuazvewuoBZoLDylCP9Q6iBXa3wlqMDwbHvqs0E/okHM8fAaWRT/9IUYt0NSHW9ffdEcghf5df+CNTVWGEH3H8xFsuUVvFkenqY7IfU13HZEarsVgdpNTkLiT9+ZV9jt5Tho79Cu1ReJkSaIgFR/FTqQkRmvF+lHP9AbQhI0HMvCV65rfFAl/JCJ+tB3UG3Re2Ki4DswIeiBB5h5nXx+HGGhwFXcciSj+57HWxInecAVCaqgTSOzQ4voXMlXERWNqRi4TNpghc5JnT3pligLdl9cOyRZxBHrieIu3p+bfKZZxxz4Ed9figC/g+TIu4R5j4ldXNwHvhp00TNS9q+6N7iryMVGO+sjNaj9h7wyYa+VEVg+ixuWdjk9WdsPQ/a0Csv9qJar9EK2NHHxM8n0tiGZta0tVjzQJTBaIk/1UuE6t/CiHWctQ7+LVB2qlc8LednAS+LOZ3Gw5pLiPeqhW6svs1zeb4shNMsLPESzbRQYNOPS2ttF5Yt5SUs5PFpML9LqDnqRbu2hjlW8Le+phyhs0b9yERja0sX+Y2c/d+fq8QY+AysVmD3pQ0tiWHpzSrIqj5CKzJKC0KdHT6Gqwv3oU+qBlNZYsE/8EY692He6L4Lj/PnfiJlVlw1brWSlSbDzpcCOdDupVMu2OfucY3OaW+RzzFAPRk+hc9FzK0ezuQeYp4qyel1zFhCjkyw3qj9cg3KrUlA/Agc5ZlJqlRlHJmxLBHPLEYoH8MdGa3FT1NWg4NCKJscREJe2wQ/E4KvPjm6Xssd3oGdRhIojTFhYT/hmHEKTImgpk38xTAenPU0sDAWjRQkG4g1F3XL5dYJ7OHRwLGW0UaBxXtZ62qC+D/60H26yQrc8USj7x0AYRSHQZBWUFr9olZ8+Umts53CWChTugRy4q4hduIFu2ucsgIcq7VdGDUZp8bPpa82FNUWUvV1eALhpUbdTqk2Yf8xx3D4vvijV+2hcERtHaZCWl6mgB+qdAhsOJG/ojdX6Q9cNBzs8KDSrrflzJHocagPvhg6StGCRIVvE9NzEip8sdMB6u+ceHNDqv4nV+OyXyL6YDDi9FFHKMGbPNG586MMqlvO8m4KgMc60ln7GXTxosupUq8S+rjeIw8y00TQQhRyeZTkRlT4wqnD0watRCDWKn8Q02ZwPE4gWBox9KSFzMNonUrGS2YqgWyIL+kQRF+pwBrVneND2RDlhgw6TpuemQyuyrXb8//WukQhMhsV1u5TqgHWON9/ZqIogo/fZqwc7sL1lX89Li4GmbVjBk2m4554awBIZ85nJfEfNUuQhN7v4HrBzx4Ty4YnsdmdGD4OBtGtktsufzZtGUDu8JIKF7o8ZDpH9OHEvATFYFgnIy78L/o5QAbXBDKAnTOUC8WUzT1vsBsv2OR9J4hRbm4demkLzkDIvDd9usMZ7+l3Flvg8SoWvJrAPI3zgytKPj5dUaJ+BCMucGXvnN5usin70e83/L67CJbDeDvem4vvKkBuowARZZFXd7g32XpzztT582WLw5fuE3DenTTRTy0+6ksvANjalMQ3ToRDfubEIRA6PYH0tfxrMfie9m+sGRR/dvH4N+GOzbJB9fUksipMSmJm1jRclwJnXpcAJAw+GhkMa6rJLz3XlOOOX8kWMFpCcaUJdcV6bSVwOi2Q+A+0osOH5x2MMLpNxroewd+HVfYSlDMhLIjM61iEVkDBcBJOMf7xQZCqo/f+NJJ6wQA/CwI1VipImkyHN7X0ahTL2mS2lf4yIw7cBs1vMOnpY9sI62t7SCjEPv7P3wThbkK8xB0d2bvT2i1e1drvmtBxhnbjfGWYjlp9qv00ioX4EZLpSdYWSImJP0VduKsAhqs9o9AEdnwAD31CpzPU1aO/q7GY4RZh3ra5PQYH8aABnxOCRIwlkVysYN1SaNohEu//B7U8JuhMrLCCuC9+rDAQoRkEzYmemzJbeg2oMMqw8P1yNHjj5zM0eg7MpUtKBaaet/WRTzagV5F7/uZpHz4QdyFUreA8R3oh6gTwrsPcQuReg24bL0lpZbEfJ7uKgjPMm1Bqt42C7rIlMc2bFPc80+q5Q7elw0ONilfwO5QOqPvoSYT7dtNW984Mhz1QIyVVXQDlCoCO+4wDzjQnJsb5Is1N+hxrmhLCuxKXD5/fbtfock2EA8MJz/UEcEkUZH6Otcl/TXU08n4xBdT59yB6BEoIoEJc8/7zvTvQdvlcoxRj0FHk/3NJZtH59DAXePPgRXmkCYHmsq2yE1FwZSIDMoeu6oD9FuoQAdrm4abMHfo93iYfaL/KM8/B3uvSA74tTnL+BWB/vVgQukTM4IV0Ws4GMtdYQTLkrE8LTq9l89uVNUjzUdZqVMBR3BNu5wDJDSGSN9xrKFqLTZiEfjuj8reOwPE6mrbvFnNTNS91s0oryDuOIEr45kSjSypBQ+fpPLO54GOz9Ckv6JsUPzp/tga3oyHIGwapx2t8q5Obaek3Rppvf9ltoQ8eG2qT0X1tepiUQjU8uyB4hJZDU8M75Y+Ea569g6vEtp4MgR/zRx5ZZURmWyPedczVEmkBmqonXe6TelGxNDlWR7wGpZ1X2VYcqp0j0VuvFlGHWcVpgsZKVZAXpFHCHY/uXYM0BFrV3nzaTh2gWNRIM0ez6DaoD9FytOYawOjLaZ8zeFdaKxj+nLhm674UdnH/U5DvzNi/aAO4r0eIZGx6unwUTWRSc+MOPJq57/H3SEoHm2hqY86teTk8tlMgbZZHGTKf1jgMuYF8eN30kPQg8frhiGGfXv1mzEFmOQaj6kbJdnrHVJANv4l7rOWGaoj0zVbAcEIT4gy4m7CQElqI0V8kGu8Gw8XVxNiCciUkaIr58QvIeRGJcxDKUunedxiFy8LBkTAKILlIjqsQgBRZPjKS+be29oTMBtWGyTx3aIXtHaS3X7u8ldZWHWixvrhA8uSmBxq5bceCfjr1KuTm/FaiilKOIxfaSQevpvtex8UQlngD1cCXOdNvBjFwdfjhzwAdeJJvjC4Y3GMDELKMAGNvTcA9oF4ZyxmX/idXTnpoScGRFA1CZ3fLo06gRYZgQ827XEnOQtNWnyvdpBlHq+n9WEZU6f/+a5HHxqCRp7EMhFLm2DnoljbvonKLg8wm4fjGGPc4C7dMhIqhlGPK+SyAvvYM9yAIE11MN3KjSNIxF+hfRU/8Nu/AVoiAM/iulSzTgiNYn76EHRnXPJOa8vQlbHn6/b12CvqAI6mW4lmoYFesrUO4w06DR3XvK4nQ8YmVHGd3G0TuTJ4YH3VRX9EX+1cnBClEQBPBaKSzMTj6WCF6UlVY/dIONmqV6aI6ykltgR35BPo8OZy0N01vsvgZAey1Pm4ThSN7E0XZRt1BpYHG9EuOg1L6+27xTgSGpn9gSGFa24hOz53qTBea72i6mcmM5XPpOIjmFJ5y0uzpwj5QiHn1lcVP4CG2Zlp3GFpcBjdKQv/IK2Csn87xJZ5paHRm2n0QetmPIVYgQY90qC2bRAWKqspWukw6KnjA/d8p2F3H4/DAeXjhCQkNc9Xxb9BQc8ZKWY69qV99FU1IWld1k6rwUjYBdnS0hfYPMtTw0MIkmNdZJu4aHB/VM/KiSMnxh6cagyFRhILGya+XuWHSxMEfOYFCEjSAJgHp0HEURRLzaf/zvS3eBVYYLcxHu9FWG6WfPLWrB1QOY7YZVJTRB/TE2HQj5CtHBw6eDTmjhMUWAmpOs4SuS178kbjKbWYx3sR8iz8JvhqfRlhYJuJkUWjdZZSrukHNXCJViKmXepOJFCKaLHN8sT/4DP6FRLm4B50gUxv5+SkwJnJl0jvFU4W+Mi0tLtAsseWyGLuqG+zMkHxcUQpRCVc+rbBQljXQpAh1Cm2JGHiRPP7lu6N9NxjnMCibWqmVAsnnssy053ubQ1s2i7OGse8vzCSbIjnAq/khhMCCSMrAOexmfQn1Oz7dSOvrQSAX2MkS/e180CfoS7ncbqshnwS157u+zRTZQL58EPvJEVIA5kSDtp25S2o3cNzt16MMJkrnz3ejkHvYMaSYQ4aq/neQ79O2rmSy3HwLVKH9B+78qqw6zcAgO6kC6vwLM6yNrDSaOhCeO49zXk4OVR/fXCCWCVogEcufSiALHzrFLfMVB2XSbQFM6RRz8fm1Z4iM0O2P9CjQ2L/yJGTLL89wsKC2bnkrCtjfdZJLh6WyRSVkeYA/LOrXECuXw3+6T56RI17wcPIJlkpEz48mbpBPkSKt+OxBJHSX5nQV9cBvkondjeeXY3/QfO/1kCMyhQhsGo9MVgKeS0gJKUj1BHEOlCafrgudWKJV7P/GoKZeHXsRoI3D0DlKfUc/2MWjF9X+LUZlj5eoeRr9ZdYJ6C422DYnEh3fYOeQ618I0M/wlL5pPMolBO1RR7Pn1BNLQryI2uPtUDYbhn/TXz/S4O2VMs4/nDII2jg7NCHVO6HnCgQDEV4tk5ZLhpmGKLgw0NUbxhf/iiDNQQgOds/cHwat6dd/LXVvLjsNe0WoJhcJ1X+BHGMyiWwvZw39AA+fTTuM4244bLz6lVLayL9hAQjzJbEmuGSuvIFvbaoOY9j1PvKXvaIr5kAzKisL0TbvUWws1mrr4pACEHy+74ewJQSxYY7EY9x9WeBEDZOJSGGptEYXVsnAj4BDiFj6GIU1BcakGFr0bs3UOSGJF6y7jMXPyr7BvMhFxUnh0i/lFCnaFbblYAFyQhawH2jYTjXMYKUQAob1P0ZCoJDmuVcMmiSyLuYa+pzGyHxW3GHzKqga9gBEAzg1yQdHRVMoiGT1kGqH12VoXyV5Em9kbrK77LV+4+K3d27Z0uNJOgmjP4Up0cMXugJN2o5YLVG99kda8zq+e76gfvfTJzBAVjO+9H+kiw3En+N27OveXgcW67WUuub5Qbldw9+wwnRZ2AgMR5KvS5qDrQNM789WmDRepk+1oJdtG+hk3o1IoviC1ef5etRdW9k78u1n98MGSBPl5xAefEA5dhjzujhBL5f4FyrzPH12GsOhaIL42Ks5FigcWRjh2k9MYzpuXp0aoowRw0k2JSfttKg/u6eqHV2v31GEH4RSEOYm3AfWNrKJfpcZ2gqdS+XEc0z9CSdLqq4FomY4wlSwhTwzhH45j4WEbYYHoR16PUFoTSAHAGRbFwTBliBUT9qjYGe74h9gxbLTb06jpRJPkyqGZPpg6rc31z/UeyjhmPtSD6ih3cRl2vul5sYuer/VjlMBpZsHgtGlXQTnGR4nCEZDWdBoBdgUORVjcElwe+nhY4fDP9KW51REyY9xkHBET9XPR+tPJjZQUmgc8m4nvdC94L2FMdvu72pPgaMS6hHN6Q7drdWoKhOiNmcA/IaGjg62zzNLs8ySFBIK9EUb3e3L2R5y2am3U0RdjFYLQqs9fpxlzuha/ykxJDhsk8zlCXXXDaQckcZ7LBni6XsxSur5PeepXGjKCb9ZHlyYCQCyaWe6RSzX0cw0nE5NhbRDXxoILDZwQDaGIC6mbXQtiKNe0KzdjeMHKxhM77ymraGLr0Gzn08wZtk8VsnqS6UoStR+JkrbTCoeq3j2to1w9I+wpuXE/GlZt7jPEcCdFnu8VEpSMsOCGBIDJjInUKXTfkf5yzrXZS1jfLV7dKN80UcmBZfyjbW/srqx9OxnYFfG6f9N+k4rP6YAFBD266m7Qr5DgUImSvXYdl+GwmbVamoSnwkAwOH33ajide+44L6OMqpj8VDeji3HKSxG3uG3gPJpuBS3hgGjqqtoOpBnw/2KJ+GPmT39FbfOiss5DRx3jl47VtOo4vA1iU+csa+fUpGSTjgEF2qV9zjoDQvNZA4G11ZNlG/VM0UTUdfi1UmUUWWnQCcxbc8GHbsrRhiehEeMZ601fhtH+nBy3cOqqcvJnshypuSYgR1y9eulLvX10Nm0ZDamHEiynItDnJuO/MGv+0EJkZj/TJxTxsjZGDnCwTu7R6YM8ubju228LfCfxi0zjEcuIE4iaO4djTPEtsj0Prd37tvw3ZWYbUaN65zKDrlM2Ce7ekDXvJfUkAPBhtY1uYaJLwxg/jwTlA/Pu6BoMrxPzoq8LUj2j+KFdWmj/6vhsGDo5R/tC/Fy8Yc2nD85L9+mLx7+yBg5AD1ZjJunl36jbf1Nut8XrKWl7cGHl8qHTIOmTtypWpTDxwDQ8oo7Q4cfiCZWJvz8SzrcVGJKv6fbPOl4aEJiUMzCTk9aG9chl0k2HnfGhwTRg9WJ45IINrJsRMJiRhLc2QOo4CPIvmpIM+vRjR03mf69RFTak4Hosw7MhalGL7WnjMH6xnOddMwJLAhc+3AzVvwqErApFblL+9UUD/1yRikDeY8Un97SycEtncA1iTyV2Un/U9/Fg6lmCQ66lI96TSQEzmzk55B97SbazMq4h2UMWXzxwe25vIvdabcDegZPIcZvkexAVJbPdnbAx43k4iRa1U3vdtFdQoKNGBswRNAKyzCLzLLs5Xgri7H3GjAJbKzp0zXUKSjX3ydTjU8TXvmw8svABPndU7+3YsLjl66E955DZpwlc0jSix/I1hgzHpVQ2wknS3Al3z14/XB37F4WWmSiBqQyVGDyHseODj8M+ky+kWZEZxCsRd4QKgkDOrUlb6cZCErEGR1dlO3HmkcFuHfX5OlhxvLWkrtD5VouH0Zx9ekG+RXnpUOaaew/7ZrltA2XpdmliFgsuERbAjbYc+DkYK1JuhMJjs6fwsm6Y4b8vBbwvwIeJX2l8iwIalunA83hPh0S8bXz0BD5SW+TC2GUHsDh4ivr551QZ15PQj43KuqNpG9s+QaCPfqsSPf38Stb35Cnv3JSh76ym/Rq41aeGPSNsdNTDjaBx1CybYHBHYfF6XT8jsgsjRDTRpX/8nKxinRxQt08bOqkBkhGNiRkCYPrG8aVlMCVihj34BpjJvXtK4+Nb7ZQhtSaNFH7aexRB8bPSu9X64a3vuPzWegbQ6F1v4mDyY8dWSidwGw2oyuqllWeYEZ0N+Vz2L8J9+RKFI6J+/fP6qaXeLLI7+aQ3QRS8juIiPyBLEoTE6+BQt/bED3mYWGROolS3RdZ9buPkbHmnUrAgmKlPRfGFKq9VuJ6L8hTttaEXO3EIqHTNNaWms34iVkXodS5y4Dqt+hEETgY9T4GHQDe85WDzhmN3L84JzchJkigRh8Qdfjk/Wvn3WWC4dTu8PtE+khjNk1zTHl5ZH3jOb0d86FuWjVmisGj3gsOFRA74C9/Vx0Uxt0WdHmQX4YmVxPh7jJlKPCcTo2eBuTKLDcIjMcagkvFefKG+GqoDHIHgd+5YO2zYEfuVKkF9JUM/zzaa8od9su6mnvZc2pnWmfkyajdB7sVDRLD4yNDr0MFvn/FxW5vpOINW53HflCI06/NkG5OV2j1JuMFrG9lSP9fiCX8JVju+C3W6cULZrS9WAyPkLZMogAuBcnbK/7tjTZRV/HX/7fxPbC2J2cMuI44N2gJExLnRbJHRjehJkfOVENpT/K9sT6dZt/NK3zVg4y0+UEP9hTZ7dIfWQga05nGnhhqHZD4BMmAHHW7GOvolREwgSW5Cu/ChzQdnKDvg2bJdoK6mIhTqt5liLBjgZg0BsQ7f1Vhz7MwTOjpq+QrdlG/9WnNMOjMQVF5rKVTxbbCsqBSmzboevYDncjfeSdDfjMTf2hrY49T2gQAIFzeWMVmmKGnYSWJyeMBAIa0q+qeRRyQats/3TZSJZJQ8xn/3iR4UgjVH409kycXsTNSivabym/GUXGEJOmW219PwjUsTDEh5AC9FIQDHHn+JyDmpF5ue2P5gd8HUVpJGf0JVHf2xK9jKZyWGsNO4UT6HrxXRbZbibqkkg5Ca/hwZSTkuD1//5YlwAdy6RHpTFOsu0O0kTtEbDTcoWAUIZSeqqRq6EV7myxmQXSoMM0F1kaDAx+nltr67LStE76v+a7B/YCLwgOvLJgeRsT2ygeqAOP9Nh5/sOW0qfURHkAnX4U1mItAxB6XotR4ksbOH0jjtI+vkB7cmsKX6EVGDNrsMCA/tKWIQM8g1K6/MMqN2rIdyZINK4VXf0l6UHmrx2XYBq/c86b9Zqjl5CBKkX3aWNzYZVq+HpT7N0m/MWkyJquXi543qaCIZ7/mHmJgYXa7uwhtNtbTAzUXc3CsMATrgPRohfxR23oFh5Q83QK87CEJm97jOP53ZpV0NNSDPfbItmlnF/yNuygtYDMSBz4/L+jD2FfPvfylvXaFXFNL1L72bYAj27oV0cjhwuiSIZ0cXbd1miGrDCM8LRcYE8exYD71Xi5TXbPTz4yR8OU8NSx71cPag4sjFi7o8gxwp7POpB5EXvXLu6WG0tHWHWFpxfxzSEJyfSJVI2J/GqNLMlCzUSXa+R7puS2rANcnI50I9sXd5bei35wlu6nCaYU5jqhJJOV4XWVj5QyC9scPUeppVH5z/kexHtf+zD+DhkuTUAEZM+RHztkTHYDyL5/n4sV/dpBbaW1Re+e/mt0xsITmuRdKZuWI0S/7Q+HGy+qdq6UbQ/f+uzFzG6dtRC8N5w9b8OtQ0gxUMWg5Z2hcYm/xFpxabOdrUG5oDaEOHd1g5kXo97WnkpdvEEajFPxRfvaBM4GLJjM55yJMSfJ8vfu58H1V42ThoOolp4Ggy4qKIDfG9KPnyjXfV98VJ6rK9fB5JbPm6abiWTbnH9tbQYbY03Cy79Tyns+VVuYcexubj0UPlgn8lU7wwu7gPmXFBI0IwWQeYnNJk96eKPoinxUc+MBTaMOUTjOaD4a0hd379CARbf/9oHxzojmQ0WargtOXIzEawPhypxkCqh3QNdUEnvVgE00ycLxcMFjcCpRhguf9bNUGn7NNskI1E7AkfWHRzWcQtVbgBYKsWfIxDmnnMFx1ripKDZQDE1Ad/G7Lvv/UCmSnRgrlYAgi5egDSdkvL0zzP/crkbcJdyd9l4mauywg1V9qA3rylJUHrFTOwJ5C/KO1U0FR0mfEslR8dF20/YMEYNaO6jrKILDH1vRPSs7lAwyV22B1PtBwVdKpA0QVERKThbN/7HLBFXUL/wtpqNGz0OmVRsAczunXlY9yNwaJB0Yvd7FXTx8qvNGcxtB8zQrcuso3HXNgn+618VYiJOtlodA2ubUul/hJOnpsMWbuIPXqcgu15pQSRUOdLaXpbTmGpvhcOQU5a9/CgHFCXG26I72z0vDifepCpAaRViC9QDEAnrwezubmBQJfQlxymKdW8UKVc0zLyc1kj6zlPc+rqfv+/ZaLP7+WZxV2TA5srl92GrzOcQuXM90JIHL/AiHUrtpOPsYMaOQO9GQIZ8OV2oaq8b/OipGKGC6oK3JMBezmoCU3ikMRIeQEmMbD/iavaeRkShVuggzNRBOM4bFyhsbHoQcrA08+8cYHnp8UzDJkeSeuHlKuOaOlyPLxDqAekl9Ir/GBwz2bLIAhrVErj1mU/Q/lxn6G2bLwWgDko2UY0MBfplT3IN4S7JTLDw8S7OHNQkkZ/wOiEO1H2KZKkp0Gf/8mRKfqJQGL/eSd844Wp3eIhwp9Tlh6ZsrrotR+Dwi53VXK+8zplDEgjH7csGDHtdPtLy8DAfCCnKDmx8rbPQqJqUHS0iphcugUxdZ/rjfE/Mw1pcpr+6ADs9kE/jJKvBq+FYrPYmaxHtcaSSpKdFmo4XMOcC2CPye9hL+IPo7kHe+DoiowRXgsHy1IC45czfg0KoPQyKzUV8WhAWUnBoCL4xG5tiwrZkEBr1Xuo/a5Emzmef0NQEwVPCZwQGklZ9XUycBhgh3tYE+83d4q34yQIFOssWmn4mpIy2sOoEBP5ve3o1w0zsnCo7L7RmjA3rvdUy09vn6U7uiE9vs3n0rDYioecZr7tCxNGfvIbuLBOF/mRM4AmL5QYItMDEIOjrwzm8SA7kwnaej0HqX34La7sCm1GUfvgmefrwHPDefeC38X0SAwa26IIia3Lrez0QAn+iCYMdaxAuoc16noPNCCJLI+/I0496/eZalbsjQ6EL7Dgq5Qc6zNZ8fJXEnuyM71xwaPfyDg9kYA/7rtafO/EiW31iQzUJoJS7pDt4EN2/JWUv0MjFkVoSu4czI5/LE5ROo/hVGqK2o92Im/Za0Lu7hykQwQhWpBxGnnnVQ/O9qdYVxaKXYDjxEz1m8/0ID0/Dt0Xr/BsdeIhWh74cSbNyWyERMr06LEo0W+RLJ0kxbCvKNvh2l648vfo7S9sFOgCCbasgMfK0o+UGAOsEh1C+8HQkMBbQzSK+NCY/dxwp5kCequQaBczN4hNB5zlb7k5h/RQUVAmDa22oEjeFhSzOcdr3MyI+xsKsX93GyvGsczqlcGWdHVWbkpKI96eMBeSVk/DIE3xSgVXH4zqs9xUGe9wsMB4d06DT5iLK3y/xzISEO/HT+hfO3RqaCua3IqJRE/U6DeHbFmY4N+PpkfAI+qwkEkhj1rTyFFFSFvhOUXBiIv450wlKYSQLbIut3H8+Ki9YYm+RQ2QCjrcH6Amr2YPRjolq7LMwI+UZVwXoazBYN7KtFOIhG4YSGjSfKgHpIBp9F9pKSbdeVnUwxPt9MWDLsyFIo50w9moNrkK07c+IN1OzT24/APxcVisyzUBVitqSIBuV3evvBKo6FRILxAo6mL9S4lbvXwuQsTAf6xh2TPbFUoNGmGTAqWKFruok1QWNlrs6MJKCul74wylTVhHkIaYHTAV4Xrjv5AtSejd/ygGtcnE4nxK+rpkbunukWkRnRoKb2CwRwLFpRl5s6F0oStGIG0yGgEapRcPbEnO1HLSdp1Ojr+R8ZAj7+HCOKAqdhUOl1eI+8GExTQov+7GRXE8fBXMcU7p0tQK1AmYoE7J6SHDgXLMRlRlNhE5aaSNNhcT1JMP9qj9UKeIrUVl/UQJa8op2Es4T34pmXjHs3cmO7hf222tCFx0ldWaZvhbAGjO9U+w50yOA1AncQtBOOUy72poMmWhNUc+m6kjTcUgPX6Aqs7pdF6Y9264sJOJv2UQn7k73YgFCnGhmlYJK3FS/JhHZjtejRn6DjuHpI11Sxdtlb62uUMb1oL1e2so/KRlQZzjn1uyhJ7xn3O21eNvtlIZzKmbHDxRkvSm7PPTtAQjFvQF2LDmbdASGk1N7Jz80tOW1TE5cHk7kB8r9clEBhGD89KqjIUqgvwbz+Hwn58baZkeQLDuXeX3xrlXkbBf7rj/SSm7nxJwOXXF3QjpHX8QJrEMoApqAcDM+AV+IxibPK+SHw9oDjH7wRHWQ0V/LEnjuNZ3RK5nyP0Lnw7Yo5cud/BlgMjJATwZbxbSRLyZEflC0gdXpXz/2dCAj96VdPYJEviWAtuwFFAMlK/Kr+XXx7TehbJ8MbIGcgp5QkmyUqRfippJp14i5G+7i1aNMLODTHEPxUIsFSkPnQgxQypK5WgiavNLqdaHqeupY2CtaoyjqHiq08uO08UJqP6Beva/YCqaCVzCsObmryDmSeGjzUXsfzJtmmxLj73Esvbhs8BAJByZnRnvbEOXtja0G95HAy3WGinkvhvaLKh5x7nqoLyKUJ4gCiVJAhvgSVPs0uB5SpdTQ7uVAH1S9+03XTgcpvydUMOhpxHpxgFLDSZvBy4J6LujIPcvp8uwsZ9R4nZ44GvNFJWYFKz2WlmonbhHheb6FnWvPI4up+5+D5MQovvd96uXX6HvQv6bWfhj3YBEwhdd03xTzKywQkqKXYT5Ma4hZlyHkT7/CDV+eH6Bn/WActkwlSaYno28fSOerOu7/pvOXsAZflMd3NuneFCzUqjEQRbrbStjIqyv6EOfYAp/6kk8/BaqW6eX6QQDkEzKU8s4/qh1GdHUS/wAfjcd5ebY/qCzkj2/rMY2pvmZtctGPwuNoVf54xoh+7NRhshuaoRCpByLCvIeEmQcxqfxWU3kFw/+souTyaD1agMZRpC4NwFfyQZqOxG6/Z4lXC3Djy6bnw2oKs2sq6p+fFJVJSC8Iy0urcTVxaIMSwR75rb9OR55CmnOrtetdgJSDWhlfD6HlOCHxTRBIQI8yXweXdvV+Z90/rEvZsRAyqTACD6vD2BouYALXyYKyxVkVfV8+8sT09HKwwrz7vJJvronCYT50HLD5vHO5a6TvDN0Ly9ZvvQXVLfciX/D39edSdBLtlHu3Um2rLg+fFhMhoQ63KqR0j/BHfS3AtnSj2dQ9FWLpq1s93HPbFtukL9eUp+jJ5rUgtsBV1tU///4Mdq3TZ80Cbc/1mqZDMT3364maMxw1sBW+p5H3A+yGQuxvp0CdD7Ft1+NjcJbkH7LZLv2BAMjP+VUdCjjZ44ksNsmuli9Cb9Oy05zAtWUSY1JJW7UIQ53QBlXxFlTj2O2NTElMsSN+qAkgwnDOTnoP/oe9HCmh8GrzNP7LFbgYSWPZqzFs7iwYprdaiPtTmMFa609EOSHy29LlmI44d8eqcBJncQgD9E7PzevoHq1DD3a00vqs2eto4LHy2gKwwNMJtHNDONkRSAzWHwSXRQs8WUz72VlUtDNcs5T5P9R4HtfkNmeIBnoI4s8WfzspYlGByR729ZmYSqAu0kZweG8ZjKfpnE52vSFlEKRKjLbYw34q/x6Jr8If/K8IPouxPtFzFYUIvu6fzOU+eOMc0Gz2dpye9QQpuJXsrV0cFRRM5EUwf6qaKLx3ahOluGjxjQ2XTt8+3sM0WzcOZ1ObJ0JkYdrpwWWOc/qRlirbWkop5lDpnwNnpxJjigYDgfM8leEO2CJISMnDi33S3gXzhron1xT4gAyOoFejBu3BzgsIgM0tCNnWKYIIsG3KwUsCQz2FXtpHnBYpXxr1HCMP9Gi0JFHCZKqlqmGpoSxHipt7w77rzYF/w0LBW8DwPwBQAjb67RMiyCnxD6+vgDunGv/vIg0FyXiRkeTY14jx0jynd3I5SylUSPWpsFRxZvdJZ1rgTm46BkwSEUddeiWlWsh6xZ5upMx1FuR3I3mBJtwDYigwKWjXD2BlXvyjunF+bWxUQ7G9GV6tnQ6Ta15dPF0k+ELNJvb75TS27z1BEiM9cR+CPoQLBeHNDE/igOar+/ADBJclhMw4TtFju7KfT6EGhf2qr//mO+OJAZD8O0/5pbTNcCiYS2t3Eh5ajoPmILDYfKaJs1GPF8mvUVyOeHbsO6lcvYjeAVKEm44ItaVPNfWzUadGg59H644e3oVE0/jPCmUJNHWel8h91UKgAeOk8Wat4CU2Duu1tXrZWo509kH/2brDUHEmNhoOzeDhGM+6c+2OXdP+roJCoJwmzZXydGq5aqiecwU/jDnlZpVmjteyBBw5UTzYPMAsDhrehr4sS8GawOQBI46dAQQWe3Y/fKBXk9c3EnSXig8Pj67ss9ywWtsbKENfIfoZgr8wsuk9qKrZY2U5Ap4XfV85mTxZjOQQ4iMDKtxZIalr84eT+7us+Dhz2Ru0rv59zDRi7DGFbs3hPZ1vCt8hc328twZB4trV5J8L8ZlA/01S8ItjQpjP273Hbq1W7RUh0FGV73/9sFjQkK4RifuKeCaEOrACmhuQb9A03HujmH85DqIiNRZE0suR5TbSTLVSb33CRRaAzevuIoH50DRZodXVMoWaDyJaAazzBtEsgJz1BSi4w7LBKs0DVEt1vZQP24wveyrFLzm8IQ81/FA00DrIFD7vKGCYqiG8kh4NFkL0hQwQoWmQB2XhxcWrR3jmdq/UrLw1aTOgluFToY30HVpILr6keAZhXSJgaOvydwr+R0ObRg0wM53E2oQXFr0qwQwYv+8SLqmgNClOziSV2wnYfo8eTHvzOecu7awYTnPYJ38OXsBYv/ad8JVCKsBDID27rYs9URAZ4gCfKDB145GWnzQir36g0zxjoXysNFZwIdx9xwTW+RZPhIKtoh1AbOXgieGcpn7r2+lmg4P52Gi1yGDd9wEK98IQiETArfMoxd6bPb2F/OuM+s3Rf9czwLL3fMUOSA5cefQOtQd710F2UM1UqmGX//r3MuQd4+YVlfZpeh7kKK+Dd+F3Q1/dkfgZT9o7OgsRm1uiJhnYEAJTfupZ3w5PAF8AFLbEXj6kzNATmI6TIFO3c4/nMqZO1L2kJtmd7LCD9baKxvgymlZOUZXQi9znRdZ3WNGzvh1ocWEL2vPhc8ZWCyrVUyW2YjihjsLqfkjN7gUT3vBoO7mS58F2q66WFOb+wUN+2pjPdL3vlggAdmaKof09jLOr0MvwdsL6K51/BdFNAek8DWD7KPG2cGwptYF6ZtM/f3/kxO42aGoHFZTzHgL9QNLm/9nxXudoWLTg5RnS4VI8yxBvqJzSVxJ03svedc0RGdHHeA8Us64eWp+xFYyzwRVNyNwptHz98JvjcHbgRBOr49sv8GJw+MvVcZuDs8ndTVML7GxAx6twcbp+ZXaYD2JdPmUb/l10JSKrniKM44tog5JMUF647tqGufmx2gIZV2/BzAGpdd/K4vvYiBJnufry7n1k+Pfa7Snp44chBcfzZMlJ/kW72rH6JEEt3xT58gzlQ8Y02iC+zZB5HUzdVX3Y8jkVNHRHDTU8UIrTwFOpkhEvsM/bMn92MTLN/3vY6JjaNWr00htHlyHVCcLPYddEYhUfEmQyIAkswkM3CvvWWXNFyPJBGYBeyU2Hnuz2tLKaUCKB1/2jVXqDDW+t560G14w6eEHC75Ij09U4IdoKuHk0VVyB3KI0H+narhrY0jNugHTzjEwVN07mzlys0xUlOVdSSsA10jxSK+stUON3zrlHeh5NjJn19A05aih5FM6jWMuYvlLK47Bf/psmkkwnlOls4pCDIAlEQWKQPRaH956sNivLbm4rOm0KXYtBG6M/ySUixJ2knIRckVfRZotKzyzWwJTt8aQH/wEzBvMIxAlvzaH2zcI8Ar2kir/kfS0VdjLTdYx6WyCirBHZ5yxBOq7DWLB+04IysPKIY8PCX4bk6AWr888dA6J3UQk5uVPOTZR/GvdlpwlynHcp+EH3teY1D9XScS5y4wJ04keamyXezijXZ2XA23DHU1hkZ4CCSmbljTUj7VXVqcGz8hQYeOZ5PWWlnQJnMs0kMZ4dcDq4uuzZrYxAHg8XVAsBYoODu4E7ezUHdkYNm3crhpa1U8YoUuljPc0NUxm8CONPoTfCLbk4P7CfLhYC3OteNWBD+302shAhxmeC3rSHSu5IsGvuorzgTGF9Isk3rUmq1lksqB1yLWJkhlJI3jFDRNGkgBYUK2ISG/vuoS/pz9BBYrfyLdVLt7o23h6t+9Hiv88guJW1TfrIaBr9cVX5qOX+bNFu4hzxBUH/i03nVV3/Y5YU+gzxQpDm8xbFPx+0r4HVqyNkLByNcaIBErTEVEhBjtAqlM0QFKLS7AkTm//8hwQ8kO5V0bZR+88FCIoTagWZmAjXa0IFPo5T42dPEdhIMbBIqDkb6ahdSfeCCOa6CCasLmE+e6XvjFc7J/KDJq/nARLZ0r222fokQf+XwTRmvHo6XDK/ev2pNwfpVYHRlKzYPietdIMxj2L5I/xhmhbTZUgOduHrOlnDlNogrhNK+Mad1D/8Z/kMIFQEAmYA6DWP4+VN2Psp28eUkwzjKy61K6cuon0npr9lun5D3Tp7qv7AEja+ZtvgIFzvN1uSgcPY/S5tUilm2AvZ5/QX0F6zqpQZsPMUyJ3xH98aGuC6jhqW4EINgETF74mZAVeXc4ybhSAe2k40LPuSpoBmNHV5BHeYV2Ury4KFGXlUXnlQrVlCYXAZYEs5I4TES1E7587oQyZzVCqaU7Ry6WRxQiJzQm9ip84sUCqoGBcSm+4Hbo7g9LBXHN4mB30MG1U9irg8LXTSjr3pvQDTsdZqfnR3LVMu/I0fGWisaNe0RFJmm9AF8OgSEUzYhasw1gNeIXBiocGyvSTZHfjU1XgKxMxqWu1qRLDGJvkKzV2Q1iSEqwHKhVBWRDUYlxt2XTGK7Sipb1cQjfNBJbVk47kzVa/JDd9SV1/zCa6ZSYLLsH+yBrxRO2WDSX/t69Jpy7G4XGtXzj/CVTL7GC5O8vNafxnOPMHo9mpHghxnMlvRacH0T7m0Ya7X8nNQAep4eEJ1LdEOUdw83Wng/RvajyEBTUhrqpvov/rdbp4y3h+Bakdy7Rj7QgMJAQH0H9Ot7PcblUiZBZuetIGTViV/bJm4gm1oxzca75dEBxHHzGl37cw74vfFEKeuhK3046Qari3n6Bc3ntUSV8dUX8hSrGHOvTwO20LCp9JatRqpZh8pkakUUthMzm85hRFfxmXZM1+XcKd7ZVfjYX+OgURzrvZfu2J6Pk2avVmRolu0bjSpnVE9GwXjRLRHE0IYOipY+7shf8OZ77C9bpHaTtLMkzDHStnUReEwrUw4FfKd5wYVTNwatk75CHvPKyLEHeDYSiqNBj5cfKW9CUPPsHP2GddNsMpcT3TLs9BvBm9ZV9s0T64PH9B7M2dG91q2vAVgAv42AOeqWOgVVBCE2JD7Om9xiUp/WMUUaNB3JiwUrzS/FSEVKbPd2CYhNdXxHq/fWNXWkLoChmni4RugYWgOfODQLCUjR9pOYQjKGy1i/anqo5NgoTDCbHR1q0zz0H+uA8UE5zl0IR2MBHj5Ovft3xRqvH8w9weUAz5ZVri01q+79tV7/JPj1+iQ7rBQdqbcRVliNsBLZplsiVO3LDcQx0byMVopcPgrAu+BTmWoDSmAnmLmWf9r212gcCzh1TiGN3FHvJiIWl6P0PXLkUHUNKmbimQs5061LpsQRhmCOzBtcFGGIK8j9iAYI/ug2kNNyoPoWsAgj2XIouzPtFE/qL+TFFt8IKxT8giZ28IARqmAoAyrTiEnyRg5Yu8lJo2ynEb9sp2c8AdYCxd7kXRMwgAiqZSo6WfkJuHs8a5G1aeufSNmLm1VIARL1Pk9OiF4lJQs3DI2lNtehjrMiKavUwCOeX1vShRTvnZD10aM+VVbp6hyPsV+BOufh4cbJ/Ck6/S0a9utUwq4WwYjdmFSIH+Ol3ilAUrD2zjxLVC7VmURz8cTTNZRRJD95JwZLTH9Dw4191rHoT+65XjohUL+Tl8erHLiZuIV2lu4OhVlKAEC4qADpvMLlc/e0NS0rGYdWURQ3yYlKJ458LL4swZvR00R8OWsV4FsH/TZC4pKLDotgWM6A7bWH4IUCXzOW8bibH93RFRB98+B+ADVdyQ1tHRHuUhZ8eq9E5YwYq1Y0aS5yzDBWSbBy0KYf/OxhwG+Dv3vZgGxiHEefFDwNwsKCbS2tIVbsHD9RQHdoEjoMfEUh6lsYZQnJDUuI4B4v1GY5nppOUBqona5OJ25LMbqO4QzjnwvXa4piAVlT4RKAA/pX1duB4IlhmKQYrohAN0H/xGKGGYDlxDXucW/VS0IrEVhCztCcbP7dFY5+X/7mR8YRIamSVfwOrFp5gUlacYVIFZJGdor8a5sEmqy8dWwNyPCVSLKP7v7gyBetZFLqNh/4fN/vyRDm58hGNYB4EaAswTbiPVgkc6dNzck2DvK9wU36ByC8reUGm+iCGHr16GM5P7+1r0BCMkAds+hxlisdHYuCk3OY2Ro1ut3we9Y51Ac0GijdZhKE/wlYoxqkmsYqex9gK3m/ibkUqSpGUvEQsZIwtAG9QsPyH7x6AQ4En/Gh+Z9B2XQk4H0Si3BdrFa+e6FjKvl2qcHJn6Y1jgAPm6kMV99WU0o/J8k6ns5gYyH1xhuqDimajywjvNv9bJkRIiCMQsAF1chqv433rTIezJQ6O1JNyGoZy5sOJMS9tO+6333SBhfsnwzzEsB0RfUiWkTpzQn5tnTKN5Gks10lSF1+PAZfhvFeOWTix4msKatgrh6c31cTK5st2sded03SHzWzt7O6pN5TlIV1YKjRtqf0cpQkR5d1DYLA0x88uXmDBiZy5x3LvKXVl3l3Z2Msfa3D9LzgAzq5SqYvZGANEirAK1i2pfom5EwyZus7T7hlvSJUk1jz0wcWP/I/NqqdT/9A3ubmkmAZS8mQhwdAtVLI2mSiZXC9cqIRXjZGP1cKXfCpiQGVKs4f2EiOK7d+J0L3LBL3BmdepmkbUY+hVPGSSUBIOxKOLYq/bfUEQdGydqEp+O7xfofXNd9XeCccfnz+1zZBncZiQEi2ZKZ/++Qf+7QRFhn30Ux3r8941G4oVUFOOATa3T++W0INex033enY84sQHSAwr3794SI3iKOr8nF7KNtVfDjWHowugC6ORlPIp4+FZJlJs73b1Y2BLuC2cf7V5SKNWNHtHdorlOxuuVXLJiH0MD7K9i9ahU6IKj5Sl4qmg1Bzlt/sOf2vgoZygd0ECaVP9E/Pu+izG8m5GEIQSG+Z1pFkT0+jwnIKmZkPVvR+Rs1hK60uFjRsfuWyXIufUNh/W7ZLSnNIQ2HCucMDBgFgHdjLSV7ycKYc4ltIWs1hXu91GoWLocCFbLMvkz0TSEnbreWgNaFEVpTNgAQolrk64g8Gfd0ncNn8bvuR9WcN3VWSI7no1RIMiUlnnv/+Dz0/4/uHMfBNShOcQD9nN9q6hRKaH2CtOu2Fngc/+6DLuC0idUFVMmHwe4cv+z5UUU6iuaZHefO8ePv3ZrMfPEzTa1u8jlxFMiYhJa8IO5us985cBb063Q1bwQ60+ddLpOeS++D+7vlXGLDxfsXu5Hi2BIkjSzRDzHFPlIfvJABpTicJIhlew/1ElXA/ghJgSyTEjTVzZ4Zv99bInbeJZV1H8LeZG11etkip+cciEUVCU3+m5PkBFHogf40y2oTQDZXCTIcw27RzpcBtfMWzXFoYj2ftHQCqGoFAROhNPHvWb8ozT4lYbInoNtRJDrLvzOUF+Txln8dv6tcHrpzh6mwG0magwIfQTl3Hgep2M1xyqeKLL5qq8vEN91tDZa2GoJJX2bE8Jy2rVufEOekedoTf+GvKE0CNQ+lccMonCqoQk/DsRDsLQ+c1qkCRNTHaZ9HBMrC2wczhoqKZb1pxNAhVK64BKzQ7e620HEcJ8pezj5lnhgi+VtT0ficENXK/kQHvxsjoNDHor3NpwmzfDZgqRqW8yx16ATpKOSnCzBJqRrY6Zy/rRWaQViM2tQYNK78XyrbqOzFmPV8dboFcpLasubaRH93DSPg31RHKq1qkNHlZkdsKkg8zFKSuYdqzUA14uEROaxhC49knOlX40E2i754123RUXqiYcGc3eJ/QxujXqhon3r2BQ+EdOb3xjFwLZMMHhFROFeZdG3wuE2K7WXHHiDwKcYBN0G7EUwyG3TlvG0Dq/ZtECD+0vnLqfAN8faoTpKH1MQAClb5dZbgAeeVtchAGnEgUfPFEcwwo7ivkbgdtoYcAP798f13QJMxrpU5xV3J3G38MT+J3SJxUs+PeIf6e8ItL7G5N/secXaLA/b13aYJM8vSatkIdTACzl4AU7eOOF52jMPgSUSX3J87mm5+njfCaOALIWkD6asuXHsOQqLP+N+GUGTkrk0egJH/Ulv5J+txactnGy1aVCHhdIQcab5HpS8HiMevamwn2uKgGYbfKjzDq8wjFvGlA/8FZRB2l3bPOceg7dvMIHWlk7X12K8275vqBxYYhmxp7kFYGNdpBB+iQxF9gqK156XHYXymnQCwrq83lD0ZSC/2uUKf4Gc7W0kzsTFzKgF+ldRU/6NNyBlkpwIrrVy2PRPYYZ+qQnitxeByMs9P15+4V0yOu3M5THoZvlELAVSnmRJLsNZWcrg3KIIV9foRIjxdP0OfMLRT4QCJVu8Ya8rNAjbY2/xWzhYv7plmbqNm0IZdEICv6R87HCOotAP1XZAeA/Dnl4+V4th+FfbHCSxzsz5zrjqfnapg4OxOEFhWZEp5DK2+nl8G87mskoorJI0zkrNH7ePG4pOnknir4P65gpmZ2P0E5e2Ze4GVl/UB1U7QGQn1huD0Kj/yWiMifYGEQT7x59mntT31f3ry75IXY8YVhyxCsoMB6x5RY8Fl96NUNiZVHMqwmJQMYtXTKbVvD4Ll7rWpo6Z3b6ipUJZ6UbU15qTP1mpO5CtQgkHAxuSoh/KXY5+S/HDeky/4JjOencYZ7G/8WA/F/M1LhzppGLCMmpED3HZ+dyz4di+hucB3CUA04uSG2c0t7upS2B1V8jssUxgFT6fZVwwiBVU3UZVq6K32DiexNLdp9XLZMZeegYCuYILhhvpnBm71WCFmfaM1vUIh/MK29zFGdxWGDt5r0JQ8abH96gIElLWfsro+T0UbIm/hYop2FARLJIwvitl2mGibDY5K9dl7/UN9NesYfr2L0+IAIlTLDDPK8D/Jpb3+LohYZKrUY5qcdQl8K9zJpP59XlYfCT7lB6Sp3kD5WtfZq9GkFHBareLuJ7zTJaED2O3jLEBSNMzgAkueyqA/soYbUGEqeufJHOAPFVF/g8OlTlz8O1eT81D2BfsQw7DbYw7aXFsSCA0gNPYEpOkiAhmi23pXLHWb/maL9KtsukQ7z/JmavjvENsXBNMYLDds0usa77lLo0zSJ8xaW+jYdvwjifgu5Cm+Yn5vKokBiE5zJrP1rYwCtlYk5mLc7GikBBdC0yDxc7kPS46sqpG5znTWHFCTUWStQo8IEEKDyL0S4npi9b6ZWRCFwE2nU4BceQJSTe9knpY/zlFlElYY+uml4Q/uuVLGIoFwjEBkLIyXQw7tI19eayRMNnF6lFa6O8BsPt7C2iTvZPdN8RMjn9zsAnRsyoNvOpb08T2WW8EYuZar/WOKZShwa06tgGDgeETZwdec+ZlMrzOETF+O4e6P9CqqCgxzOU8UQhnMNq8wucB2e7HTRGiEundGbgP4gJhwpyE1iF3NO8LGr5zgq6sYpuUCHdtYmrRFfi12aQEJ54y4Jyu8hwpoL1rqfC/m44kU3O1rx9Vw39eSJu/0Sf3Nt97AwIzob35oZiMVbalksxfMFRSGxM7fk+i6PtvxyvK5SBakU0nkqafz0RNBKvzTasKYZR7VLCrIlhl3riLnf2lHjNaUYrod81etXEV9lqCQ8jVWpc4l5vsMGvpSZghDoVKbiVGLiAnJSP98T5tFCzhDPEdie7e1nKlg09slEPbrpXcHmaGAHRlTjodQsJo1ma2rYEeEDK4yPsYmgYHmyauZE8PrBXJkLrl2EkUH5ltyRiXfvP77kE5nfu0lbU3/3VAmIfKmFTzPPPHbUVQFQ/ySTpMJMwpyTy8RsLj/Fx2daQQTnyk4rj4a1I/1enryOAB5sjdJdIYG96yCYoSJOOo4cHDnqf4a+AOcl/JTCL7US9HlnGMrSxbmuBGzm5PlZUuKPh+3/qLOTS0SrFz2eDC/QuTCncZptneIMSvqTkbQIzopBjgQ79BO30mu+bOzFRwauxFo7TEBBAMOfWL6TVmhPcbzgfg06s7rWvEXttFxJLY6umJy2IXU4XSD6Sdl7z4mpHOdalRA4EAakULUdMs7fyQvUUFYgJ1bsMJ9llkQJyeDok0DEBIW2GhU4pGmXWSlT1aFuM/4ZZV8xF0yXv+4/IdjUz/uDlnhdNxVpiyjlbJVOBUJra6RfsZIQ+Hdes1jz1Mj/mS+LGbhoeZ6Ydi8zFqDa+zbCjWpe1B8NGidkXXFfLk84jIz6al/bEPGAnKmb/CEOOGq4iAHbjbKLvu26ofnWhZTO3WvDbZQQuK2xv3ocbm9PYye6eYnHTRUvle+j/UABoQnYu0evzzm0FVpyoKLYpegeMMjQuSZFq/TNg4KPaePL8nS5n4OXB7yrAwW2QymQnNAoW8ysLtbvLEG/TJgh8ZsmYIM3/w/XM9Di6KP/NzmqD0WlxIFUjO2atyRY+1RYgL3pQZps/piAdR4vWLx/f5fFDbNBA92NofLShY6WQuVBFjxBgqmkx2Paxc6lts/rbrCGiGHc8GFPmVZCaPzTFONDeRVGCjq6tWsEOzNYbAJz/f2qHFrwjuQ/E/43qtEuRJS/dAjWeQHJRy/I4Y2WvDIQSVCo0j3nHKlp3egUaMy7p6nwU0m1OWcYDQEhyzGFUICTlnB6iODtR2leHfbSqFk/HSym6TkSQTGCoF6CSKleN2ady5JnUN7EO3r3SgMilROIXxaZfSj5TSquUnPFo+fa5E4TMbEJfOwOljaW86hpQuIS9hAGubmmRBFPxulITWCgW7y/ngAPwLXpH32Ga+92KrzArqNyCNteOB7aCKYz+5nIM5aG+U3oiwh6Zxlo3uiPxXWyawpd8069sEocrrkKNCSTDDrT/43OmLrf4d3qHxDk20sz3UtPxU6t62Pbd8+GPrOYU2Ealm5UZ1rmObM5t/cZnpVFEvkTkRwa7Kqo9TOci99Myk9Rq7FiAXBv2YGvny/GXj0LQdY3C/dTPWvS553gfLkmqelMzJ+vFn67kzXTn3XSRI7K6bpeQO8SsoiRwFbrF6dX3E6Im00mzDd/hO2i2/ztq/Hfj0pYnDAqPXcPchRGfMRRhqV7kPg3hdE3OQO113hZu/SFgyD6tJFsgq+TB74Svyfwo6MaMF0s1J/l+hKE8wVVAoJVzb5Rrqv/ZdBmy3qIg+vHEzWscEpuZvAEWpFQQn+Ky0ZFtxVuazIAIckD4swjAN4y3ec9ZzayRDwP1Wl+qRe5myPUSppHtJSd2v1xB/5jjqW+0U8rWXQRxSxivsz7qcGz6u7+EkXLIGN5Z7GnxYncSIIenxpGvIUi4OBc8AyAQIXt6WOx03Ett39H9bpHa++Inn2EodS6v6W2ReoFVC15VZkExtFfiXr5eWk3tDn65NTLo36/P8VHBeDWjzaLhCkXOFdoq2rBz2T/xAQZL1A3XW0pIQhCQ8c5Li+PeuIkb9yRwcKISSnVmh3aBKDN511QMJKwRRGuz78tJGOlNt08Fuyi086G84CCO70juEzvz3amXx3x0nbHk1/CbsgE5bC13bO2J3+vXZlHvSWoTUXQ7RmSMbZMqAF6xnNqICgAMIwwFZj9TAYNAYjEwiuXL7RsGlHfpQJ+NsNa7WHi4k5y/iw6Wm/PesPX2anPjt1WPjSBe8UTTc6NwY+z/LNQ22XMwaJfcA1CPFB+tRUIaGe6Hzkk5WuDxyOcZ/jeUKS85W4TJ/l1zUMeziMhQUvm0Hz+wYQP8RqpitcOuFr+wl6+nrQEECCXs2dh5NUU0l0p1siKRDdzF36/ZF+s5OMeEAADd+vMWi7LGOGjC7Iw6f1XH33jYEANWYxpVaGZgZAVs3I/cwEeKZ7ohuCCEw21hTWA9SpyJHBAO5IDeI1KtZlx4kqVFwAJYSAvNTMyHAc2lhQc9qmCnzVY6WQcn8JB7X5koyauEZLjxLmeu1LfX63ZjI8dkk0uZRBsnHOFIuZAvdNemGTqocrqEnyVhfkgqWJgy/dD9p+ZEmWu+hl/UOktJYmoZ94DNEIevn8Oli4rI/iQlkPZAR31inFDxO4uqcUXOpamkXDURjSZQnVxx/8Vf2HcSdgfYzhwkUharfyNyUz4sVjkxndTARj3RR0dH8/lAaikWTUn9wR6lVLYqE3tc3mz8FCl2Gf4+lRThQJXQjBdzklbu3q7T62wBN1Cam7ypY9og+KtnSs0xkZyD29fAWSY4xv7G71eXuW83Kd/0cv6UPPuYwVj0Y8ZA54WjKpjzngiAA47fUJ66IcMtNtWpFe4xj7/eeO/xnNmM+0KMToGRTjLI9MWRQL+EJJ0+KC3U+LBBdkfoWALBS7NsU/AWMdZD6YqUAsQNsLatYqoLqBrparQNMf51jUPRiqvOC9PVji32Sqv/ayPDwrBl+WZkA0MWIK7NI8+tHuCUVtYri4uTAnygKCCu4raCimn9Qf92YjqndfpDxmnOXaG+e53khjOy5Kox60ogNsIOkz6g0EeoeoRsTnn+b8iwpvp8/wXTln6AVBenr4poVZGRuzMzSGuBRIX4aUIJD/5f237SSmhDHyjQGGMS9DPyfQ00ICQ53lH8gE1XDxTFv4Xkywi9b5MV5ZiWYPCGnv75DKcY30XG/nXM2ZUmmpm5ayIzl/BTVJtHOp/nQRmnW6k/1cUTq/6aXJkyu7rfJ2kU+JGQ/AYy0R6qJTCWpFM5ifD+iYvFdD1qLU27coeqLK3yYSorhzaQ/xsK/pZ4Ydm1ltI71qlWPJCQ7Jn2Qww3azdMKf8varNhapkffRldGxAYVXovVJCHVuNdOAebteqdrEKp7F0lk1FHAZx/d/6p0MD9KfUfF+pefvvR8jcpiGRFTUFvBU5lTkgxFcRQszdliUXGipvECRjnxQh0FqAgAxM+nIeaq+50f2Hb/fJwg608UDuzpRwJQGBrNbf0NhVx8ikUBT3086D39Sid5WCrCXjMjl7+v0AFJTEEbJbJHouiizLIPs6I/TYrbQW3TVLK6+Vnb3Q/+PuE0ZIlyZWc0pYMQQwZyQa6s3zuDVXAHu40lvIKW9s18g+gop/S/uWGcJ1VWmpoW2BfVRmk0tjOyofErPuS0JFbkrq0OS9G5HsiWF/AkmW5Z0mfmT+JVNWI6/CkvXi5Kfqgii4XHU+DpEbnFxY8Yakb4zLxQr9OpM41+RyqLfa45j+3h6RtBnQlxUMG/FbPR2KhOuT0P5RYHMiE7XVqyxXGUqLroZmDbBG0UozoFreSPooo1dx9t9vhVu/JLQOniS0KcyY7fMGD3Xizu4daBS1O5DGIg7wSh7KFir9GJCNEPlCS2pzA8NW8fuNTI4VKJx61Yf+stv5zvsLlAphnpItRW47PBcldQm0rJsNuN5KE077TDbmGyaKU7fAnzvAbcXblQs+A0J0MTcmpixfo/6cPmjYwhkv+LMBCGD1uQAS735++UWOMz21SHpbvmHxwRYc8t40286hnnJXrNE6rYIcVxy9umCsmn26de9fJsZOyFzKvzTOg5gUkrUjv+UKMeE2GtIA2snBRuytyidkWYrJoJqf5hLeN5BKhZqu6/wDUY1MRJQOsp1jbWikddLN0tz39yL132pq2xwKB/9PXi8elgfP+4H7c56LeqQIfB62YyDb0g9VK/pbuE2zIgZjqD4ZBZSXvlHGgzhh6PawJIb/BF1DXHdr9jY3LF0aMmatutlKRfxe43h2D8XKKHKyOe80Ud2rCM/UCufxjIZMeMwYVLspdRF0hCm4Zjw7K5nZuTy/xp3IIFxh6+691e/SEMDelpbUsHaoG7JjWVA2nGwtO6ZSXyrqIywKCB/xAKvT1ewV1JQ3eXHooQJD1GrsgNz4r6XzHP/1fAzL2uTo8+gPbfGVcmO8MYI4mzoCYnNCsM9b2egQkEPpmdNKD3lhA7Hu2drqA30QZ0WEo2pt1P0RevhfUDCnZmtcxzooX6ytH9Oi+WlHqnpEIAGMKwEwxFZ37ZB6OwmK17jd/2xvxT08Eyk9qVTjGXi8CUi5BTRLjUHwAP58eYfvQPe8V9akYUVlaYE21RuIXqoTAUg4DAUN26dzpOfaFqBmUWxDrYYSaf46mUgxVo5KiMcSjfRks2cdxjuXLzMoRk3GCie97SmFEll1U9ojTJ5BVAnr1oDBkZi15fhsIx16Y1q97Xe0V13P9sdwOJbGMdudqIjAdbWVg8Y+quTzzP6C2EoHqGAKebVpu0IPJZ0B/XoKarpL29KfAR9iu6/fXaaAu/ezf+KGOUmlRHt06v2NibFhyYWMlVzN7AZsz1X5e7yCkzHFHwNvB8jVfGlarBo91fBP7lFSfnyNogD/PMzAYn5PTmr2IVpYx59pF/MSRCV/IPs0lGzNteGINwd87IBaia3Q98Mg+/xXTUJxpC/bhjeVJIsS2CRJet5S/7/dTftsL1yWEMZ7Ef4ySD75NAlqf/pBalTqjuyDnkiazpsIazTJwvavb/jx01MMjRxUrn95CLTVjXh3lBvVEoS7mvuJg1MX/n6jNTmrhOZtGAvDkk/EZtF6DO84Jm6qP5zZNciwm6yTHRoTAaxZj6pW9khKfbYGGfP2QZXykYZVhhMDl4RuPNB38nUeMapN4xXp9CgWxm3jHJaxRy5bmp1qW/DsAEvU+TjrrAXVL7tft7gfX05BR/pPWIQMQNdBp5CZLRnZ77jJTOebic00JCY7Nb1OJ2D93Hiaa/WcUuK+WvI4KCzfOw7ilcPB/1kDA1jMWri/QuBYjgzBbx18DevmFTqcGCiHiuhQKnL4u1bCpt0/qNxyGqHqf/n+XMZ7QPbidGlWt0qXdzQ5mVKxPmgOtmECHV8839R/uEvyeYD+4k6l4JBmETeNwQnpd0POvPWtvXN5fc67tF7/CXnqhfte5Sf9G7NU1cP4pCoyQMBWG9cr/IEn9SJsFib3SxTpJeHfvDfBlTVsZKi81NzlUCvuF+W+LbU8YkJeSLhIE/IjiTI2ZlAd5cKhTGSblQzNCRLScVdRcAt4Vn/dSFHf8YN7yPa+xZdbHQ5lEieufqrTx7nv7ZGvUaPZ6WcxLwEmdqMcjJJBFSc5+4XKKpMm+WNKOhuTCGhwPeJtzdnzxCZxKiag7Je9wSfDgafhJUP+5g/bQ+uQb8YkDhwHUfvs3uHLKwfl+WneKPM8f3zWjVZg3BpSHPm8RlMFzVVwN2sdJF8nenNoaZC9xALtnPHa0izds1wLLv5mAu94oekYJih4Kv5z5YucpHwdGni5FZaiqiG1UrGY+14I86CNhvzFVeGlOr9kw89DwAONRKOQAlWJZZV8Ywvh4o9hFX17+BsbsiNtvlZBwZjtj7D35it6B7dc+G6+qofsty1XSwWCsS86U/N3j0uEosA23IYL04GhmS5cU7HWw+gJbmpcJmsjDIjlunmkhaj0qNWV+zfbrrd6bBBr2GJqnZm5uBk/Ledx++KVB9J7FXyE2/TB7YFCTZKDt5T7UZLaGZ4AMioymWtITOVml3nRFRik6IpvobraagO2qazjwJxk+sx2EZSeECs5A3I77aHfS67RjqiDoeLHHhrUQs4JocI2javx4b+6fBrBzbLP/9f7ligucodkaIMtsXUNxnY/4LUsy8MbN6vj3fXMn21Lk5hNvEMDBG3gIQq4REonG9xubaoQMSn3iAsT2n+oPzILwAXTwYRt3Y5yhTmNV8WFMf6TilMDTyYqoB5RfzXfj1zcoSrhouTGciIV25/tMa5VrgqJn44v0PhWdRYd1wYi2UIWumBCAP0ARuYObQ+hsSq7XSBFCenqtNMh0OBYx9szy66zG91lvXpB6h2YRjmIfTLuY02O6Rr+PUshHMweE1eAteqWT04bnuphNoDs7d1H0hl1Sau6gJ/RfSIjDPjCJMOvHP0l+dcz4pphporp8bL3XD9y6nnZ6S8NPH2kPqtclj5k9jNBJJEYnMzF/EwqhWFv2dMyMyXBhJ/uYq1xlAgJeShu99uMb1YPJ4w6nqKnRkJ4W1gvEkkfzim1kUosB2qjtfoW9653PT2rw4hD4hcNiXyfAwTJEJb/93APwJEf6mEER/GfNLFbCz0aW+/w9NmQ2g6LT62iU3cuwqDq7QFQs7bgTPkCwnSTVl4A8seyi75FPJHxaCLFirBt3io79DvlLXfxv1/leoTnKW2cec4FCqgREf2NZmai6N7n+cTUCHDJyWmW36bkGRLqG2OlukbtW52ht0orxf9+oXbOW/F2+l6o/KxW2WEmcparOce3FGsTQo8TND6hDDSj8aWvPkmKXiW+TkXLod/+1nzPANKRcQzLj8LuLA+uM3iQFfAc2YIJkiW4ZIIN0Pvc1f9g1rx4ppOvuNGtzN5hJ7w3anEjjjT3CwpINrZolUm7aNoWNrfB4eAxI808bGK9GL+10iJSFuZnz1EuUIH68LGTexBnR2FZvH3EcE9jSa0jdrjgzdrXXP/EkvvfnVBvw/VnxFCyQ+DVDW7b/zuckC/t0o91hz/6e87Pno+a0x1Gr9v+c4KN/s7hRMsUspq/CVoV8DwTPKRB8mvfLuh14H6ZZdVe07+yF6RoEYe5B8DlY2NgxgSlaEWzdUn8rlrh1rzl6YnG3+7EKb0S0QnTvZoq+6e6RLYe+8Pl5tkaS3GmTVlMzC9z94z/teMH0zDL1crBc4c0D2mt7JAxWKhcTj1s97h7Rf2notG1UpsZOciXJykaVbzU7Yu+Dxuhgdo22uK0yMQAAPdnaG2w6oJCF0jkiEPgGxLlooisUDZiEa/emQ/YLxlMFh3fiAn1hBHNj0JW3TxPUqMbCSm1IK2AigFKIJJibsywASHe6BgMDR/qZml1Vcq4YJcaLCqD/ClCk8sN6mO/x3GSBXDflXaRV5AdUdKYm5Po8ixc4op362YzBgFVX37lkBrd8g2paSxAHr4dkdIH+P0RAJx9kfpPEYz7RqdLo6BBKCpGpKHh2mrLe4QA3Mh2DloTJdQbx7qqdpa8KRv6ux7IMq6tEFtpfE6rkARDTFLsYVcf5GHJxJ0z6J3OO/oyX9uP4q0X4dddcIcD9GAfLrHKrPv6WyDqLJBjbP0brb2/3oag0UQkyq3/6arcmczIK8C/7jNqRBnuPma9ixz6pEAtR+X+3h1LcL9fe0FMxExzleOX/gKwSAL59XjYY+q8Buvd/lPYs+heCmC0bZQRgPaoprVWdeaJcGuwUEQ3RMtNQXWlWv1YywhrP5yQIpVtVsqOFYzy6SLrbwy/D2J4jkByXkybFwcrruVvhOr98fhrDVWnOxsUyggBQLfKwhFcV/gLZp9JU+677q5TQ9zdpvZ4IpgI6hM0ZVg4D4loUXLPzZYHOPFsNMxBLhoIm1ZPRBW0xbJbfutDKRiLs5dYllem+CGm9wslEb2maQcnuOMFxjIt7FpXa0IyYCzHzfisWnTqDK+PDID1MseruaJ82mzVdnlQNG4Ws8Pf5icxmGXt4sV2zovNq0ApXZCFCjX9M5SM1TNKTQqn6k6Pcs1jZ3392fSKhiG/WRZs1J7hzmSbNO20TlhuoWaqj3rFlgbG6YV7WrBsbSqTk4XJxWtmN7+ChPojoWTemxvDi+d3SygAFukD5Op0Lx2ReV3ZsyGqFfI2C/sMqtlvkt5lAk/BZB3k5zcVxucxqOdvv6xRHoytR7g5eicyYKF70qrI/onCoJq1LVSRsh++aZLhIeaU+7qdmnw0pG7M2EI3nHqXDqTh7TtLYblgNpKFpRSl2Z4XQv0G8bDBt+6zBga0WCtGf6fxMa1Wwj83suAm60RgcUYmc5JgR/4bkcTV7aAr8Uma1id06mR40ee/YzXaUF6W7GOKSrYj499xPK6nawP7NCnaBosZ/K9WM9p6jtsIjXZ2IemjeGlYwTGdQt+qV1KPH3jGLD214oVkdNz8+E/MSHf9hBPreC5z5CDXtssrpJys4dPdO9j7zKxko3hL1sZLT4mkjpz7A91Dj1q7qaQlupmA9WhU64Ev+gOIUXCpMfH5wOL6+OTeZ38GpcvVU3ncZF5OYZ9IzPrR4nFdfzUbe1Ott2nL+yngoRMCqKnbgipEavBdRwXezaDV5NO01MjgseZHQ3888nRDysWoqQ0eVbtCRYAzPsCQDZkQ4eCqnHpSp9VN+S5mFvw9P+IYUE3oynakeeCV5I4US38NFhgnpixIwWKD0aSaniEhdJK4ICH1l7A+yjJ83SsD0wdq4wXbc1205DqAVDpawELIvBeUI04FV64uVkhy8/ygMTqiTRhCfQdUSVoVr/kftzVVcxhXAbtN24bw3r7Min+QyZLCeeJHQ8MH+jPavrBO+zDYle2o/AIKtu6bYyECiOLIQ9ykY2Q9+LRsFcaqGEBDVi4+mzwu/6yNYqj0cHxkhJOUJWnUPlOU5PXx1EjaPDJo9MCoBO9+JEM8lVd0KgAsN3/21WZldxbA3kdTKh+zCVcnxLcF3x7wnkdK9Xp36S0gPFrQ1yTXWWZm6fE1iwMeAZabKVxW84NQQnuQoGU13ASEfFye3c8iUoKEzcnWmcwXzHjLhoNFMxUP9JmMmHsx+q39K8WT1MNBVTBgeDtd6l3QiezQjoHOZIHHSXPgoSYJgahpcPW/+9LB7oMG5oVu/rbJK6RNV/t4tMx5VqiU+5CM5GOEcO3KyFUHt2wv/7JcD2Wb8+gSVKXM8wzb3WkAsFkIdgpxdvgVFEOUZmKRQrSUZxgu5O1uGDv6Zy6RI2yAvvMdkZSIPSITk53D7m84S4JbxIPEZagbvytUc7a4oWyd4We4zVDBuFqR4WUcn/FM2mdGMo/3Q6QIGlZNdDlmZb3KaIG7fHFmaddZeuX4VMLEMqlV+pL4uiKfbCnOz30o8zeQKRfqQ+i9sFW3iSlHOLCz7IzBO3yvXRfzLGxbTkYkRWyFEfktzfX1q7sdmKEUEWeB3IDzX9Sgcgy7lktTJ3J6RghZPR3f/0coI5KboPHAjADr7baD84M6x1dUxzDl+H5YNuQbuST9hRbvvnb96lr3qjpWa+iSOD+we0IQDKXooRkB5kvHtzuPa4XYN8of06pvCuT6RMDnruxWDWqs/XZqEIW7LSRIRz7M3cZeNal2BRSrJwc8N8Nla/SVoC9QYW2CFPjc6I8JCcfo4XBOBCDsXyD/ATLiBsJEuK+zyJFTDg54HVLiQweM8yWKPwiUuhOLO65dQj9Je/Kw9iZ48guhZd+NApx+UNhJHYkuZCdOLIJRdv9q36je3YAFbyJi9KyWFR+SMqfzbJhOFO3u5cKMG5wsfo/WO4Bo7A5QjM9AUrl17qNYp6glLAcCnNKylXWY2SrOvjlTrRxsAytT1K0oZNPHalCYKhGObA8NIOz3X0x5d6MsOQ9NjZL3+GZKDGRONfwQSmPimYCIM9CnFGPcDTONQQkZi2HL1I8NQXZIThltbOYULqllXWmPcuuL4t/UuEpMzRhYYtDQ+CI3BPpB82uKB8DpnK6XIue09QMhIJS3hCCQ4szQfwzLZnmgzx6cl9enU8FX7o7jilVLZkPfH7E12bLTBLugcI3vJkH+/0JtOMOyaEf2jps5I7RcwxPO4QjpfrE+kIG7SlO4UskC1kN8C836ow4oxv+11PuKE8O50OCn0d5EUNrWuZ5lfuq5+4TIaDw7NK0FExZgN0o47D0P02n60qB32tCEFtXPXEnzyv5eesc3ldWAIi8PargBPkZHTY3EGYt9P6MYyJED7l+1cZVRMnGY+KL4WL7Hkt5XB/tMeEF1dD+Dl9FMBP3hZ3BaIYlmtxs+bPZoS2lpn+KZQG83yAiFhHrTWlSBV9hFNiY0BBtnQNotr6+IGsGmo4XNGEf9kUB97brUU+vS5BFPXIjlcOKVzkaiPCOypBs7Uycs4KMn92cdBfyc0x19STBs2FNP4P5yGKZAQxz/havE/RvQk5MR85GZlBp+iX1YrWH3Ng6KJv+ZCbl9u+bP1vf1FPRV21i7uQeuf3lbwcWWX1d944EcE20XdNI3fLV7VgEZb0fyQYyzz12su6fqyDH4ZN58p/rLfRC1JX8MKO0LuBiDYnR+rJPvs/jv6ClF7gI3gS153XAxJTjPGqSf+cA+2zMi1nDHC71ZLRCx/5NmwWsI0oAjVhKILU/kgUSJO6zG7tFsaQoDEpDfSBnWTVhm9lXHbanNYoWTS7G9UuFe32fbwHCrMfIQWabFEzACt7qKJjS1wAhVEf3b5JN2WczqnBJwU2rKZQsezjH4JTitv+QL58dyUV+gBu36Z1Cb/zBjzNzC2eGNOQaEF6nz3aLmZ1zQyW5WA6yTDjxF3Th0+jDJXIAx1G2fccgNioA7mnf9gCcxnU4YpWfvjk2hj77YZ7ZEoKCcuhpQ1qvgUWgqBrFlM5Wq2zTGE4GXwMfuVJPYVcmM7LU+1cAFqlrSk5AMpVSsXZBRUuYCIF9QB+JOwqKWqN6j1Lul6NDKb4ABc9dZ62ARwsUrh/4BcxVPZCALn4jHrZgDD2JLBvd81jU+q193Lssj0p5TKkRweSqiqiGRmfROABzTcs6rhzfUmmNUx1nrLjLiCn03Xa9B1KiWGxCvlzbrYodYzbNpmLLmoyuXT+v0fLiL0ZJUPoFDV5nYdzg0Xlnb/SHtsujpX5LvTTQfn28v3AcPYukrRYWeiy85gvO1qAGybv0l2w2FMAUoT6SWXh6pZ0XJ1GdJ1kXYB2P5hb5vAV4Iy1kr8P66E1WVAUCueGy01G10bElPSpSgNO0XIZsSpbmlxyWSoh69SmQ0MfklV4/kwyUpyoTZwKgjhflE+5RlGQ5gl2npXVZ6pO3eyKfrusI0aCrxxPffExC4jrKUMBBNFFj6/OWsH1TYPJztKka7h+GyoeiBZTE5Yshiba8JeRokiBNsZ0PtCA3ddhrEavQ/nLVXww/Xm7u9aiH5FHAI2XtA8GEH0PiGOq9hhwnxynw6kIy+dtMR8O3Yf0IisK+tNllSCbA2monFP6djl0dTc37uSM0HbrLp7LtwJfKOvqqTB3Xw5XPes4dnZXUZ1fChWD+1w5/u71EDF5WUUWJOSBqYIVeBnVH961QDH2kxG7XsWvPaIctDwlGjqAZbE0CpMyB/4Rc0uBAs4jTJgoEV9GMNuy4vil3SeN1RIeHZNsnyPgpw//A4Ux66g5pTDwbUDwFKlPqyyJgnV1+NPaUmLOVIvWw3mVNbmcqhmkgFAT/KwBlqlhLcdJyz+zB375fm8phiZL2DxnmDRof5F16y2oPv75VNENj86nX4F7cTcecqg7V2WM51/zkfyAP7KJurUR8IAsEdl5TUvT8SsHs1c49ktu0+DjWYWVMEXEnnGmYlVSRXDZ7vRU8Css1WTo5B96m1/5TlqX2mHtzPIg8c6QWx8E13c2L0VeTV7KWqZiB3X1z5bylKvhzlDMSDrRvIur8ey0BNUq669x9ZRT2fc6/trrPEDQ8VW1NGVnIrj76rIPiCVkQI4WNsB9kInPu5zzfmkoqJ9JOUpXXgHbIgmgkE/9AzJ+JE5yyFQGjed5k91Tiyom6YIpj6XrjW5CPOsfR8MnUt8XIGVgSXItf28nJZTV7EoFUYlJGedAVfN89WVJVC2fVd/HJobZSmBZB3NBwlJLUfuycCied/PDyCr4jMfpFPA0PZyArwDlaQ2gstGokIHLTsATz6cO5fbc+NvIEwS1RTs+JcHbH9IeRVdVY1D7mamAE/OQ9o4TND9mvROTLJbJK4R5zKEaTaF7zMpyVQPCiUJ547N0K9o29rq1XYspGpk9KdxVrn01EKGamhq4OQYfK1zWO9UQ/bb6NLfAWC46+ytn97En14+/RTyeaqiq2fiyPRoxPJ4dIsvu87hyPkXWp51EQ7F59Rw31pykS6QrEj9BEV8tqvJZ4Gp+Ct9tA2+b6yYfm8Io+kdXywOcpjcOiJZKzudgyW8LuOhqjW0m1NZsmeMIAs/+r5khPRyMfljGlbDy7csfSZ9jpMgAz5+/1srpP/WQypYcuK3AiJOlhiaFgUDozKA4HGzHkvbkVgWazj4euq2uHoyznt88wjEXIRSP2by8Ox7Mrw1krGtQn9zrr3hHI+IRE/cWIdunNsEX0xXdkf/3NdrcCKEpo0HGlwtZnOuTZrq34XKzhpVwcVrcY3BeP/T+HWWHOfPxBViiuZ/jUumsCDePnKQ5qBwSZFyv32b14RFrnPgxWUCYiPwVy9riIecYdr8N9k1t+Fm4osc7zvQWLl+W7novIgagNv+gSVVP+58EldPJ7oo/TLq6Qd8Ra6rf6pb7UT+X9QLZbH/+bPjjqosKaEGkGkcJ3qHCKJLvR4YKmayLp/vGQ2CnIFj5Hbei95RZ6aYKbVD0O4lTx48zNB9MvrgaL1rvIQszRc8TcsNPSz4nrZSImCDYL4uYRf25rUB+H0aV+cQJAIpX7vm/fAJDfS4MIbr1X1po+R+PBd5jzJfGh6W/QSg9+pinSk8m6F7PBHCmuJe8l0N93UJBI9rcHISANRZwqXVTVOGvlMsbnN/tA0IpXa5wY/yUACl3jtg+ASGQB1mihpCm8MhSK2Lblz72VGjrZdqZ/2Yaj5sxf+AuyOMYTU9lWcS8IMJP4Zlgks/K1+N/+FZmtZY/3tGIOOEsGgusTBnUo8SPwifE6amUvqOl2vdss/bR8REyD0TKZQD77ddTBb6Nls9eN41rmHKU1gCpTvXZEdxjGFI01JxMNYo7bxlwdfFqbgqtAKgKHDg3PxTDUlyGRd4XIpBGdFsB41+lp4/vvptKqtJENgQIkUxy+Y2LEZf0UqR5n+bIIn/6fJYKJN06/YGOEHc1p8w9wXtLtNriZO6bkTC+3FjwlFoPSEcPQwaQjb4SoX5VEmRpusBh5DGLuY+euhIr4TvU+7gGqpVlFoQl61KW+yjOJkqTQ9BsimeWdnP7BFONAmWn1Mw7ncBLSCVEw0Zo2C2VDpAG6C3GRMM0fhBbbl7Gg80jzxsNP753AFi+bv6tLhoKUjRxDXq5/nIcBPArN66fNYSWobcWDw3Mu2KQldHBZMyVC2C2mHXclZCvSCqA4b823vq/g/SZu2yATpeV9bSab9uG/mK+msjgp1p5UazjtKCXv9PNB7P025axptl86ka3S6SfMim54aCszOXUeWnaLsrZKyJC++sHOHu1TgnykKiS1BilPGvbN8AKaunKdQXJ8R1obopyYAqVAJ9obM3q5IF/ChvEY4YH4lM13IQ8ryOaLFF/a5AJrSZL0zhop02orCRl2ff9orim/38DPT26qO8fxlNqCuOflFjWxdIry9oju0MkRPW7jk8L8rnMkW9YYCRZWhy8J5g4sK3cq/CjNCfNrsmuEi58q3TPSZM63pGgS9bqmwu5IVHUw0vYN/VBhrHYY/pqG/sxYe3C6ZtLiMZXDQVyb6Wbxnlt1ZHkH6HmFR1plCuLrZX9h3hbvN70Xw3KGiDTbVh2fB7oD2fKT8GN5qKG6eLoBjSrLsLa1HFt/cucLyJWjGIBYdOBAsVUUdBJ5xQJomMDT1O17KTNlA+AH8xEhZoBVrZ56bQBdINr84fnCIJMX5VfTmytxtfNoCTd/IZ6w4832AZLbCGAOZa5N+4W1pjG3QUVy1TAISItQJnMbZ62LvM2On9U6zs+8y1oRs82J8yek5qhwgmtrL5zQEeO4Se85yA4Zvn+vSxC4Mxaf05xVUmKXdptwp9rR6TZHRtWfvP8dGqSnWfhZGQXsdJi/FRSy+iWh06kXtB0WShCYAkgoflrfGr1MX3yO+xFKJ0Od0fhoGXs1F9IbQZlDE/PiYzRC6z91bInJD58scXd/6dQrRjhGvDGp/bYorFbkOL2DDJPSBal4+4feFgVHd5vHXeBbsNYHQ4cecnNGeM/b33uevn+kmgJvvyGFZ7o0fF42FAA34kEjX2uuPIeMynZJD5/hZlRpfIzGBfJ30gP2LjNf6oum4a267Zk2XvJAzymh7ZJJ9Bz3SPPkx+1wbhiy4JEqc5wHKPKwdBwg8Pz7wrusX5tUxavaepRTFSjFDi4eyqOpNZ0Fn8e+2Jg+bKECZXAImU/vWAz0XdoowDxfAWAb56UAkyJ70DSCiB3UEsntIV1CHjGAAzWHPamftm+bp4e0VLLVly9QJialZmnDtZtEE4WGYYT3UfXXeHUxnzBOXWnvnnl+RwDnU6gz5Ni/pNNjQjiJ4LU1ld6YeOw0IYt4ivIVzECrnVPbIChkpOB0jDUhkY3hjfWRqgs9jRYilEW03Rk9OOEC6FrRPMBtJKbalnm1hnWExIGmgIUN4lxYImIMnVeu5TAeUmuTzLDIDfhltxQCYtmHzJQ5vfKstQycP13EMQ1BGXjVIjAssiyBlhXFlCv0O888/Sv24n7743Oq8xuFC8oQvfWBzlVFMVogOns5ylXlEnLNOYoFwEABn+Ik7FzL3M89urzVogFelBzjFqy/S9mbea0ekA3HkatK78ZiaRcWljKvw/2/euLTHzL91IkNejDSKmu4hKrgnRPnmD2eQOW/wChQo7xqoqare6ggpeEAaguF+oSRyw3UKm7lLlcRiGNnY3G8IRjA5yILYAERpfzI7KzN4Yy2usp546LuR3KqIeBigzV0cp4JieFx22TnTM5lLKymi7IqfTEnL1A9pS8CubsRO2vlTz+i+E7Bihekvyym4Bg96lHnv56IKrVYsS3E2vabB4gmTk5+TwMQuoCutCptidqq10esueV250ukf7YwpcuwDBNL80iQIMWk8CoDQwm7FFpxOiNf+Ijr+baspSLgijEOHBza3Z7yZgB5y5BkPEC5BPv2pxVc0v+zyqQ2LrK5HP9OOFTfOYvPCcj+tX9tb2D9wncHFNwgLatTmTYfy7V4zMaMkHw6Q7DD9OVufNhKyaIRCILEin8NHCC+73W/6cVuwg4knD9qU4t6esJ28022Rh48HjfufdBznDpIYAbXvCDAChAMS3KcxaOfursxP+hmK+KC+KDU6aV/ZxNuy2qz903+KSIbL7kYBYyU2NBlKQkQmhwnCayr7EoWP1piIRhiDOW/yXWXunbSOluYqHcKdz4zV1zfS9Vj6LUBX+MHBDerwFpJ6g1hZEClzXsQbEnAJpLIsTQxWEcYkn/5WcQCqdz6JoaOX4kRLI/wrgSlXfJZiSAJfK4bS0n90j4LAHDN3SpnOFuTyr6azoLXyYdAEQrdpou/Wc8bLU9MZOq++cGmwJoipQE6eqw2qHu9+GZGW/SUT0xQRZLBQv58yQcQzoj3ZY8BltixLjcnCGu+TkybftAm8kn59uYejon3cvUt4hcRXSVZbj12mjIEZqOTLaOf9la3MYVK85Hhf+gGQ2Zp35hPqkNSFV0xfLIgShVOSMk7bdwPM7mXZiX5kbFHjxrmuEN7noEWB04Wl3nGSYt2RN1qbsA8WdL/ujNnTg1SkMvbRpwC50y9ZVvFQOmuFEgbjlAigkoWoYxDpoUBsHfvrvTGAH1meXNoaYVH96jANVGVQrKrQ2PvuTd0Z3gmgYsyw0Pmq+bXbt+OTBjJO7tIQzOGLVnb1bFOqcUr9hhkZgUhPQRqRQ/QbxN5JOunlst7y9a7ns64iAgXrzI4AsEBYWkA2+4DDYEDkxJJW0BFxQ8w7HGbCjt6O23CRgQ4rC/Xn+0Ok1OwAxIw7slOSGvpJY6TGCfhrtMiZrRlIQaYLsbV3xYXgyPPsmIQfYWVmM5B46kv/3GhwUkYI1XHy8dHZyRSGFhGH6xvqkLneE7QG3ej9Hk7OIxyof/AIKaVsId9FFxN18CzsoOTscGQHM8DnGdfrqlUUCcOhJpXeIcUWb+rXezx6K+sCtXiNORxqq5Qp/UqPlfCEC0gE+TdCZCnCMS75o8+QShVomir8vZOpIjvAOt+jCd5gtUHV5XmkzeLzbS82yXNOzI9fW4TrRlmtQbtgFkcXHqZVq/etietvANRxVpRSHVgYIz3WORtceXXooW3Y7kFIxXyQxpgym4aLjnlnHOdnV7rwUJYG798H/5wUkqd4AkfkyIXwALkqC6wGN432H/qYYkNaadO6omANYjFoxQ9hed4M9J0LDvvEuMYshIpLd3o4s4WrTqLBw2GFYGJy4wSzxbehK78bVzxKRp/A0EXJz4XAEXcUexGGI4oXxE8DPQK+IQ+5+SBK6DhSCyte1BmuI9iqsLDRlNxIHRrU8ab2T89Ji+h9RnDdmIAWhNANogePN8UnCfb4XkJM5n3AG3zf2nqG/VSnhr32DA/c/PW2fhwMb0F6pQMFNsJq2bim46filsAl+uxm+a/lJ37lCjOW4H/tuMga4+0ziqM6S2mmrBtTIJKwByytS/IZ+CIieiSM1CnxXw55jOcNB2ojB91pkc36W6WyQzY9B0w2JL5GG/BWxXYcrO8eoSppzyVmg5GLI9XChrUp+EOIQDvuluY7qsEF9DsA3XS5w0XwKO5nbbOzMEJeFagLIHOcL3gM6BfNeCJFnqknRIDpZeCS1lVngp4Ms03pOfBhWynm1PEdFSSGct1lTI2yJ8qxlEBksWbrMUycj3qoScbOdUcxHIKkUqDaS5smSCiPbc7AnYfM1v9mFL8TReuiRWT1Tkz+peVYNSQ3iBtO+BCbLp47Em8SwJp7+sGhkWjMHzT4EPcoKwGsn1jaue5Vk1LBxUXjX5v0SZkynHa7+7oPSjuUseoheTyXm42U/GA8F4E/zXYujR5xWjJwo6/fY0R2Wuf3dUCmfbt9SOzK5W0bto4N4T4uCgtkqpVOVvvbkjpKg4ExzY1A5zqbA1QHuZWRY3qWDcqpymWQgJAcbS7bn8eP/W1bd5wQ8ecZ1pyeWupVEgD5PdXgeu/vZQr9z9J2vinHslaRUpQ8O6u9juNXK9H3qPrB35dHOty5bzr4sQMDo+bHHqGZSIxLDWnPyCwEVUERe7MeLAIvA52DjRA22sme5IZXLhhQX7vqP7JROtYRSGxM80fjOv/zOjhGWoafj873hviiG6aK926cbl0e4Yy6xlaY0xt1bTG+cXdTSOf2JMyWe2evhh+2iaER9dXMHh+wISq+ISc1284jGpBDUSNtAB7Cf9m3gZrLRVlmnKhKf5jKhTDenjr8n2x7QNh9ziuyQdrPTIY8rHscmAlT7WoA8Ik1D/1q8irTpQ96brp/ijHbZJOQ8xmEgBIONBrWktwadPJyuKWRzqmLxuhBkoqq/GtQ/7pl5dphvULQLlLHaGMutAXCFU0K/TEFJzLPOPpqgOywg3K2jfyJsnxlVxfaMdAW5KDK16gQ/eO65rekdIUBSCrXO3TE/FteKwlIpTla9nprhO6S025srD+Sgs3pcY9R0a1zXofn87cg8hAPV1oQW1tri6bTOIqgIaEprFLvIjvaQndcxNZThU8IGhnn9jAUBjwcjIxyZ+jMCOes4amrVP6i7CeSgX8Xkm5vi8L/VYYgygNiybz8qL1nUoKe8ml0G/Zg4fyVQzk/NXL9Cc671iUUdRifGYA9kZO1NLFAImhPNq18qGsmTSHudKA0zVu7+2RJNYziLQXtBOgGQxzso1xSGJaH1cJW8MiTvM+tR77IIJb3482u7FjeCcX540/U+ncaHm+2zM81G6cNv/fIHxvSA6FEXZjU3ZqSt0420ihRAJKVg/WQ+OX6mYwVFodjpLRWQqiENq38l7zyFHuOD9UMNiv2O+sDidzPk7hbeCm7tPhkSnC5UTNJb0YJS9CpVL0WouydbHOuGKPy59TXigUdUHRUIpk5OKZL8/Np0oGHY6YDQ5z0RnWnvCPjV4uqzK0Xzw7unlB64bIzoR9l0FzXpNwNqSQZPGKjhNpA09rOIwI2P9DFXcFMtdwcHZ5Ec6ai4yRa4rcaDyEN5HxfVEG+6lNbrlRBZAIswfIEjuFOTtwJt4oW6Gfc9xJrJLUCYPtdpOe9gMMBR4vYzxXBN789s+N+G+aKUPzSsAtzDKIjX3u2hrha0yX/sGUK56c2EPm9vp0p7MsUCzSP68oU4Go27i1PHqt0GYKsSMyb5opFTsnO1zV2OcglptoJ99IZLYRGl5oCPVlAPWq5adrgsDwTQgLSUjKCyVkgXqnHJvky3A4jvUEzflhYGY6hk96b0qWqmiN8eTD6CHAOE1XJ+lBi/0SbQO2va/FnH3J9q41Pdf3tMXQSpYNyQOubQusa0RZKwSX6j6wbkR9W3hr5CtSKx3hZ68H3CaSKejwN5E8tU/pXGuxkM6Yqgv3OgWO5QpqjW4dl+GzhbmBHFQ7BgwbCIIV+CrCawe2k+C6aAw/HtYad+Q0PBiFULnqTxYOJp/lvAz2cS83o4k7cz1pHW6SkuGpcyFm54yJp+d+jQlL4ncj+fBxzU1Fm9Kbk41IVXQJkt3zKgSVubjGGz5AayA3EhS6Yxb9Bk7lQNbKBp90wDvR3E6nc7FWsCuLWCT1XStnhTUkfNCByR5jPm5y5TY9MkiLYqepkQby2tXtkIMa30XPE8bqPVhxchIqdQMH4oA+Yq8yEzvsF6nNORqxEjniIuCSbQsgA3mCALqTeLc5gQfbkwMpuKo1+NlqSSC6vL5hD3Uh6nNSR/D4MqGEInplsYYKztjaaeSQ5ZZ7majvdi6tyWV5TEWSzZPXjWCGpPLz/bWxVOIFIRQq8SeBsBL5Yb6rklHaa8JyoDT8lU034hhRqY13X2Zq8AfDOQaZNRBG4DTbV1+ql93RboK+kiRrHV9J2Ha0UW4aqmOv+ktAPJJCSWvUYrbKvIFdvDpWkAP/ggQhUGT51gdLA0610Jx4CpmbbvV7MMPujAnFB159i4uLfK6jlgfE4M3tsjRtL0h/kvd4kn6CT0S62sTt0cZUzhs275Q/38yHlJmSo0jG0WeikbRZfyLxMqnJJPpcEJQdW1Nb2sgt1IOQ7/QHUGEfpFTYj6XHiYfR1tYHcAsdy2dHbOk94bDR+bVKLUm6ipAWJX6SPRyQK2Bkb0gtsxUBPmJnjHoTtpj38Dc5GK6qHqywiX+T2ynwwWevmCnf5BRmK+QatbSWz93FUTAxuvjJQ8mGV40VfpnNe6XB5cxXD2nx19MctlWiuC8/JoJ9tJ3tUndv0MCVP7n+6SxDqNdnLl9bqcSrY4eAIIWSS6ZSUAjPteXVPfsgfJQNZiZ+0nLgw+7Xn7kOe6EnnM1eOU9nmYYXq8izGYvCnS5mwXjSdclQOQ1dOrUHv9T7LxPbYcT7Fl3Nn7+WDKU4CxxJAUTx2e1gkqg+LaBVJFXXcldM1Bfj6nknFfb2ZBAFmo6HFz8a9AFEGRwlLOmI9uW0cDJw5/5T/Or2D3B9A7WmpYlFcMA4o6nOWRpUtpeoW1AyWntaZNEpN+Jtt38KD4khKsM3CnMmGp3V+0iwYC5EaYFCJIW6kba2xoVqgNcgI4I5A4t8pgzKpytZGYTpKpRyZQC/9lszUda3xZq9u3Wcw9zemjnnZfWeHpyIrtfbJb/Ea2ShaAnu5eBM7XiVkoOr4iMuqQ45TKE2mHgmSFjcsZa6twQpLCc1Ljd2W7wnM0XPNDOmMRW5fp2QiOrdb5uOXPOEfKcrXtGDpWr1nELEYrtLUAys5rzCaXZY3TtUOUjc/Vd/TLVtnT3CLH9jIjOiaRRbqltGA1wcDX1y3qU1UwwBaDwqmSmehh8zNf1TbVkt1vo2xwSKiMNTq/sjm/kCuzSd3J5puYj5ygMNDd7dkDVt/yqt8lowX43PqPSiEz1rxt4+aUyf+bE6jEDwxxR5TVVA/6UOef4xUEfVv3eI4nAL4vus5aoumeLSvQBMYdlQOklUsMxQcRTt3HyHkvlUUsVwogDke/KzVbkGkbfyfVH8xHWm7CxZ78rXruwaDMhaBJ4Ao6uH1Nh8PFHZhcUB5mkcb6N+kUPEr/X1+zTAiVOM6wgC5fpZtROe4xGNh5Rc/mhbJufXtrGq1Qq8yPzi4h74xieegBM+5u/i0Rs2p22q6DPO2l7Wtp2YMi3DBmP1nzl99A8EbaVYLmhtzRgIBlH0GorFavSZPKCnO98CxfHx0R+TFVmeMDlp9llAcpcvuunyl/Q8nQcW+TLYTcvwrXSvndVV4wM5/Fh+J4xCE0VvxT2aINKu2sewaxdNJjW7ZGInAj4FejYgqhqDToPgyMXn43ZmdZS5jg2aXw9hChZwNxSChAO5nItSKiDQ6cLaNi2dW92wEp7J38BPHAfCF7GFqDAX3fO/cUJITvKNUV+rlLLJPGtVyPgGN8gPT2d3jkN2u5dm0s6s/vC55/M3dGL9kNXaQ2nHgia450Cz/fsaCUSadsk9mlCKCr35gbLc1hVsV1m9EgPRGkF0UUyHyj0l3Pr4nlUVwYk64/wU6RY0iv+zrfcku5yCBNiPzSQBjAVQ5dJj4fb9tcON0MZpuFwWO0T2SxWprCTHeVaM/VbTjcupfNAKLQLDjo3HSslXVXhEmv5bgVK2AV60pTS2BId9jcQ25VMKtKGdki4WCygSE9eDEyfORvOmyA01wr0k5bkd0aHwj3Eium8BNuZkg+Yylmtpii8CC2GiDtaM5g0Ku+8tXoN5WGG/EonZrOpKwBnAqtzXLY6iVMsZslGf3IAl1FqCVbjhFZgVkZSTXMgw17RNA7U6f47+xl3paHDjr830sg1ocDEOiGnrqkYUwyHww4DQz3eZEpF3+/oTTVt8c4d5f5OmB2+LH+rhlwrBvnTmiZzcrVr/8MV/ERwr/LvlMQYzaIuTc8PjGJIqcQjLWEmaNwnaEAq/VIOr714VIotaig979kSNNAjkq2X0Bq8VZne8lpdFzCt+zSOzfXxYPMJ+hrWyl6C4PqVdd+po3hAwFeiKvsvLWFg/skM6Sj/LWb4ewAS/SwgKmeQDmyCMzz7yESm/L7X6dADEWuTkfsX3sNZbHNXxHkI2SSsPYAaZZ9BhWDCQBdWAEl2FAIFLxMzdcAA+uHRGZbj1DXGFDjzLzkwFL9b+ZM40pbe4yWNr1WvP3yqLJGqAeMubdfKMmTPTKUIfRDePR8fEJwPJmVT6JheTI3MT/B+ClF4IBdDHbJW0Te7kie9ONIaatvZxGMjeVjMS0gnj9QDjNmDeDfFZj1M1HdQMnMtDiXdDNvafSP1h3ti7MFyClkzXaNmHo/xFJ9Y04kT6EcXUo9FVa3AQGqNUukbG4i8YX748g+EfaITCQSE4lpCCJw2gI4bJFVAou+eBKwUUN1f0HCaXjoTaeS7RW/KvDpxqPOef7POTUtvZewpDsf2AoWDUqoKFF4rgNZ6y0rV1UpUX4Nvl+lcmpcVfYi2VJ1d8VZv1PNEek7FlbAQ7kWAoY3ajW1FtK2PtoUlnuRX9jW7qdItiEqAzYQmFkNXIDjN4EkfFP2DMd+JHNDpYtxcj5z5tHGVL6UIHO9qFov7F2hzbxPJ+2g0Hd9a1oyulmzUhfi6LwORtopKtlLECuwpUoP6uelKsH8vAfnRZy8hQEMcysnYjr227lTbJNIi7yYBMPI2JauRu2B3vM7gL3HhlqsaqGN7F1oD3KRxNMWVyjqKc6iNsnKGQ31u5fWPlXPaWT5F8caVX1v2wiKzztTmSNoorKxxf/NlauVJahIaddFh7YQHcdd9rcuhpWIsg8Y7T/ZpbprwMx6+R3WaFgjiHYW6CZccUvM+WCQaNzgxYjX3TwHJlu7gaFaDRPTkgr/2ExTMdee9IwOSOk0ETCtPxVKsLEYXlCxuiauByOFRIWCBFmt1CDfe4bpflexCwRaeZ7ajoHaBabyN8iESddKhLPJx0CYwTIqVkI2o0HDWx6ENHRFXapNvYzbwk9EOck7SlcVQoZMU5gh4jrwOs1q78ZbGq/H1YRUT42XBwLrAKT7jjkGr8SHYTRNTaI7kx51P8oUWCvZrwIx8kyQVn+qh/zR9iV742Zgp8c8qyPgLs0B4RDoQZqocLUR/YKg0wEV2Ng7+NcevRPhn4QqAg9y8ITK9okKR9c+zuQ4jrHJzGaCe27p9BlGS+j8BK9T1XLITiQ1RwWZK6weVCjy5LBoi3P/Slk3rVBtdVWf9hWhUJUXJdEWNkFSPFUArQ6VbIE5hPWObBKBmvFxrhXECVJN4qw002fX6JhXwtjipDfgxCwn1qxsU3882M6za+KESLyu92I+sk3W7iD95OpVRZWMje7yYGiBO5sct0AgI6HxvnVvnhRQQ9yxz9r6IZ/WqfvtIkCthdTSSCORqRuSCGtFX+UGwuS3bf65+d7fmLQ5MPBgIGEpMDK2CJU8AAMbcrr4QDkpce8CfvKnrdJfHoY1N35f6LS5toHVBnIigYH0UuNNEuJW+2cnbj64YzGgRaA1+kiIdSvhuEgv9I786ZqSI+JbWN9MNrXx4tjuGtJnndt371I0d6PnpznsVBKCTPyELl760lVoZOSO7luu3I9GH5ImEwE7n1YLjWK3APbqOFO9Jj6CuhI13QkqBSpPnoulytHRYaZOSkex9KtGO3oTf7CBBrBoVwAtjvBUZK1BtT9tkZAO47nbG2XTmluHQ3Jwho7PAJzv+adANHjTULZVCtGhr43tqLsFMhFsCKNi+IRHQ6wyqnWAGt92L+wGHMHYa2qlO0RJKl7X5WDX8Qj2v/qhmVisCd2gexdm6D1Na+gW9XM2t+MCr88t6MFJaJQMLFbsl29xU08Tbp9So+XicADb8jjX9QFBWJI3chC2YHY4W2ighc8MvQ9Dp63jMH/uZOocTGov5/4SksCSUXuPzZsVZx7hcVwK8mJZQ72iY8k7vpJOCbHFrFCDr1oWDL+1uODvOpxUIQEjJ+/WdsV0ogIofFL0/RfzsGi2Glv8y0+axyvKH8KRRD+1gfOkCz5I95BehLqf+rAzLDnY+QjVpar1Iw24WnsZaDfGGsCf+AA3Jci3JPSWPGvhXdyqJuq9e/Vuqcuq/UbnZFo0ixBVzusW2qvdCxxHXslbfDqy47vHq/cTlod6hrq1Mvg1r4WfuofIvqjAa6xyAzKza7YV29gU+7WqPrF+j5TC5iAyMmcsyzIO7f3lnJSOo1HejRd9T4eULf6sc8MkEyaA3wBm9JDkp+SU5ZnFSVfe9KILOuRu5VSz3Wy5Enuuu3pQWbzobEcxFnjmLSxI/aoogjGNy9kCFhc5ys0rKkwFnD/eC2O4n4da92o3XjS2Q5/J51j127QHVb2DRRHxnfTwbkLrysLJ7YPrNTVeKPLPWGct5cCjOoNZzAViJEJsZFkbOQ9Z3yKiXGOgwMZAXcxaaTtIest46F7pmAHHezMPYaSuNJJcyHwbC3Y+iWlUri08VoC8rn7lBUk2/eOFHgB8SdreT9vElk/O7gwNzT3d2f/PzSis+ISR0fxY6SOj9y1R0LFNdcMh3i9h3Iqv05BOdvYYN4ygEQRqmMKZbv8NVbeTVqNYwJaedNFBQJn3ugoce7gUZ6+Q+aoK1abjoHauJ1alrtpog3d/xzj6biw0Dg6gtfxdnLfy7j8r4+VE23z5h7dNGif0WfEJfJab13jNpqAixnMB1nGu5fqMO4MBMFJGCoSP5O/ntmmdex3Iq92HunNGVRu9PYnaECKw1OynVLcpl5BWHgg820BjcHnNZp1VcC26Hs+g4RwXKfWXWx8Mm0wk7AvgzfX/VX1RNkX5Vga3XHm3ecYIJbHGPYjCmLGuP8bG/IORKxNzCSXkOUGPd7rBAqDLDkKCbQ8zxNYadlxWt/URu98AXBDsI7WPmkoSNilIFsXxCF8BHlMoU7sGgV1ts6kEODTWU7ljLbmwPws1uW1gpsr1PhC/DyX81avXPfP83IKUTg9IE0ZmImQKA68bNHOAs6L+D+/ucDIDQHwrLqK9gyhYr38JZBekcz476jbDnScDoVNlMbUZLV1cnyzQa7g5cVxv6zjRxpgLbuGLazA9QYzN7cVuYaibTistSrG0PK5vuunyvLPe99lKaJx5NpVJBOscHCNVechqBEfdbr8hhXidox5z/c7CqMR8PvqFemdSRclUFPRM3lCnZYq/0ymHESRYuueSyIpsZIG9SZJHUK6W2XSeECgqxk7Dx0p5CSigd5w9+qaV5V2OGrFc1mnrtkUmrcRl4EY8FAeyiTw/bCz2TzEfd3SyrcBN8WBBUZELq/qT6dFRgki4dnb2PmOv7iGAqjsVlNwWHyo4zEGqMHxKePUTxg2eML9UMnHXEReP9l09utxa+HUxJ+r7PaHdr30mAkqtXVBqocTjcoif0fo262GHw1uP+BgECJ+DwN70Kvw63YmhtoyX5/tFcfUPgKG7+aMJRGIr7ixIYiMofc0t8fyOLmkIQeKNw4MiDifC8oVqv+mfuhebnzGAQvNfXeu7uqzZ3RcyfXxt2aJgrAHoqBomdWeKVH0bGW5iptM/l0Bc0pxfSjefFQHshisLXGhET+mF5BaFG1ewZ0ltRxzqCcUZAk0HeMAoS8ddK1Oy/LY/nZsedpvdLBz/eCwRxpWsWxSO3XmY80+FWVkp5VFbRIAxCv87F41SCEh7n2Lla/qTAHtR0ULdq6+Kmh5Y9iD13UVP+O9zrtNukbKc+vU8mPXpJrx7qhS9cV2bvIQyxxeNP5C+UzygD/z6gLdeWejrlsVXOZ2tXyvv3btQZdN29UKSmkOahKMlJh05C9slrCSgT+D2E03qCv+wV26NRnu4G/CSTBbNpfBcMX8sHumWfoJBm83it4VAAnnK+dMtjN8fDtZuAn01km0Fi3aU61j0RkkyNKa3XOOriBya1jehIUNB1/x7CqxBPuBA6UatPRRlmyOIkapFg5+SDOYVlIFoKGVcds6HIb7KMy0YYbc9uuWfzIvmhU9XUac1S9qjLto9JxR9dss9JroTtSvZG+v3c3NNym1c7AW+yroa4OlhneC6yzbWG4gov6UEVuP+ax7BCxhQByTgvGVBIj7sM6iyLpADrVMax00j96ZfT6JfoxW19oqKsONnUjGC2Bbe/6i95umFT3mYY8tkaCKORUW8RxLvGbmMLit/mLlFmbYsjldc5d60a+wiXwnCsBUhp0ZAnuaufPwiw8kW37z1LwNZeFS1mi6ieQ+GRtaI4SSePoqjQ7NRU7D2r86yuzedwx/uAwgW6TaMZkTCBEGoORzpPIlKWxCPwVnGPMFnIQXcaTF3KDzdwBy1H+kIZo1782KKyiTCKYCsmt4OOscKG2mogQvDFYIVGRgoA8zmYFDg/N3UrfIc3flqrxfv1YI509IlslCMJQiwmv+u/xlXWt+KdmNhmV5EIc+YOwOKnuP8njvEXYeS+Xjh/735ssOnfQEGzuADOVBByEJYeLU1evrblFpK/lwwnM2xwO1UqRHQBl3v2Pu7UgJZ5y5cRs9wAu3ZxF+VjyuYxbvJZlTB4LLzUvmakFh5MbekkfRLB8LQDiAnHU7p58y9A+zkiMo0IH7xuszsM2/wFgeb2W+5DrM3mxKu292TzizqYamgaTBnSBr5CRJw98GEywoe/ELd693AsEZstnQMxUxcgsiq1ArLVOi1kkXq7dAozV5CgPcZHagZYJq/W8Vkp83BmoGilQqWpevLrj/EieaUKrixo1q27hG0uf9gEf+Nb7XvvxBESy4VQ/K3dysQxZCDtCJGxA5rg3OTMiQx/rKzTocE15LjC/2RhgSqfEx1Mcw8C5SXJZ817kmDuauVYgWIGk7LA/yhkMcpMJ89cgHWT4LjS7o0xKdD1WAm1zyD0HhbI9G+Ghn6D59M8MayaBbXObugEj6dMONy4PDD05lunCrJLPOmg9WJoB9zAI5mNDZ1YXfuNb2SYbNPUciNhBKgJW9f8yuhPTADAoT96U9CojYM9qc4chwhBfuG9WFS7JjkaRnx4wW2nAiWXs5f0tTuo+gimP3TN4vgnPC1KJaTJiMusZXxFKbOmNJPLAsaSOMeynLGHaA7DwJQjUugWI9S1pn5HxsFaH6U/3U+aVOOr67Qlzqyhrel2sPpK9EsC3X/r4WVptLy8EjuRuk3ayb1fhDcwNvd0rcYtdSaimS+ztCU9OCx4aeIKM3KkP6JAS/mH0QqMJTyMPaAx8+RFjgAOvss59ySwzxl/ACYwAM92GM6NKhYvnrQIm/uunaPrgbgW+mz2WoXNB1X6N3Z6EZ+JWILbGOL1H6ojq2M8c8DlDQnCVkWycDooOY3KsbIpgR2dC3YS3K3aCtWGaXGYypXR9ubztOu1YgSiMtQf4NOjCSXH7c7BEeS0/Y/KWkH/zQ8kcgKEL5CYYmoA6yXKAmfmSSeWysp55dX04h3JcjardFbChUCSKltV2SnMN68yVHPP/UzowIp7ayL4laqOPWlen4Ud4Is6kK3b4q/XV5KptxJ1Z9rMfVnx6D178zpNUmc/VVyt7jW0WA/iUrzf3AaZgSKs2tlwX+uTEp8WxSWfieuH70M9+AD7himiRCgVDAvN3B5p5mk18ILl+ACP2Zy5ku102FJyWqiV52gcr+UNEpMzWr/Y2oaFlwwtJXs1c37cTcZCYOeep3wzCTT5KEWdiYW0Qke6HplaDEsJMYYm9a+PfVQUWhJhMDuTBJ3izzNjadieA73J29JZaAYm2ikkg/Zwipog2tIyC+SMIqvOB44r2+w5K0MauLqKn8I8BhL4gOzWQ/flnsaIGvWTWLYbtIe+0GaBLcdYwEils2H2HL4OhXGxME1M8Dz/eKlqmfupMPg3bcsx4fcqVMVBJTG23r2YQdh162jvJsIblJXfW5hIB+qhXq15sqlIOwbPZk3bsAznxJFh5qT97O9cx2zbNkkbCuKItAytH9Bry8zBKMht+albF/VlmDMG6kNTSfidj3Dov5WmLBgICnO96srohNqJWAnyy/aL+fFGOtnHKDksNB9NdesJ57tCAdAivix3wnkNu/b00xkF/aJ9XQHd+b7sz3v4SMvT1Grrzn5aFVe5hukVq68ai6xauSILi/FRHBPYw8Xj4jFseYigrKSif6nfUF6Bo0wbfba2GHaSKIQwVNzSTVsdFojzXji6qqXausBim96JaXsbHJIqWLcrnEyYrXGTeWPR7wAwg6zRQ5UZzIPqIwcIIGTWV8BBrs10uKv6SFMSL4oXmRAA+7a14WlYNcv0KQfHJtYZ4V5bT6zK9QrnLilz5+MrGZCOfuE1O0/TmLkH1vf40K3SiDMIUOfphQgRPrOnECw4vkeXtt056t3wWdtnzv5FrCvi4kvOaM5JdaI+3kjiVlS57O4njzSbdOc8ebCHjj1m1z1k05VvwLA85nqV0BiJJVOlS76jMz1VyALUKnXlOeUAVQqt+7JphSmyUPzXtvTBuXJZHHKZhncNOkEHCCk4DReTol5azZxHtwcHp+jsve6rueRF3FAxfigjLSQVbyLoKN3pbUdVFfehc9QooAr0w5apD9X2IVJVCeu+oIlGOmcFNlIv3NVAOB52LRbIOF2HYAaO4BUdOtejJTNbmX+Q4U/Stam046rIsfTJ+NwjZ9zBGUrku2zEuduC/7NsSydMqgpyslJkcPREdc68TKhk9PEKmiyTx5szSaol/EzeJrB/pwNpnA/v/ZA4oWpAZ92rfGJ8XXl1oTRjShuHztdX6UmeV8SpDWd9g1uCjaxbOY1S51hRC0SImTzjXEKwTVSfOzW5TBkhyjg2bFZyUQtwcyQcJges8RFO76RV2roLuyFCfDn/2ArHnWLt4+Yrh05m5JPyJTKTFnie+7xYaaPF/sVZIkMkZ53FlPEGG1TXFG9KCZKvKcBe4FB641BvUxgp+66tLiANcMD5G/hNsiW1/HozXwSZPu4Be9Ail+USVjEemBYx8JLxjseWNMcoDm98qcmMxrr1y4mwbf9xcMegYWQCcfenkoifXLqal/YUBpTB6Ripf95z8KHKCSXCPbUf+i4M82AMQDnhAKp5XW+kovV5DOb3coIGsBpPie+4hJ/ypuPbfKk6TDpXDLT9rKRv3zSQSvzPpEShNBSRN0YVCLi5DGq+POEDuL7+MStWtLsZjeR/D7M8jz4yhut2oS8KC6b6m3rWpowzr4NaF72PWrcoYTw1sykiAEMFwd3m2u72vt6/SlxyEH3EPxhCTs0ly5bErUOQXz5uMTiVG7DGyIM7Pw3RuLClvQVgm67+BfmYKD4AbEDAQaPgcEipTN+YGrcMb+OD8VZFcYnNO0xBKpoNQt7pLePmwLWckZ9G0xMiFs0mODUn7h2RhNKRk3hUf6UNzhaHcnjom2ME8qV+h/Xaha+sFYFtdCPYeuTeaZPnCjYc+eqcxcr2dObO3172gYfrxve8NZeIcmlxEK5nOE0hiErteAG1ZieGnZ8aCONSfi9vKSG/z/YPEqdQC+8+eeEdEATrDUL/gP39tyLP2sHu7Xw1bfD1J/Oc1sC6jadoA0zzgERXaFDGooWdUMzuumVSD0YH+3Ftv5MeeYLzZq5fBcdK+tYHlUHJTKB92tuqquqi1C0geBXY3AkI+Ck++6M4sc/FLDEcxXRp8mJjhYXfJZAyKr0UAj1imZtnXFxy1BTbVFP4+91qg4OcW31dT5IkA+zfrFBu3VcAb3OMy9pZlVOku8XFbIbBpyvE5vsNwMqFBoEx9HHmsYjSV24Wjz/5ozjRkkrRopH/c0TkRvAbAgK2GxbIXl/I8nWnrSCsRcZ8fLM9+fbZ/kXXOxYxTGnR3aw0BWe6riTeQC7OaPns30OGYvwSz2/ViQtuGWD9/qSxvt4rFT6H1bZY7t1zoANqPpZFA1RJ2zcwWGMs2IretmudZ7dHtTg0KQhZEO4hCQ/6QcJ6MD0JeKvkBx7bTKGdj6n5D0r64NVMSRNx4MuyFD9rENAg7Thx8Mk1seZgHnARhRPmlaa6tICBBHXl87EkfGSUu1FOgOuesOXC7pHSWBHItKHk/uzK8k8CbVQxMjo6yIiytb7wVJ8P42ENQvZX4BY2u95wKHd3i+VN4X/AZNlqzo3oUpqK6uBp/ChGx7sMXbVGx0f0CUWWKMVAeaKeiR9RPR8pSzaQxQb4PfsHeBqeAXcn48mKQigGzLqXYWFejOBQHJCpPMZbhdLrArDMKhlOH3K93FhpP/VZgG63n+mztD0yoI1D1cd71Mi5VHSd2eqzWDS6TCFnrsG35CzZCyweab2IOcKha+STKI13qIuvUdIK0mRn1KQvcP/21jMaeLkJ3nYQQjFOf6XMlhlBgBuAu/ivNBwbwNQgQqFJKJLoThlfzbqh2Ue30ei726q+BfkUP+bcIQ+nr9i1b5VXVOU4Qqa4O5PBmY7CVi2ZsNOahyo9RImZEmwmKR0wx3x8TjoDzG6f+IyxTGAnKmQG1wU9EikkqjKjpdlmV7ImTqnkfxHbNf8dAh4lFDwJZZiXOTRl9J1jfHCcDjUKb4SgqKUNMp5+xq//oKK1UJim+8LryzBrn2vJwE5lXxIgpcYU2dRw5AJBvoxbTuzONqqveASOu4+0++TzSHrJXbApPxNwxTlANKYWSYrfHwpG73C2FRaH3VmJy9G6SnoduLtszbfuT++TZ/yU5zvF/UY0UzxOg2QKQr8oQVMib50e7qMDJsmP5VHEgz4O/JqVlY1HqjYeJPVJWu2X+GqcmXqi73KCYC5WGCA+q7P8kxvAnuFNavts3f/ebAxcHvi0gS4WFd6inAd/0mZ5nWfwx3Tk75tttUfH2OA+08WE1zhnQRo7Z6Bw1tvYYuSSUi7rSOa7V4i6+Ptlt4yZqQHaDsiGz+A4CuY0NXOB/6N/3BInUGN3vL5t/uKtScvk8bcvTUQ46RDwJfosKxNqw4JbyY0DYopGCHFzgs6epjAXaK/DS7Ut4MQMRnFRUx/myyEPpqd6QZJZmhWvNW+IUr2+SMUn6MqTAvFTllPtE5VflhEWrWHOWu5Qq4U9BUAkIjIBzz7skGkqTS05tkkwV2KTfLtaAz8bkJXWXz6Srh1R0jUnsCR19DFfF3yJJGssRxtzWslEQr6l7LNERE8gCiy/LrJQtek7Ad4SNaQp5qoOBoxEDQ0N53g9FPlW6wUBSYrSP/0T6uCGDybF2h4Eh0RAWeepD4Oahp+bu6M4bHlm9kOUOFWc3VAgmNyHZgwOVBharlSVBHPUCp+K4/x46L4HvJUeIakRPDiVHESquPs5chyVgEwZK4xIOnO8eDnFEdakzCeQ4yJwtyih9Yep49yXgCCesZLskVE9pzF/8X0U4Scujg1bpJCl2ct5aDpdJXT4j83spz7d8Uz2qfWjfzdrCY+2b7W/Gw4cxykkY8uBn7lN124Zu5xQ6YOvIdNhSf7OhCbHmzvFXb1RQ8idRW77GKucCQxj6D/SPc470NbMDlT+UGzFbQHUG/jYtOSyPSuMTLU1Clrz3h9DidVXswQvSLm7oDawJ5HJu28QMWVVq+9JPxpTDYm8Q00S6VjzcIxUnIQD2lyTQiY8yXeRVaEfZ0CW8eLFznLzhEcD2o9BmEWvQw0dvS1sA7ed8jw0gyIUmfjCDBgp49kQ251pNQhCk0x3Q0KpD3BpAplcxxx68w71MlN9ARDdFM6VTZFJEAe12G6qm7KT+FTr2VmNHugKZpcAom5KRelQ36pNC4CJYgD+2JbNgDnnvR1mYj1D1rTuMKMppFfxVFRayhVjFFn67PnZtpR1Sf22blLtWp4P0MmqiTbWArKt3D5+wIhtTbENAUPqJ+F/DIF1X2jT7+4IbYuvlkuJX+FoTOqyA9tNcBhCDVf7XvpTRygjAYu9EtqE3g7pK6tvN0FnwBrHSfOQWk2jhO4Ax2goHwaZlJ8zecmLQls+NUT+2tXEaC8r9vy4lYfej9REYeXIHXHjCLnsNfTUnT6a+s9ytGB8II4S39TfJfrzCHt0VQa5uGNZ9w6XnZn6pEBcWPVXR1gMDXUTHIGq7QzNT7OMsKYds7mHblK/yf5ccQWG53KTIQU+Bym8sdCJBgBCv3admslV9BAMXIqzel7ZHI3VK3ld2jpAvVjJ/IYWyYexKsBjyTB9LlRj5UnGqzgASttLjyjif5bocdeKs+MH/yPT9ALGVOkAl4vNapUoyq6qncz18leo53dXPn558aSltTfbr9POUPM+oinZrd/twu5AJ2fBBzKTYVV4N3fuJtD67XkZNHg71Edy92sePcPbP/l8LuO57TL7zwbR7qQHYGY4Q0ko0uHEGxK7RgB50+HgBJELZ5HAf5qylByZDV+be/bNoOc4uMgQktA8Tltgec7CpqwkUHx57an73rEsjQHxRt6pFUHdYKHu03pSBvrxay8Gz/Xyzw7X9h1Xh2ns+a3o+nulAWYIqOZF7xUHUqWUQ67vMXccGL1aEe+U9VVUqyAThVIJgTtaSX0xCbn4r6NfUq1x4TDqC8xjdVDM6HjfHrq81dVvnM/6+UyVRBtjPDDeaCAOo0ibH+7y9d322lMThadKfTHPW88gZ1CjdzUN6lqYNZFdw8h8VhZEyk1dpaVG/NMeELXOdL6nydcVndhHhIua0m1XejsUXsZyU0+XTsH3ZRkxGAdD8vkFTdobbHhIwHCajrAjQfPttpyz5divSR+johUC381dvM7tv9espC69DJas/qPZRfRDYSTiIIc0uRg+UEj/n4QshKLd7Fr+M13Oi4wQ4poNYHK6G9Y19BN1MSw76x4b/Qn8EIJLve2YEZP1BCQzEgT5aokLRsJZyN8xxm0Z1b0XPxNE1wprIqgTpfNXgXo16pIJWkggSXiJakhObezNCkYqP4fVXjubzbBe8UYa21iSwzYJEWyAsUjKF0EiYK7UlKPwBiE3EdTFer2eRacFAGGRGT1P0pfxEldNPbOWH+7Tfvspn7+oHh6IQQvD5yVvMukVh8kypmYwTtEvK26JRvtEJShh3//rvbPzJt314n6+EY/ZMhEZsSd2oDJSZmVmNc+t+YauSumAGFOT/smUieiHSbbEd8l/z4a1P79Yp27jm0XMN/4lBOB7TQOaX/GrNS+ByDnc7es1eZT+13bxqAJjM5Dt27pwpVwVwdU8DAYwnxlnnR59xdC0kCMrR7Mk+yLjM/2+k6sY5CesEJlA4E6Q87iaRdFFvAfVyDlhY0CrLl2C5C/DifSUicy0EQNkA7Gf1HiY5axFfMW6y7jWpHwA57PUmdj7b7/z9aQ5OQV4Ppg2NfoOkg9/6S9PA2a1c2JL+FpnPIeTWTjmzg/jlILJbBeURxZzhx3Pse0R2cXuOmNtPt/VibrXOfYRtP+BOh2Wde5JSXAdJyKHcFxS3Bbl/QEJiqTLsu/72sXDr08NJfXSnzPdx312FnF0Xp65vHpCtQtJ0Tr060MKLl0zEwEE2RnYlVIlEedFdRmd7a4LPh264U0vFUemkEB/aXN1mwBVLyalsHA1pgJ4shLS9dvYEk6Q/3F2pF8LXNBjA5urv28iFp4IJ7tn7xG76xtY2EmrQTNbp5f01ePoLcTbuscCe9+uSzeS9+t/8VVlWZrYfrnu+qSx97vLxueWgiykvDEBGqro7WY2dWZm0Ho2hGyUYlY29GD8XO81DKpJb9tm8XBN3xAcg9HNtuOgXrxebkjaxxMRHy6t+SDf7gAYkalB99lsfBi22EgXIFe/3zC+s7/beR9F68HX86uZl2qOfxNYmKpNdVS6yF3W4NezwF9ATfsK3I/9FncGQmvHwIPEcO/Z7aHdsdNdwa68PZscT47CjQmAOc9fM9tq8rp0wlELodjefBcQg9SMaRV8A0Pk2iKIfr+jQ8dZRCOWdgn6ET6ItLYgX9HnPk57WmlNEkhTWx6mM3XNzHullh+NjfP/9SJ3tvPw20rB30cUGwYwnSFpfEzFzDOFc8TvIOqUdOnQYbNWOyzH8LS4v0//Nb9wcFJKbFcoYkmZ5WevnPC+nbYBpWwnhDNtLT/LXX/yyqKET5bZ5XYkpVz6s9kQV0hERSNje9OFzAmfkpfAeu8wRUaE20/3dZuO5a54F/ySX0Oj0NrHXnAV1o1LXKucBeti3Gi6eQvYaq+WkavnMvGrV5aczqs4p+gnA62OrnR4Om+7oIeTBGb7nK2IbbJhBZuopiSXLb/i/XuL70ujREhHLgQeNXicFYqyMYNmCONezDZNVZfkfR4sYqMXt8PgLptuSp/FXxp54UCk6JtzVQx/efaMRf0rMuILLsRaj0/OGQ8u906Z/hvyTUjNfY3A1EQVsuCBjMmPMHZ9+YQ67W6uo8lBPKZMSizXdcm1wh/WrA+EsI4aQaiguYEy2Qhs+lryZiJYigkRO4LeraajDMs5pFV9AS8JkZ5790SFDX3Y5Yar8uLaUTYcd63j/Y6TRbqOtyv0wofWKRj403i0dJ9uAH/SoEkI56kZ6lzgQzO7wM14+X130b+hX/n7CaUI+bZGtub4PJXpfTp8C8c721OGLFHdzm3ak3PpkcyHeuiY9NzcvFhDO238xKoyZAmUSdJgliY5nLzUaffPGk/r3LvdRJ1mKaA7lnGsSHd1fQBNcfFp6VMwvkDGrWt1CLLAg1/EGE6MWpMBqRp5gQ+n25AsmpJhzH4TleEIDC2diyZK3ysiT3lBsVybL7wAzbscVhJuqK/e07EnvCNx9S8hpHmBgyKfWpeTEaoa869egG6wVDOX4y3StiKBprwUZH7yqU1jQ46pR1iHqdBMxuW4Fu9KfwEUCZaKbFnWJ0rKBtP9Wqf8Yn98C9Y0M4Ly2n0qlwpIKIrH61/lTLPYRb+i+odwtPQi27AtkWNDFPmB3A6nhmSRWZf8rLAeuCHoNVlvfg11vc9TtgcrFwDZCnAYNuLiy4S1SPRHKKymArr2/PseM3Q1w5HDg41OSn5LCHY/6oXXj9f8lVYs780SWcm9jG90rWnA54P6Gbmk0BIERcM5BkWuA7PtuJft2Z9tk521UOLxBhSid5O8R/MGEFsO7YoQypslgZzApZSK59QzUsiauMUHOFw+CrMNWznUZgwhPw54XyTdSaF6LqeeVSIQcoApkXDhKdESUk7AOi2Pc9NvIKUi3/k4wRloqFqLAhGJL4GxQx5jX8HNeIQHIDGp9rtvkAunMZ0sucaPl4TNXc9Ek1NqMjNX7kgaL0ZuC5nCbNB/Vsz6+LHh5axoMekD7RxRt3Co6JG9XEd0fz53qxLIqghf0FDZpzrPjfk2yiLLUQMCQQjvXU3vclt6Tw+FLFGOU8v/G34Vypnq0BQ+0vnpHxG3xpqLzov65NQCRQk2WcIbdpTDhSpU5ydNbgkeV79ttCwMTMJp7BOwAJzb4oOaYQdF+UcYnsK0XRZvWnq7Inpr75mhexEGzDlskY9D24Wz6xjz+pSmtmRSoAqDTiDHYNYtGAhQ+VyfKU1bePvOc1zWpi5cYravQW9Qhh8/K4IWVRUzMtS/dO48c0ZMKJYr2/rDdeQgVhizPslYX19IJ1EL2+ihdsCtIYbFxdbLfQ3p2xAQ/toGyejApMZ9EoAVfnHQ94Fqmrn3PHKyrySnl/yfFPwQEeFUgvK9bgea23dcx6nlJN3iSSvUo0/e602dVv/SKbuogqjvAXFwZn0PKEyFvPVn59em7QRXFA0YFtYbdNBTH5KMECl6l0i2qHRCQxtvpVilXYVF7va7TQHwb0W9aBtyy1gtT6I9tBPgc3W6NdY2YNhGCZNrhO8jg46VQkGf42JCcu4xMG16tylclC/Nw1XiUofGbJEd+h/EDJxGecWPi6pgv093xwPbZDITHS/55oXK5axWipWCAtLN0dbmhk2Zw6deqGDKLuWNsOF1fKCEb9afZUnl60uQohLHyRm87YPVnBCJM+R7IooAe1cj/28PtXBlLIDul9Ee8C5M2u8PILQqSMX8VEQRQV82dimhqsPEuhno2vODvGkvtWyjvq1SF6LpbwzPesF+0jPAInmy/xKLDKLCKTj/PrWkcT+HT0H/nEuqOViR6CoL/b+7GA0kYxKWV5U8XQqh+xtN5FYm594GVEiEYSS8HpV32XzoEljiZTj093nXTxx9tHx6kMRbx4zM2zmyfEC9/i6slQMVsXniJaQHVIqSFt+klWxzLFdmc6GoH7V4PMRM+P5QGuhE71vq0xebJ3ey/XXYQKDGnunkFD38fLVwH3SYNnjN2L/g+LsiXKTTQQdEN2f1LVB0jvMtwt2GK9ewfT/kZxXbXqZFZDOTkMu344+W/vAD1LbHclXWC+6Iq4+yeaMYMJ82lBdlrOcozN28ugrBsvE9mgwWCenLig4GJvJVSDxJn43preHReBMKdxklGQ2eKysp0UtqNy3tl1vAPpwlgDd9Xgt7YdrGnEMspiSQzyQDC4T0EebuwowEHF5COv+ozC2n0oG5VIfbHxJPHtqaFfl9t1TA/wA8lSY1x6HAmBn193uN/gLmF9tOsXYxj+rpKi+a3+gU3cItLyuH96a0xAf5vSAepSgUHpitLXlOZBImDRNo5wuStMYFg8G49FQj3kuiTzadoaGxDfqK4Lj7JhBHEyy4UcbkJX5qYLTmq0fN1LmeuUemVKEjhwp6DQ8ejhSbxbsT64GRGgB43Y9R5NqZ5a7W3H+tF8HQKEe6h3G+9hnt0mUgs+HNqACLZwh9WQmR72h7DWowCHNpzHL9sQ47mlMmcgA7e86nYkyDw00jyeeTCFPArWS1v0uYT1AVsSRzt2GrYrfwUMap7McbzJNFlbzApnaeB9FE8RID5YWdU/xyGv9mCYnAR2ZFUjBolYIYR4oyFDb9YvymvpYudFhJSV+Zowgq9B4ch8PP2ZLCVnWS3+NBVTSfQXOkExsWWnCRKRKsV27Bs5lpaiWx+sE2Qmvi9hc09jfNll0wBvNpbe8iha4xFNwwdSTDW9PzuVjs4v5vsl+y5W6YjEUw9L63yfDcj2Rvh2dHDNP1J4TLhc9FZVpGhDrBRfAmgoWsNtRwN0Fa8wrntAo7gaTqNq6kVgoLidNdanzXr9I0dX48TNavSoKe3cfdbW78dQ4XW4TjR2CP6wYM8D4rDge6gkWWqKenRWTNLQWgnrphB/0FBYGJx/Y5cKWnJcLJ7Azt9BLRvYIgUPA6YU9e9rg5TzVBajR4wiwNKpYvPy6E+ReHygDhenbo7IB5Jg4+dGnikLf4eqpPTx3uCEiyjfsRzUA9H8vlrPwvhAsVBE40tlUwW3KBKvCUqyUZJMSbMIhH9Wlfco6iDh6169NVzKCVG2IcXwclw7k0yRieDVp98+J8Xh2qoxj6LJsCYVDRLHfkohVHgcvRhFMf0KzUsFIj9AeHLsP8mO42P4MzhwrIA9kT72KIldkC/k2APC3qqZKxbxoUg7x/qdwYenlz5hZakKcLPTXQHd/Q7kwhXyQ8bQFTS0w07BFMkVHxxSbeGasOrDj4Zw7FWJZwJSThz6H51OQskx4NxwULMG4MmZdUafZjjs6CwDBuLsTc1dzSoygku3KNy36VcTgZqQ6wVN3C0KaZBfGZlZEIJ5i4JUYATUSAl1LLqh5L1VzrjAEszaywW9gwhkEmfLMmav5NoyWlMd2lh9ugLO8iMY/jcEFBcnLYVifjqb6jMUgHXyKqW/wEblrsSSZW+BKulpK+OWRuov3zsjGn4/mg5kqF/dbvwlsv9m489dkirb+Jh/VcKtsH0PeDDz/5o/ZT69li+/mlyNDOM0kfF4v1ciDYD21cwGOYO/KQ8MguDWbnIaayOBWSvlfW/AzK/Va6N/c7amDiw7WiSVofX1C6PsGNxEP3TauEVb9y86+iNfh6pW74iLS6YbvhT8SeTr7zORbP8zkw3JKAqWYKssccLXnAvgbHAWHcFF7YDFn3XAdLCcS1ildhmvyxZ62Lph4OkXW1OvMLUfAa7zliwZkpuT+aXranx4rXFY4T9Rw3pF4xFXvLVafSe/E8uZi501bkOyXi9LInfYno8ggdkIid42g1RmAXzON7WKtq8i/CCRF9cXq+dnETKurgKjP3/Oka3s3D5ozJx0u+sswfDBOTC/mMGH99nx7t8jydRYsVWZ0NxDWrO9d2nTj+1WW7kMnbDp1AXk2Z4NcZ3zsY2BZvYEZyYBKpoL0qwwDDbD6h9km6Fwm0x4dMbXZ4vhSJWzt05xXwzNuZKJdcd6H1rGvhEuLUc186yAmVbX/vPwRBWGKCK6i6wtvUxx9KWl0MjrF8BoF35AyCSkc1gssajhKzFoyTpA3EvME3/MxMci+OGjvfi27w1Y0+0iCFKyHD48TAJxaao9SySCPVNVOSIojoM4vIh5WNOynTU0Io4Ww2FefEY8Nq9MZoUrBAqPZGtK2Pk3WvFi9oiPI8QGMwjXNrBfAO1Yh9dLPoWBoEjiVCvmNfCDb2sEYE+D7liTAqLgVD96CZDipr9FPE3ad+MAK9p7ZcQK+AmQ9FB/IY4iubFF/KA/yAV3O5PzHXHe2hLMYSUtw9J8usCYjwO/aC9OqT4PBFEyxOpHWN3LxDLB8xC99ujwcYyfLoMOtdxcIIZxsx1L6htUt+/tVvaCE4gsDw5VB9CB5HTIAp3jCyb2ihTBkihzMcHIsb399E1U0MQ+BDJ/jEGqbu7kkY5RZwNPyLgaLnWcBcAcuEJvm0fGmyoFutZrDJgyAYEu0UVLzqMbu1ixQUiI6Hse4VVGkCHlfNZ7sKCynKfl27hLlm7TYUHoFjd7gpkbLH+G8/ur6BMyTTAPMeV8ys4YN0+6aQjhGhU8KI3ZSIOUusysrNIKh9sapwnY9Nwc6Vf+ma8EJyA04B6w0gwvjOptfM1IF0IY33OCBrDtoMpiBx5KMpiZRa3Pj7uwFS86i1mSdtziQCejIWUAp6z+qMXmu2T6d/phX7vplhYe4PZQ+Y2/G3QInv3IKrIj61qe+KMIK1iOWrNHAYDIADs4oON225aUxMQUr0d/nAy3Xegwn6wOmhf67Lk7bjtSoGmK6gz7Pm5t4ftoyQyhh8zRvYEspVJdRV7q5uVIMzq+F92gflSKNOFnKCvMTdbU0Ffa6uh6h7dYqdswi6R3xC9PcshNf16rC1749FbyeEdE7SVUtW5sOwd0aP2YWKITLuapWrW+uvx2Ufyugn12tEqCLJ5mICkXOC1Lh8LR2X7cVUT8/Zh4W5VtESCVGAEKQXxUkBuSaoiPD1nseuXdFUX8fyanZv6cS4SNHfhLSB1iBvRoyFRya2yRO7r4KiaGxe448wsKYL8JVmC/0bNwoFg/Lzie+HFHiqBvUPRxi8EgYFizmIy0xwOA2gRtov59sO6aidJO+uAyAOjbNlWE0sZ8l4Y6psI7CL5qTkvIljJ51ZpOslcN83gJx4/tN385vH6wpoXlhmGu+Ohca6aTS/zKJBaNUrYU7wwkN86S7R0Wlp63lA/MjezrztpVl9UeCxcP1ztTK0tRgeYXlGgM8AF7LTl0L58Hv427YTtph4h3FOJdOXdhd4jfZct4d7tReo5ZhyBdQUVcTeuXqC3pTT2S0srY9pOxwBsPr8Q3y5/OjXhV7uLarY5mMuupTwNYxpnEunh3sccaZrgj9VCHuUR0k9bQ74zaS3ziFZfFmDA3Jp12et1UKwetg0NlgQBcgpFxcwYcXje3qLKViwY5TAriRUYjw05W96hyT7aJLVTirjMUWmKd4i+74c0qU++vu8B8QH/QLqWqJXR2lwL1MI3X589XF/EHLon6yoYZmUfZ2biP+R6Pc3U6fqlf8FwbBKjuTEyKkFgYXS714Qdpooh6+3x1YqD9iGfHo+90ipaX5T8eNhq+K6BDCxeD4h9m/Nf17/6/PPBwMFV2Px5UrKC4cYD400zibpC85L0oE+VV2mhx61yixxa58V1L/9KBXBb47Ln5HdFwtdavSE6+fIOdoJSOtZH9CII4tBmGYjvwPosxRsudQF/XqnBunXjEX8EztSuXv5xtHNY7clwqhLfYWPThKNCEOQ8n/Y+qfMj58wPo4lykuE8vf+QNbIEH/T4/plC60Mqwh10W+gVNLVNEfR6044HumEFIhw2G2ahQPb2IzyRvLPnDl1VrPHNhYpGmSqnlzcU2ZUHTcV//W5jDjeIWnsecnaF/M2ULMiuWsH/jGjwk918NSoZ3olW8GhXrvn1iNedQV9NBeGAuC+D1cemt9AQ3FQR30Fo4n8PbE/2w0OB2B755pqNEY1eR5al1hElAxHeOeMj7V2Nh1ztMogy7ReXoWPMI8Dqf1yqpaH25yMAjTPL0fIT1t4doZUj8Sl4j0E1eokaDu2zSun5f/+S9GszPjRuVeq9KhMKtozucFgVuv/BWWxRHK92CBIHFPOHl8FH9yYFY/vaYFjdo2JhkvjBtqjzY9E/qig9LQot2Pejw9OENAkW6aVwD4ksckEzAgSPPcnIOagRcmbyj0w52ljCb+Ql8TycIRF0wMwyu8j2zSFG0MBA4ln0tsxXUnfJ6iEtCYn8r8aJIAuFYauSG0LTJQ3xl0/b1cax56zZi8sCSJCCtXGBksjcI7vB0C5vqi9Dyno34sHkthqVQpq5CqE2o07f0zOWcT4PjPo3YNuXhaOU0g71Cp8BdUK46952pxJjrvW35o6W+V5nyY3Q0mD6+uPI0cysUXYoomRcqSNxBI5AZRr/Zo9bNe0cf6RSKzfvHbC/Tt+dVoaudN2mZ1zUTAG/7TDLTgPtZ9+CFSQz2c0QU7L8rSTuV+UUlt3ZP4w5NA1UNH16iRfy2+eQx7EDJpEZPGNzf4PfJgvs4ehHNWUu/53uv3wKhVnuj8QqmXwsFN1+R7BLNkG7saJmEJy4T2Al4C6PfBxkhSYtXtA6ERIaski6VYlS1mVR679wCLub2SZVbTS3LkHHFaup4R/JRoIjYBBmydZ2p0cOxaFz8bf9SOeoPPNFHwsMiK+7BzvS08yiOhustG9b1O98yH6otdHSBCsQd02KAkIa12DegiEii00/jtO+UocCCfWN+JVkGv+/xvBTXdDB7bqIbx8XZMUo9yfgvPumymHQL6x+0o0TFZ88icZ6RZbg8WtFIOW0j/mf+5Ho66YnqbH7mqY7lcYoCpexe2crMk5I0FkWWgoJKMFKzlYRKch9Y3fOu+KjUuKfEcqKEguyMddCWbxa1GzS+VoF0YebJ9W+yLL1SFnXQgEXilSz4if5Lb3p4yAaG0Eps4cqwqJmwDyu7AV/uHZEOLp+HGZ1gGZQOfwBhQqFimD9XZsLIEIc3058PAeL4hN95TTFh2wlYr0speLpSeJRgMyRfDGwyT9D6Aw34i1URYlG0IBfOVnBDPvQoG6YHJAr0c7tXjTlBHM7SiITFCm3mpvGkbxFR7HFm8hlIUDz+Cf3C6TNt+YByVZeV2IXuJsAwXAwir2NBaAKBO/DLxxyER23d/KxP1BOV7FalLD7IHk+bWm//1/Bdt0H5sjbtdX9r8OKf8griLvfQd9k2tk6E0/rduW5t5TSJNG62nNTOVyNPDe8mlJJt1k2HkRMwdX4lLma3ixIyZu+JFWHT5NDpT6Jep7BYDBaLgeNrYk3rkphGqDaSOnX1SbqSCehw1J2XmdOZc+zy+xaOMYRx4DGZ0pmnuYjT0e3inM9AiVF7QjhzwslJnP1DUEN7+PQ0+XAOAKnOvly1qZ+oOAUNIeE1bMltPGFktib5r33t1j0iAztpQ9Aeada6d9qCJ4NUcovYKT8wBmsqz0cZpapYum6e+TnE9O/U1xDdx7gcA0fZFAvi+QoVJO0kF4AsLTysTmPmpWpLDDvaJUIabe1HtES7yepD8Ytrd0lu+VdogEHmi/E6M2Tq5ltGxGc9nT8DUtP85ebY0ilEvTbN2Nt9hzSTHhrD0Io4+k5rNTRBCkfwKYpOMeXd5YjkKPHVRPKLH9rQ8QeZvx+m+iiWWbyIBUsETvNF8mKX/IclhVevBBlEAEtSe0MeZLuW5B+b2UNgc3Ztk35IgtqaMq4cb9XyikbjhuZr1iTzytm1dNsW/spWAcKjIpJ1ErwBIz8xalpemZ6V33rngs84FRhMEDg/drEhACA/Fxe7LQqN7b+ZUtsOvWOL48KkfPfyQ9hKY51ZPRkehrAFMoq50YxQtE/pWxQJ4V+4R4qSpi2ET6kFX8ntP83nexFrXlOp85jabvYUOemvB/ebCywOyaXWLGHlQ+LSWfGASbhWUcaihscngvVkQSB1o+461hUK3RNRBMoE/bh0jPyv1g3j2qBjhro9VTRcp1AdLYV/81adoh8AchwnXA0xrWrGllucpSEzDeJvZ+IJgWu6n7XaB2fqLZBhnPyA+3o5L2OR97pzE9bAWR15OVzekRfJr9y/qqmdnazJEryBKDBOVmav4uk0+LiYH/N5mw4T9ST+yPGv7W2enYNFN6QFFQG0vv6okMIq49KmbmKQoK6/eBSDLc06LLwW2SGyZ+g9jM++7ME3DSsJbmbMgAfPu6cLGI8YWEKxJlNRpz4/+qrm0KSTj1/k+M1onQIYl0PIRAfYTLoVFuOzq/aD70NLBD4o/GykMKo9//crnkSGj+m1KnsDApKsLkC4VZPfk7zkGn4y2Y8moCN069ZNfo0fgM+t+OtXMR3rdkJOB6ZsoU7HEP4yImRZNTIILcqjI5FaherRO39qhzkR3iltvo9QLnlqSaEXJbwvJfUeSYt+bQU5HkJxc2ttYtZ3orjJI5IJcf/lfvEmfyievG9WMwuRqScbLBV24FEFCoj1fKO9ukrHcsNCHQtFbmIZpNBL0U/vEjcXDrL1qYowptFkQ1Jn6X85k+lTARw9uidJeUEYjDoGZab/w+GMo5RlpezT4sreehiWZUrncnxKEHpeyFFSI89vce2Lod9JS3OhMHwnl6vNRGb5UtsnHXbeOBFwxEL2AkxvceQuP3RsEH4sirwLcjZJV/TuRYpWHAKJM62l4iNDUEpp2rh3KlVnQTMfwgefZEPg/XvhouHYZOh8fnZsGUMCRvuM6YErZBewWEL/qpP55IuS8ieewer5hRP3f6S0fsniopUP881DA7xN+4VjDLDlni9Zq4ij0HExcJ8iwbyqA0/ngG1kUva7/uVEtJikdF5Khu7wiJ2syQX3daCDpIlUhYBlxhdvnRNkEbzQFxQhQPkusxkyTJAEezuN2tC//FjHGFck+sbn+J+oWVipws5U+AF7n36Xg2Lw0Rgy+EFYUxlnCMz+OB6hRlvS7owzv7W0KrkazAOedvNnjAfFSSu8DDHh+ihO288Z/a1cXAHWvgVb7nzZTpRhUg1BpesXmXQJ/GSIGYKG5ma7b74SbVVNzYB4GeoyDnf9mt+i5gvRwiUuT86vFx7eUxMkZmlzTnE3jxworqveIPZ9Zmb97P51ei8wyXxjrXB8KJxq48pqLVQo3cXbmLmp35+2GnJyN97/BM2QWk5QvdJPXrZS5sNnoZfd3NcYMc4ANw/h6wLapvW/8RwtbObf34cJrlJP8LixsR5qp8PX8EQflhF18blQ9M6EZuY2wABza8Hxz0SOU/GmZfO2z3YaWsM2TnYbKihR6MPL2SJBfIZN4FIA9AUFvtQ5z2dyII+3HgMcYx3r0ZNjb9xgkbkB1Ig3sTu195tgdM/6ufN3BxQa3bf6PcMzVnkrYqpYk7mPUVhIUgclpVsfnNLRdQeETnyvFO3meVn0FfvzUmuTECohWjQAXfmsCnhr70qLQ7Sx0/CoBE6YEOQFQm9rns/M0tdZyD21lolZ9YfsaDEAZfEUTWkncn/C/gDwKFg4VBssGwOkbxpwZVsOE8T4szEZvYcJnpq7xM33qnUOxNggk7tFwXnwpoLkxkSE9TFxXOU86R3aoPc0lo/P0aATU2YC98hPgJ8Jlj+uBfeSf0W/EPw7dqDwtTeCepQYsldMzPpwVU8XyRqim77NW2XtHS2zK+WSQcLHIGno+HcO1vgxfWlSb59GreUWPUPwOs8Qd/2Aspz6pF8gMvDWcEd2ygEYayTaFw2rMcZjdlRiUpsRtCylLc0i3U7n9noxw1Dh4lTVhaDCKS8I0/eBbjNl2kZfCe+datM1ZW1EEw4XmnyCyxgxq0biH9FNUPnFCT6j2/0sMUqwKG+4tSQeLHoFdYARN3cFe/WiVVtR+6Hntt1p8YeH1a4FYJxrebZ/o3lqbHNTKshjnsOH53BufsMpzYlZWs8W+hGkVDgqzb20fgFhx++dP/6vVdUa3/APrKhllDY5lQ/cRprowhyK1rDRFE2syFVTTCZqyLUMmpcHfidxYzdpzxCnX4CHAmstzKBN2/meE1KnLqL693XlQzLHMHEpZIBEspT2rUiWDRmi6M4rl9u9FBVZ/e0JQgGKWlFq1PdsyYyxZJkfxFFia8xT1VNHfW/TR4ozqHE9hsxwwGBCoTZov+7rkVSym9KMygMKlgqhgPpdVIavtrRbRu7joSb7575p+y1K8ksmuIuNEqQp8cTDT5JE+vcXX0Y/97Nf58UYknLJRA/fr6Sx8WDJwVkdjV5v1zoB3Ar+TgNiOK+U/fpqWNxFHcC7q2hAS54QZGQQw9/BwL3mcSbhN6oMkSBg+glq1dZ0p26MXp0hjXQ9ODrSnqDUD3VHtfs8y9EVfO92NvXAquPu2VvMJXWyAOmCB5zWZdUzOInoSexHWWuu6e0B8GCEC6qEAMOmWJQEr33rJ5kQTktKK3Ostr7hqEpeALZHx7QKFPS4hVb5rc0ZlQE9msKfrju90smYCpKFr5m28yaKDINeeP07JJObOOKf2jChK8o7Dvedv4VdDfh66kCFMdupEFHVHaRDIhX5rBopg36g1pSE3lJlAm78UgTN+R+XzxcTEiqiQvjAs9rGgAuptxaysn3e28JGmBEGcUcVMuRM7Jbq6nPVwBv3MaxbvB0d9xcYX3TfAZVhTBIaRO+8H1Km7koerIH7UjSail6MJYcjcKjpTYljSzMNSdZXZXp/tAGVU2+4g1UwnWEA2fNBrAL1n5vN1NDTNJuGPVWrO1vvuy099OdFPMeKQD+AD7bom/9TxieURaz8EcCB6IGVESZ8WIseD5rxpks+FUMZ1Vy4iV1KF25kRAQvxctZS72ngSM7wrVrjQ8Za5MoIN66yCgkJoTjQ8NRVaVhGo5aKTt68wgF4rXEJDRa8/C9igGCqeKBMwObJ3/YD1I7i9lk8nVGk6xt3jdbewa+5Ig6PNUp8tYJ0UF9qAxxC7ZtjIaMVYPavgiib5NmpC3kh+zEdga4lOC8XM6olLHcnTmLIPFiYoZu2VEicq6L5e0azqnRlpePYzD2/W8GXzrj4KcsvPmhbPVyj8oJ56lmGew22Mh7wohzm30B9/B7DzemgiU5kVSm9U6raoidx3WB41hyCKrIMUM2Cw0zd9xcAWM2gr7x0KRTuuqYOL86vny6qD2F8d8y5puJlB5MusI0o3aJSkscWuXXYDwLHUeu3uqwJ6qEiCBREsb/Cv1GGDA73ry3o6YMnRD6Otn5g3J3uRTli2N3OSo+OSzwVoVLGfxoky8b9QSExGZHunaDB/6uIKNz6Hw+93aAjiJ77oMiZVbnk//XYJf7cGyDKdyccB2gWGntLijuVgPwiJ/T4X5CUltmPISQI6Lk08XAY1A1AhYnGQ13uTDUFSYMYT5IyYOgSuK8OythC6yJdL6xuM+/r7iDi0Yi7ZXOuDHv9J8b7Vba9vde0PgDRk9TCFswsQczGeBSUYWNmZsylmUdmVAJ6kKPlMrbIloOfeKKGeT/74TjYnHDIKX7YJrw/sd7S0ZpvdTOl5vLcWT4ERlYdXE0lz5mMeT/HWCabzdaL/SByBgGBo4YpgNdc9569MZhpe+iW2fRCkFmOnGxMlm6XnRi6lfZzPAfnvjkjXYFjfcSuMQ2YBJHWqPnTm9MKOR/XrRpAI1qwRy7Dy1hRzPk2Uasyna1+bqLi4HWW9bAifvYSmF2WbLf1sY5nF6lownBLwhP4Tsp+CMlh8YIsbKlwAl0cl7NtiN+nJaEDmBx/rBPLhBCQ4svgW+2dGCWT0fAgWHVIhq/OC3gz6WXG374BY0bhcHOUBkhJ6Y3TDWgL92GCxl0vZNE2v/ePYtJs0pnqUZOWwA5xbtmNRAOxjRjxmIDwaOPfIBy+a/t5FzzbHNBDyjBlRnBpCp2OEbDEAoS4lfW5LWeKWQmEeMMowMpr2RD/ivaNHqiM1iyGSNuSZ45jZzLZFEBlwsDi6m7gl3T8K2cX+YxWddLhHFhjIfWj6SkCpwzGhzpxErVopPtzsfCtDIJWjNqidmJS/zA/+QyO2rwVcUGOYvlkYAMHewbcSVO/ypjo4HHlmRpw2xEie+nTqsc147/JrX4ykHFTXIqwKas4ToGvBshOKHGj65dhIaExEAReOYIRwHvXFc2ghOY8RdN+NV0YLTLZKlJRc5i/8Cy9allEk2bmz195Vu7cGpEx4sP1onB2hnBjMujC8mXa3WzWHTO5n/Af85zLuT6Nr0Dw9ADEccmgQSRXskLjs+VTCtZjDa8/FGxepkuCQjwO6B/AK0Q43TJiOF6ykofWWB83dvmZpg/NVcdGRnXGS9uf5+DFP1/obfLGbLXZGlYdRyBqJrg3l+ewdCvSxi2kqT0cuONzr6A6vvrUJNCvqMBKCjjsuRmrsqmqXDQB8H+NTbGaf5KMJ87eoHrwmmAahCpoO7mhXdY/Jmaak0etFQzhxF//+ZG+Qhk+JYiZQ4ZcQb0gE+AbP9f1jId9qEgVd+ooc223fBIDoHyc/KAHe7I/TMUmFMhfWz8m7c//ku5UPTMvcbNCLCaWoKJcHbG+0gDTj6dZSXss0tkqqc15YSlB4A/JHeGr8AtqK4nzUI/mpk3i8RRGXg6LLrpGF3iJylwG0VV6Ui63xThR4g/8s0q+gLmilClZnatzxEKpjFBdb5G3/EpEcK44v75PBZqy9/fIP1Xnm73Z8OqBdJlJVRTA0nyzdNfjsDZJZ1juNzrObx0jxJSngSY0qaP0ky0ssQLSwd3aXpXY2pfk7lBs2a8Jmj59SNpbURpgSs9+It4kqZ1T+8DKi+7XlYBiTqTrWnVyDjMXfOlk5lvcqMMH2rgWeHk0KQMsenU6+9loq/r6I6HmQa+epYn/MWdNpx9SZ/ZxqbtHPnjF2QRqq/Hh28jHtow1QjE36Y+ajpaiJS0H1uS0VF6/ew0xKexEvkqxPRmjhOtP3nYk/wuyFIKrptXTgbl/W9BmjXdCtz+xOHnUqW7vtkLoZfn3b7L0VqNS3vpAmSXnB/BRgtQ9Q15caR3RUw9Xv09qHzUCbTL7LWrCYNKcYRUFuy8brrZVn56J16ClIGNFeLxDMjXdnNB1ZRRbL4Po16cxEKU1QvUz2OKu/w4IUjr5nQLa5CxuLQxIz8FRvoDWmBILi906KT5iGXikVcxxLX5vnhhDOuXQTfV9LNnX1VDqJjA1c4fWy9YvX2aGYjN68fiWUX6tNJv9O5Dm7UPPPdIV/5O6v91iO+AVGIrv3PbG9uHBy7XD6tpRcdCwTOvWVJv/yh6kZeKAIWKDc8owa4SjRa6mq46mS089C8tLOCG8rAwrSI2vls/in8gfanZxcJlMR51dPHleWpX9BbIuTuyshvlo0Fxm7adYiGq+bkO2eLZ/jFbzerkjkAZ25MvAIMh9EEaVQVOtmIl78ud2PT6vxFH3Y4EU8zAJVf7VsE05z9eNcNeFdOrFhh+JrHQiOPc8YY0nEdpv5mDmT/qmNVJNNP/YRbvtWpAJ80/p+5mzewsvS908W/lFzWqT1Vtv83Su7jot19jQyH3JofeZ6I0Sx/PxxvZ7h7yf1Qc4Yg/vADzm4sq01+ptrmb+nSiRs90aD0b0rgJchPj/lX+JomUvAqFr//plZ13beWO1SjW2YlFOynVNcS0de15ruRzVuRJcQuHGiFWyiomvSv9HrH35LeeJHmwxjbyAUQJvNW0BGcsqfFZeun4a5SlpCFgwMhAp9AMNt1b2dxA6hzTWbGPuvEyzGDXtG7nXm45KKcdGjZUkRajim8uarAYPKeYl2rVkPZRdLeCJpKlm8sAvmuB+mSTdRJ9g8FfJ4CKFP/gfJVaJ4ennlfMDjykVQKwwfgn/CeuZm/S3VZXESK+MjEV0a07dHuhO34MohVTSbI8RRoqhTxMbTyEDg9EY9AbkQE5ohFrlPIFPp3pTAGtpNttor8jfwj+otDa1e1X3a+CSuxGubqxB4NVrzW/iKt+j7RNlQiFaZvtvNniB0tLXGP58NNVoh6k0y+nt6gF/lCLjGd7EvM4Xt9YgiJRhA3DmPwgnbE9RDiObuohpg6B/TKXypc5l0Q1VXKcECVN+tQh/3NwNzRH1i7cXQSqpptcLITAtBu5QDmG3CZhVGEX4Nxe2nDJZuWVsDI0vivHHnOu7nVB2P9narKOUqaZD7IwhoXKxjO/Ny+iKPdkbXJFXnoTm+FB34aFZ92WfZ+qLbFGGOp8KCtO0PM79lCfBHmwIi/x/zHhFEG55yKtdOzk2YINUqzSrV+C6SK8iN/VdbH8yjYftCwFvrV6IiAWqDTOJgi/whVkE5eQitEmtJZQMcdmTU4xUPLje2xnV8jZRtENwqulLNlrIRksyGicN7HS1hMapzmYiYJl5Xfn5BQmKAgzBI3t4ShG/srRIxXiW/QUrOp1Rh90ZCQlMhiXRDwa0oHhkA2g03Gix2jgxWQlnBDwvqCimRnhDABzw9xisGme7FwcNeYfpGOCxakQDfjA2b8GKck/LdZYFeVl2FgRUO1AF/4wF0Xchfk4cNcaW2/jpfchEgHTSVtyLnobAdLNxSoNjI3LpE1r+YUR4O41g9PyQg6BkGQj369E72yxQayeVr8lykblfVeEpGVsjciswW7M3RHCDTEqSzErJEMoRADWK2Ej7P/Gb0GFBVXhPgsc8uCMmYCBlXUAjIWuP0wQLhXBO637P9vZegzYttjuvuMZYwJztammplt1RDtaiEa1xEafNl0bDUpqyPoZH0btgTQEAtyZIe3/Pyt0AzfmYboI3EZX0lVgQ8JfSiUCjGL60XXgtZpr6oMV/0xobeEUvZO8izLKImxBc+U72WNiJBPNdSOWmzvdGqiXkKjVacdfaxkhiIK+P0YOgPE9htwcRxsf2nU4Z1zyyAiqLKhs4fNM4AhbgLoXsHSK4ZrhN+W2ITa5sttbTzO81ldx3EnktqGgcEvRGCDxp2c1hbSf/6L3/QEUBWQlFLFvMGcn2l3OG5N36CYZXRyTFH5O1q/9GIF0Po5gDmIZS05opNn77imoMbdd15XpBf2rRHIvYeKlBDlVsPk9lE+mAIYoKg86N5QA4048tCT0fT67b2wOU2ttL/2sRdRPMBjKAVsLqpG2xBcnhH3dZxTMn3kkkAlgHefmLbcZ7V98fYYAdS86X4TpLjRuDYnVyE9wb6ipr9tXbGB3jV6lishhd5OtqjlMlzxjGBK6EyvhLMm7Id4YgLVDTqp2tVlWucJxMq5GNeoAza2y9yq81j4EMNkEGxkrLKxk1EDOHnyyZoZI49dVS8Png9EkJsBvdf9Ye6QMbtJXfcgV+P2O4DiYRmGxbz9C1HT8p9QiNrUB60cxq/MOcyN9dizqRd4WcBoSKjUeAtizZDGZxjzpkq6LrgxrGm5HJuR7z9803F/pmsU1aH4tZKJ3hrrRqPHM0Mb2K7ueB83GetJYfOZ3JzAcApcrIDsbcDRZU/T4iqEJ7Rl0L9KxL6JPozVOTRVorNghjg70KMPSZTPWxp7PwIlQuVye21Xr/F5hOh0F4C5NZyY/NLzynugnBME4+uK2lcAU1hUKwhaR+q16q4X4tduUmOSoGD0RUyEFJnEYsIAlv2emz1MlzjB/jKP2+T0cBQ8b0n5kWqpaU/p1BoHDxbSJ8jAZRpuEnXMz+48+oVaE+lu9eRsqQN5bIsCDfE3eI53qiG/UI8BSAtINHHIXKds/+xxR2M99m/9QX6Qtwz9kvcfh7z2X1Hx3lUSX2+C4xPJHC5sD1gfW3M4hHzpP/BJtdlUaT7/ZgdlMcty+hdKOOwkPigTnfdM6ZNZg9EO0SSOAWq5LbdYVl965wF11M8rl1H2If7JUJCtrUHdvnEuXUzK/sM7KCwD8i4tA2cYPzlYBER3L21o/5hLhy6bd+LQOygwtYdcxARSy83B5N3iC8DfW8a5TaYmWuTKFdOUXIac6klHnpKf8DRuZS52e++h+7QSZRCluXatxE2HK/PM5iDzUQ7RGKhBzu+e/2mxd/BF2G0EHpcHrnw8Y25hcZVNvVqlYrTTVzARIppdbOQfs13A/x7GK3pufkOtgNl2mS8KcDtbZH1qhLp/2bhMbXZR18kO7nr3tTOx1rDNLgwl2gkMNZZV3IDkkMzJDYudv3aio58suvoXqdNpdGvMb0kWOWU0aHsxokItYwoAgKeQsQ62X6qlGLxV9pz6vOeKz+54+jWguB8M6hn6uxV4VLwLO6bViRhz8RxWqE0SOajNC/kLxqr1i3mv7KIQNm6h4+BmG8iY3gllFgeXOBUNkMjr8ITCkvkXXmouoBZKXkdQtQjxTaRHm21kj5FzgfMtulpOePhAKc83isXLby7osHgKSm81vw6bUGmR8TEoIOKPmXtJmxluZkVT2SVBnRfKX3nI//YtBVW9culjrmI/kuyRqczP7iVedmSesBbW9UYPX3/IWviejCKO3VHb5+M1fF6+m6mz60SV4Y25oaqqu0OE0MFjWWRxG4hPh2hkQQC0dZADcKVMmKaSKUosQh/nj7hi2cks36yGQaVstIAY92NEMGdy6meeLP5ix2gptEhwGyVvWYGMIMIkrc3nH+XA89TJVFDjyhp/FuPPca2dXc7O/zOtMNGUMRb9iuA3LBve35ENbBZnW0UVIqfZGh/d8ggOc8ELd7PEbHBTvkGSAVBj69pHl5GBwRD6WC/WWVGmNtqFg2RBO+JHwBOikZp8po6zvIS5SzbAT+7XIXHdNuy5UdflXLkai01Q7YGWm1emhBD/BC7dNSjfe6FvqRYvhHJ3KxkuYziW5BbdMIJrUW5tlQXuzr7Bn9h9xgTTpzz06FFMQaBehYWbJqQyRd6g46bHIDTmZ7r8cwoQDwvOh6Y4DnUd38kUCURzepnx8zaJUxQMJWnblyymciLjIQPoisbx7jaZZTUTC6RqIJQCzJzS67qHW4HomXDY4DzwJgBAHdlU+pVrX/czNRQzjgpQVEd5zylxhdKVBwigipN5ilizdiodMqLKWP1rApejdIQsuBKuu38+ELsVNqi/whZY9r/AZFcxe0WyyLDUV+Yf2wwIClLnweuaAAOuDhL12MU4NEzaC1rUbhaWJiIzBNkzn9w7FugBU7qROGCCGuQ/+F4EDd0C4BqugjNrg9y9e9KlnHU6qCInoq01Pe4Ogjcdkwmfxoeu2/i08svLEmcJDFPz4466F/vS4NL3+Kj8jq9OT0V8qXeNk9q3P4kbDTVUQK+D5/uo48xyeZC2EJoodDw85gbP+EzPgxfkQehlUnqVLoxJgWJbFXzQkFU1UH0h6ljclXEvSVZjaQa5MKXa9iPZa71H+kYiXs+PG9B3teAHRTltSEWp2YIlL4cRmA5eqQPHwB4ntYq7QD3rObONOyAMlHcZLaWhDXb+9eEPVyv64meJsOBx1Km4W02Ll7ZVEqU9IELBlE39vI+FLk5eBlGhhzb6bzET9d6lEGoTiLa4ZNXk5P9BKJfhzd+FKJ8ur8iRugLpSzZt3TUWWFbmdFzwC/NfHOKy7xjBWE1+LK7bSKzwYjZX/yx36R/5uVTqENAGMvQSvqXqZ8MYclrP570KWAJoBgOTT6jdpm21WROuHKotLXN7Gk/kxko38Lkx7P3NfsfnAyIWD1xRkVEm3GoPb8xt3VtgJ6no2SxxGQ5V+9EgaEiKSjoN1WScFgqPHKJK0XbqJ420YdF/CAXOHTHZZZaR2tHjotADPBsNCEztYwy2Fs6Uu78GKSVZsknGQST6JjznIcFOLMzUCFZP5pKkF74JD/17uCOncd+631OnVy2Z6Nq7FiMe6/Shbeb/az0ZWf6QNWtnUjSL9RgE5i053wTr3+kAdffDqzFdZh4i/3bge9dOl+h2zvWBLZ3hlehxyiQvn50OcFc1uvs7Z9ZVJjGTPvDiLuaS/Th1EsI6exvZ9OoRhaajcfmT4hYrWvpu4URAjuUWOPqqGEUC3gely8FE+83h+hF2fj4R9WdWTOVnv4v0xmAmswcGMpHlXdlPAemMm387Lsd01/AB6j40O9EVkOJjEedyn7Iyl+yXLh8xnNe1hTPv5vdj1TBHIlyQtQSr20udRdOllyYwgK7glDlpJmGaEZcD5eTWs8uVyXQ5SDAEVLpyQtZVxJLBs6BWTim44y+uToHX9lpoa7JuFdIvR+SINd+uKd9U9zGDF5rDyLSLOaqrr41FXtalouppiC0PPzQZhFsKfzq8Dre5b4nFLDovJIkZA7lM8wkjE1pamIN0hqtTXt2Rx6vO7eOl5kaPDSVKEc0+G4a/DY8gIyCCJqxCpQG6E94tHsydQb7QgXl5GTfmIwlzGSBLyYP31/Gy8kmQSlaS/RcWAPYgNRDqMXKXTH3U3q9kHwulFid3pV0g/yATYBUkmow4TKvfD6uuc1hnz3XnrwYUoX3AJrXK0hAbXC0eWVPvGkIILQtuGKPm8TmD3JViQJhzsXvXNB5GzOtfGEWNVZJCTbqo4kJ39jssmFQ/Te13iVlSVF5er30O1xR04zuj8OuzG/GJrQPsfiG+/woVnLtdSj70/0L/MwamPgBZRBZ5ZQxYfP9zkvD57esdEWHqDHhar7/t+TTOKDfVe/ILwXOwMVsgg0+wbdg/0yTpUkOiwsm9Y7ZDr7B2gUq+eOs26RW38IeilfKnDbQ7iMx7zpYKlmNCWp2tGTjz70mEDUQeeTJI3HY0OMW0FaNOTZTYGyKuDRyCG60sJz9bZGPbzcWUZnUlqPaj8/3wGQ6bYZx83zUHMqRCik1WgiJBZSwWj4vJTLkUBT2onVtrYRFI8axu98AWMjRs0tPZr6umgSLlMIfsds1KRcEhF7eo/4NwIsmjkfxn5uK9EgUFERK+zod04IgoERCgy3iWYrFr4WKOfn15E03GYevT11iNYcWMU6lOE9X98UBNBkCie716nbeGbDvOorCMnypMk+zORVBlWpfO0FRY2pb4I8n+WA4nn0dTAROTLr5xpYkx+JUeXtJFK3zY+/N03RgujtntTJIVYOUqUfGW5ETzLBLLWKwdOwHKHp+xMMKjkBU8846pJVr9Z+4TwqvLEvC8J46SgImRiFTxpgnfpE9NvqEG2CPAltjkAEPCd2acd5eXH/V65+tAZBhvLQK4cSg8QPm/tx0iHdIxD5YfnQZiblJh0A1jz5S1oseS/WkKYeYBs+k0cipiVuJnVotvHWImMZFz6RBwX/0p4mcrf1mIw0pxxk/m5xBfudOvgu39AUVlF5FACJD2/KgbKoUevHtDK4SbK0dG4CA7SuWBsYw9Tt+PTUYs3fHdtmkReIpB78Y4kIIFX0LGvT7IVeZj//eKuorU6fIP3MfL9qmaAhnF3SD5anpEvC9Lwi5Sv7d1LhhDp9RZYNWbL479KWMhvsCsSFbr1lSp1t7X3Qm5kQwUQoxdlxRXbpuLWUeyJU/kMizG6MAxm2YgOduSqsN7h0/sG3qCaPYfWVX/VlbfXbHb4CQWMFohL1m49JNfRLFWu2D6m5jCUK/Gt0PiRhOz3tmFFFRFIUvd+o0rxgeMovE9iFTaqt3cqRsm1qj/jhy3pmxpxY/NHQHrfb147cwHUbtfnoTBXORh62BfdksaJ0ypor/I4BIjcirSoS106ZQfaRdRm3qbLyKDyr9lyc6Vt7h+77VtDEtG96QyP75VMSTyezYiuvzfwFQvUyx+baucJwJcFuIA7/4nqpKzhn2rKLXKenAWMUqkm17uu4WBOhR/ZrDrin2/zTEJNb74UgQauTkOH17+ejVx5W5hbC4BWywsYgKN45AxJDrI7PuqqvtwXtLowDWLwiHr7bSeRri8EifoykFSlamfzBJhLkYPgWCheWaY38otj9tCHFkkAgDyNrYCn8dC0pWmWGJtvQ9ZUun8JvWa6EHXckl3SPEo53v9gLtaVPMKnlrWrH8jxDDzgHx2mptd8cmvetQ2eshX8h2NFixhkwVp/xghNHpGIjJ7ZRwSu8DfbJyhAFPeLG8Hx6qFrC5L+THMtBMUoZojRz23qK2sibHwl16Mq85pCsVY7ibM/SEWYzS6nb/Xtu6V91CGTZqGHWWUPt6gzMSit7TmS/fgzrraBQVLvHdgNu6av06N/+1djO2wSlNJTkYDbk4ojL4ZiAJ5vc1WD0/dTcnZX1dG40tZbZeNOa9JmrZ2+3YizRZ2EKVHVK+Iz0K/eNMSoLTcFXQlRLT62FgsbqtKlEto6rwGUbSLPlNdue+8Hzw2w14I9okiMsW+YZL2G+BHNCPXr+pry7Y2xLC4sj0txs2oS2Tfz8fYLQFU2L9nvetnq78R1gWGR3lmqP7CHBMk1pz29zniAcBQqcr01Yds/jJJIaDFn/ciIwtRlQwaFnCnJJy0Umxm/YV7EZKBlo7KWa9TbdqM7vxT0jEra7S0kZbxIrqOnVW7EK6ZflbwPuhc59WnoyIhQuwvBZa59Ii+TOHbPAtiZuCiJf34Pg1+vu4Mxf2iS+wY2k21aaOrSJf6KCl4ONbVYNTxCbiPJst+MxgpRo/623NusxjoKx8dTVlUVqb2e+u8gzDVzv0EhqjWw/+Yrt0cca6XR8fBWfpKtC8TRSK0YXoDPnaSUmMaEqJGEq5v2VzstCVrybi6VkGMOLODQzehEv+MajUDZLhuPLLuaE73M0V20pKZFCgo618OfTj4POtJeQPvhm772mJoz9ypSVb3wyaTTpyQGrJlCHYXbdYmtD6I+c1ALBzcJ6689ctSON79+vBETllINwMPDHdjrJW1NU8pifzUGEzF7T2mcJD+xRJeZioM4kdWF83umojgZQ5wQYyaxJad9JBwBv/eR6vjNmxUCMVfybLRih+SDEToU+JOVi/Z76JvCx+zrfa3s95f3SgrcnOKAr2C/MsVx84yBJnWCvNHIfeZQjlxh4abBg/96cLt/NglMhmUsP+W6VDsMv87D1H6R1aA7k19y4yFzKdCIA0sCv8ra91vZFPjnmkqX2JcT6dXGnktODK5k4+HhJrvqiv8Ma4h90Far2JmkjnA4GxJ01UYdJCvlXBvNshsregQaG8rpoJYe9WpFb+4SnW3On1KVsUcdHuJnehMuf0Jcb64Da9WQUmzmZmZDHsQtrNHb6anj+OFYj31WDXgKHb0+A3g45zTi4prPpQolw8eZYLHK+cUa8glVsa5njmboGpXJ94Xkhv2VGwKzD55CqjhgHLfKmtZeRjhOfuSxqDhQFAf/X+l7hrBRukP5OD/3o4Nt4OmABCP8x3jAyRPtBW4PB++RJLYT0caCLq6jZ8pbgQGHa38L0zOZfSmBGceuo2tvm87R6+qaeMvGqeV/UgRcrz7MwdTCvG4TSaEBnIFPY4osGbhM84TN1+TiKrZ8OV1bglQX9oiYKAygJng8m152NB4L6qlBsEqKRWNxqspzdFlAS7XIahqpML+v/gnda6A7bKHk4iI8MqLRCncUopwhtBE9Ij1N4GR2HIkjmC4N2ihCV42krLUVxxZtcMeTWCULnUUIfbocde3yJjmU6Y+UrgxlhDloLmMgr0SwwytvBolnoU0Wx5a5QlSA9uSU5/jTM9EOoKc/9cNotSyVe54Y9BX6oICGpJ6Fhnt1eMikiwUgDTpvQTkjZQiRlSBZckBMi8S3PZ4eA7xt2/d8kW9tSyPMNjbGsGD/UY2hPQQ4BURblWFufTrVhF/oU4EAfXDCtkNMarMmFjyrvl2QYMUtvPUDrLWgTjMJVV9fJrehLB0XGYnTTK9EdP/14PLV9lr1vbsDQ4UTpffq9+oc8fSOdHrHyKQDcRTrITTB1abtf8vi7mE0A3xaCBz0ygP+TNX3KBzeNCcgnCIFpY87vycw/wcviDCUSd0WcjskIRWokOP4kbBHrSbADMFyEbdOKvDzPW9bm10b6Zi77nbZv6Lc6vwo8/0IatBkdiM7rEtarNlJmaOUCCnNfHn/QT20V8BwhE6tn0GcYPkPlLPnVpR7EVHgY2irnYNiXVb0KxZqcckX/A1LS2NKMH5KRvqwLeBNqQmrPNCmIct1KD6SAKjySBsOOQ86PnS4Yc139sFpp819NgYoUBPatmVhfIx3ea4aX6haO6U9hLG0lIcLH0zC+Ozgf0XspctDxOA849ghu8MMGFBVJfSGmhm9pkjhI2aIEwngm0KzsN/tsyw+Fb1mfA0PjudM5SHoiOQkqesFDAaBzw8Am6zie9VfLjWntySV9Cf4LucOcG0F5luPtzb+YvGHbLLN3q0M+JctkfBkpN0uBa5kNbR6sQr/AYXdNm7AeOrg+bRQk4AaG84d8O+lQlgQCB7l/VETT/pqpmXp/zLbbnavXp73y/hK7t/oFrkAmgJWIKR2Ug9rdejQX9OqWVK4BsseumYwce3PuCxXGS4OlnRIYnBenOEzLQpA1TvfyXwS2Z9DTMMRsLMX2PCbh3TlndZ7cnwUHs7VLBHhPTObigTkv11gCAy0iFJVXtYB0Jajc7w91cqygdi+vl9CjP5U9K42dltK8UmJn90FX96LyMD1//m6YKzbpljmchsWQxJJJaOYMSlteL+osjc8wJVubO4b/lj9tb8H9LJnC9A2zTCUlSzubEsKJ8bIJqGIHf/typpEVRNZozl9StTWPXvjweMIQhOOeHDXJDmAlZZftES1/qAMgQz1349lUdmwuWz+49s0UptbYvHk5IGpeDrKuGryymehpg8lE69HgENGjSLpbdC6eMOqqV3tJztozd4ofnxDRP035N/GyT8IZKu7P5eveoovch3O8y5wB+Pe9L2dP3HSsO/+elRCCLZF+gXXlZnMSDx0Esm+YSExYGMmXz0C2KOMvF/Zt/JqZDxTUWkr+LNVZt8Oe5eeaK7wvCJPeHQPFeWtKZ6mN4WW7YxQYbUQEzf6luIITnygoTv6tCp1QWuTI9m7SGzx2pRLnt3gxDNBc5AKlLAq2fmc9W+rPFOL2WYM5tAspZTXW0OLnQTuIg/buZ9LBwLnMzCYui8tXM/uegFVufseb+49tLhdMikE8Mliiexd/FztM+7rvvLzgxNM5KeZJVTcndlCBwZDxojn8I7qMnAnADsFjoYetmbc4iVYIh5tkUBK0NgDRFU3SCisDQO27Pm7H9OC5IG8fnrxlQCR6EYd3BadAFyfcyoICQAJkVG4p29DfTHPWrAEPdxemYvnHmehP0ljYf7E1cm1h3VUhuBRbTsqxjjSQc61OulTcBllcQ0YMG2/qSw9pLEMUn5IFvmlt7RfGMVKg5vl+shNFgn/Qz3vrcZbfl9TbgBisl4NSXlAdqhV+n3UDvKM8kddGZAW5FXe73Y7mMGNchAPoJ5qNSJyJnz5DevfUUN2zLw9baPJ47C9gA1QPSALkXYYC4BlvijvAIQjLaa4DB1Rf7rKjKK09fguwjGSqk/IJYp8BoYIGLi5ca732XkAfFCrGLVo6N0r7e0HmGsgBBSMUrbuoqGrMRzQQiFJyDMfaxMEdrQuw1NQjYee3+NsnIhnbe4RqLmNGSUKPJGGKHD8xEWm46MvX7dZ104qJnwOAQw9Z5cpVI4GNt+LNpetWUvoMAvgGymcDUL8CBaHrgV6xT5Ly7KO/R3UI0pT3xWOJFGDmLsetGrMm9v9I6Baz1KSnXK0eQCoBGyiYEVkeXGQ91IL0yY/+95jA8UXNzc17bCrxqwYRl4eWcnqFe94NVhG5+syZtkVHc342UIZzuNHLr4M7RQ2WBGn6YYi/tEsIdba8UK5YTf0OQwAoH4Y1ZUaQdOWyw+CYPeJ56g5SyV7+hzuyj6QJvf4cPscIndXViik3giNjBhE9bzBSzSaEYTUlWWPeCGEkj1hmfuuaq0mNn05ACORL7gilkc63B2KzjO5X1BZtItHbWb0Smhv157PcxWGttbn0IdVAE7yfakLux9dARNepV+/Y9HA6Z0uiFv8AhKyH5HmJPQdXaCMq1CwOyk4Mqqk2gTRvPIOxlnHQ8ssxrbcDHWuFtv68SbK1TlZGcKkbPLC1+258ivJA9r3LWn5HSsxpmhCg+TC5heYos/6EIN5V+H8ZxcOK2ZQJ5jzsYs/yC9mrTHbk4DoQMrhsMTPRKNeZnRH4eB5UlCtLv3Z09YXH9oAqq8M6m7/DtLy+5jn+iOOjxVAE3YQFExRx4Wmlty6UwbxXC4msA68nogd71M+4kK0H7cH172EgCEb1j5z/HdXMhsWCcEDKs6nrJafZ1R7w3BblSzLWlPP4wc2XpMQFj+b1kEFQlrPSUQ0Ka+ASpTyUF9SfuODL0bK2RAKOq5JzVhQXkATdEFx6pk7fsgjQ10J6BVTM1grlc6nhzsl3ydmo+PjkJRgFT7NdbSUevpVux5kDtKxVfcxKGN9Gr+w8Noi4qtzrbpRZDfpoTYgbbwCIEDmLkqR6+jMOI5T0VPSgUGQWb6aB4umprgjCvsYH8ujgvj8gJg3jejnP5Q9is1xMMVlSCbEfb9WKFKh550oKJcrJdYtU4I8QcrMDcJHmYqHQJq2pbOC8dBTo2vvVB4mKSR/EOscuvXI7t5LU+Ay4Oporsx8NfK2UUo0bbNOYd7mr7mz19zVSz+wedm5wM78BkrEcDzGhrJaYq2XnWGIiOcgN0lDNzt56XxI95Ojt/lCHZI5d2goARi7MCArxvaZlr+pxXT5Vnl3Rbrx+S2TMxpCmgluUqSdoSebkuBV0YSWvL1F0pfEduc/SjHst5JCy1/klAv8uEtS4vO7mUsH1S0LY1VLqQ+iPbTvlpW/Ddtlygb45EadVl2qWPFtkMZXD6lw6meonZyjJeNhjhivEby4zllkcjtUHiNQg695fcZ9i8up/cP8uNqMdcscMoK9xUDbCykBu21RwCjD4voSaoVUP9jJJ7GQc/5fDNojpj2+k8cmbnY9kG6sxeHOi1W1enZL5XASsfvpMe3O7vslT1iX5R1ikf1NA06Q3X2TK8Wes/70bfePbF5A5r7467pgyGFKgap1zImSFiv9qaF7ZFnvH28JYKqfnfuS2DT1u0HABKjeIWtNSzyjRjlU+B7gu5W2IORVQaSiVcfkmgmvl8K4SQ2yjFDXbXOMDY5GlHSqsPCiuYd8bsO4zkrgqko28n4NjObR025W6ooOCquzcGbFR+ivEwLap31NcYG8KW8hUgfC7kGCglHPOHq4ZgASnV+H6xDyw2Y3Q5M2JAZjbkfXgRD7hGQatjeHuTtbG5JF9tmo+0Mn/vz24F9GMEtqjjoSdEq2cFqFYOZTAugUGkFEpymkzJD/Ca+Co0qUgHJwIU+b8eG4LXGpu1eXNWJcXT7t5OEi1epPt6Dq389t8BeHdtw9iqAZtkD9dyxLtk2p1UalgSCkQK+jZupettzWe8sFIXlPI3ur8eS+BnNPvelalZdbMRgGjnaUr50OBi7HSTCubhmBwKWza2qNLJMIevzmv2Us4nDOcJQbFrqlG7sJWlqZ8uGFqxak8MkejbefygvKFBA0YfwK/nXlU6GUnmTE1OCCrjcwhPO3bogx3WS3tkYivD4UgwhaHAy604M7GVPzpa+u2nlPpyIot/8ETkRG8D55jp4icMkIHoX5v8MV4tP6SFlCwjwS45a0skRRs/BcSL7NCfNFkWZFV0tVD1+6aeSsFlXtsJWSmB5MB02Yo3TBjWkQ9xYcb3Daf/TBdHHRxCqTsFvL2so2YrrjSoZiPZbsSzkIxkXkjG6aum3/XhKk2RtecSZq1bs1vDPfUNHLUYCnQjttFDW2M8/BIlOTlF2aMzuKmbjMHa6TdngdIlzyVaJELe0hKFT2vVtJQCljl0QgWDm0OezVuJTN3cjLmMY8MFhydJvrX9Mo9H0DRj540AIU/OzH3PMFk2jQJZLu2ZvuhFAQM4nL6jrBRh7a0rcDV8tMBmI1borlmV2UG7pDUi3DWsfBog6QxSdTfJSFyBuMAHZf8LnNlWaQ5mAVUqOcoos0hNtI9BxWmEnIE/+1httpsjHK6UIBrgm13dKqBTh/ujMc6FnW1wIcNLJZt3V9AcbuBNW6ugZAIezV91xS8dq/ARyCXKTJSkolevbM0pAyI9nvNcZpZPOEO7+iSeGL9X5qLfuFq5Dj1ciaaDfU08Ko24/qgYq3UOq3JlwlyG6y2JksSA2y7HCdyiKXV6CopEUo7k8F8DD1RlzC0gF+4CBJeEoBfXUjzBmBZ3d7vMSX9J0ZSBhfZvsFr2zfXPijuWjDp6I/v2e9BbCJxoXYSDVcUCtjESwbS+Yn1H7j53/yb/DxdWmLgT5PcEuiQcMdqJnOntbiw1l4WnlpJrXpU0nclQRxRsYodpwDSgBaZYvfDqE2WP/9fAdUvDknZLI1blSejTJz9S/XMtpBuU6hjZ81xg8JIyqC++OniCTkftiPZMrd9lk+gIvA+6NPP+foCBDnDVVVwQDVnKuQIJiRkTaZde3NcLHJqi7y5sWQ4PFjNpgEVnVCHUpsNdhxgp+7uKiUjsC3PT7o1gOLWFkgxYxeKD8JT6TfOGPKgu9lHLkjDSs1Odfo77uJuNMqFkGhf1zqaItK6rjmOZdWyosLZIlhHB8YawLmJwEfx8pDGwnrI+jvIPwl+V7ynkhu8srZJlKqWonf/OISuN7+F1axXucEstIiYYsJLgH19frXsIV2D7/AYQWpsGs8veOz7PK4F5QAvatQ+Ndfs6rOLDpWL95ef/+0hCeoJkqH1vCP9Ci6WSLUDJiXjw0pW6UOiU1o27Ruddj2CQgTMnNlNr0+jaddl/Vxc3bUZznIMTMwEzM5Eh0Su0hFpmrzsF6nF1odJ9G3eT9kxsuXcTRH3WtTILQIOFbe5GtYuOIi2L7af7/lp7Kj17XBMr3d09Px5jJrX98FHpp/sSrjMgpcOJ+vTV3jYNCCYmxf0edqxDjFoMv3dbpmdyK/aX6vjIX0yN8BpxbHi5/bbas1zw9oBfgjPOALuA6DJAqNXmTjQEKtGphYO9+1LMV9u/MnWv0+Qvg4qP1E4Vm0uZQpLmgN0qmFmO+H1/tpKrFE8rG2j40LV1EE6Nd/+s8n0+sEzLR7A+AX4ZqlmD0T7190zgvmV4dXI4MPD+DAb/uXDx+yGbr7Z7+AmNRebhIQ2DECKALHH8fnVPgP6jDOjpw0BEr/KWT4WIMGQtl35bQr8RChoQhG9y5Zr3t0YV8LckQexW5l7FcZd6c7UGKEZcNgcMAUqsld+M3gt0oH/pP7mMwIOqRJ2yQeTuWTpdPqSZdqikyvvLUrPK4PLoPn5wtn3fC1M/zCzcyNXBeLUoOcoCf7mqWdeOk1XfpMmQIR2VDHoUenvYnlL7Q+bNvmLKk1ura2Av755qF/NyyQZ4K5yo7PoRg07UthhH11am+Y6kH9wMFoi6xebS6X2PzY8lcmY4nbuBjg4vaWKOu+bYb4CNCVBmVZc9Gu0mKmCANSku9NnT4FpttfO8qYK78u51CWgOFMrw0w/QRTbL5Zh++i0PlRCw3icknL7Ild/OIcXlJnhTcHTqgwflAtb1hf8/EdomWoTUfCtPHBrJH+m4RoBxtRqsDtH2SIXwPZSer1jX29FKbUdTXVo7wc28W+wkpvFL7Ygk+zO6HBSfOIXbS60qLosQwfZ6T9HjWJ2+KDe42JH9jdFDtBtUViBJm04OQrFKs+TGlF/m6Vsyd+p7rEw5spJFKOxkwivlRFLIsU5paEv/WLEVLyELNDQiWFlu5T962KP19BsVhOuD5Gu6TUPH5FZk4U0nnmzJt/0i1TaJm51KpywyX2RXOCI4nJ/YG0DTRIKrJM8VgyFz5/WT224SU0CyH9bHy5FCjzjOGoc6BGsLYuvT6VvKqeMTbluEgL8OzRc7CUtGYmu1Nm0uvnE55sExENjZOcBZWrQWGKtV6KYtyCTa8kwkclvrVYItXQsxPTijfUtvtteNFI+fLxrvJn0VN0pJIY2inzs0azkjmFRc8/Umf1o7xw0UT17i5KpzOzW1SDCNUn0qUp+9eWbJqeb2dTR6my0ll/3CXrlv7Ge97VmVbZNWZHTTw8+QVB2/rKBiA0n1zHcE4g7z/raqXeAYfXFtTmBgcVXe+qlp/Zr6VzSEYOpbM1JuWZqcvuqm39/gnR3rBhBR8nFFNvSDQPMVkkW7XguXK1oKIQct390j8xdqV5yRD3kLhs7Li1AwwuPRZma8ssPi/IPyF0uAp+BpYXCBIeD/wnfzBioEj/XEmV48yaTmnCWdF+gyVZyx1rw4To32pxwFnUUqMocVk/er6vgCAHtLtyJ+gF5VqqJahvx+qqzvM2Ve3cpnxi6niDcq53ptOKCF6DfvAQxt1PM31pTA9PMpFqa17X5CWRkSp7AG4m7DTALA7uAjfroc9zxKZtqhZZBGbpZXA7WsQtDg7fSO2GQetUSv1rM7b8ixGSfxv+u2oCZtNo169tWbwTaO5MnjF/MIqEbwc8S5cs6gPttImsb4EeOzLFYHVzHK49VLgEVfm2wvwJC63/RjvJ/dVe96cBda2r2tRFrWWMnNnWi/y1b8jHepB0q7JNg7tMqP62A5feTrwDZUL6qVFuqPI6ezhOiAwZJvJkxzm0gXGDjHgRy0EP2w16S5+eWRPkGocm6/X3bBiEbSgdPVEAxb0092MZaUD/dlbcEQT+ocraoCAFylnVI2N575uzrvXZpbmAhgBJe+8aKChJRR367blTgQOKdNG6RAqFsiPqlbV4AskdmVvb4ql/HzXma99Si7idjI9Q8Bn/manHJZiLM/QKmvFWgHcziyfjT7L0Wyrutxzhgyc0BRKbZOb1/m8pVS82Bi+JxqUb9/QkK1eVWxWA0yV/7K8KiY0AeD91WzvNfH4O+HU+/TmM7l6eU4lG2iJMGx9COSGhmKJzFp1BJaejIj5exuNK4OJsFIE5zoIjNDV35KzQtCyxRT8jBw6l9bVmmqAMecL4cQkQ2QJQYKTM3ZD0EJeJ5yM7AYPG6ovfRVaKNOOom1Wn7anFs5c6dXcpi9NyjJMoKBULWlSht/oUP3HD3JDG4YuAfCVGrtCoVNu0CI8bcWvr1O9yDtgrbXY0yL+B8DHiVWRAWWTPSq6fGCFo/33kAQb1sZ/Et2KiJ1nSCe5Sx5MYK86RF/mz52RAV1Doti41Eo2sMAxlXd08+gPIA9HQmlaajJ1SZrZIaiFFZXHzunAvrejW+88Pa9+9GT6+xNQfcroDJV9y2nsezlRzbA26VG7jf7Mg1LO43RPvp557LfXGHVHlHp67G9FSRMizSleNW82K/t1n6JPpHZRRJ1eymqdVxlSsLtL0SfpxxWDJRtekivX+P6N2mVvgHhMRRLs0iLxQIbWyIHDYkJieqNsxMTzQ4Q/tOViDvD1NEAQlwRwYEvuUsz26aG/n906kYBdzzfnhm/SiXhEf0NG8PWjpnRJcexTJDzrS2aVRjpGPKw9Wf1wRuPw7plh/zddxaDDLVxaKPKt2z8UV8lfY9KhFNM6dOiAC2TjCu6W2EwDClds2Aj/58fbP6CxRko6PEmTqGcXYquvIsuTYuomfnOtBxOFBFxRWeOuuhmGOdTDb+XYhVBmp4jL6qbDXEQ+CToBukjkATCpjBobS6r7QZWrG+lNVh965M3i3o7Y/miv8PJpHd8imT9BMPTRqjJy9VMTV7wN15vfWQF87YbKuXmmda+B7TrKedGFuIHUPC0+B10aSt+PlErsRPVUAor8p7s1vj1KplMx9Z1GR2iL1dvh3a8c7LlwDiOTlIdA0cE3SYHE+gvXlC+dysit5ZzXVBV/zXFIYIOtIaT7MJmasP73iVRUt3PRObBbmNhfFV/poGEoyNrH7rU5ASUeGmJ8sJQmT6jphJSvdXlFRLRs1gqLVptaWxjZO2B33BsjE905BfAABvPUigXnL6gwqCigVt5TkcY9mWnXmBLNzJ21dAMVI6P4+dJAAH3GB24WX4izFB8hAmFAHzOl+dBxOnv7q+3wtjmtlN7+3zkbtrMSWKU+kDlDS71wZAK6M0Xa4uWeb/7E1HCwgPX0KvPWdfMuHr3/+XX/TavJlD7L1r99n2WFd05O0rnaImN5CZ6aLNX+/CmUwxGM1qVRaNrRDnVZLQLHdmzZIbodxRpviaGwSlt9/VZNyM39k6L45F13KEq3Cp0MiR0WTJqSlhBrPbg3mGKMmkmoS42j1cKZEyJs3FYQb3dQDe/wU9O6i+gZZy9EBMjAAVlvIU/+in1P8dFTCqD5WY1hW1b1zehb37M0FK9TViMRzH0okg3/zxy8IL7NOU30ya33HAkcKqe+sjrtkaoaFmwTwV022PPd2w9QPTBkSeb+l1aeC5nJSN17wRQDKPNFtv7+RnYlyYtH2YzTh6LzL/9E2RrAbhaQQoCtWAWuexR6z2FFmBIaAFo/+87LhCHtGCKywb+tCpSZREREfUXunD1iVL1BU+1iye1TLtaektv5P33VWEGGEUcFjtGwLCR7SG291T4m5mC3dhvBQEjTZ46VqQ1lLvczlra1pCoTJDy6MGOBrgKWJ+xxuCc/BmdVmaZ9Uk31GCBY986u2bFb5V+WooxeShDm653MGBNocZNe2Efb9PJnmMesgaZBmqziyVycXvvSrovhjP/Hl333BYXAqKbjF3d+Iw9qp48Pec2gGZ+t+AIXR3hbEfzLkDAQMJ96Apxq4X0EYMLRQUrTMmjYpBMsYDg1MC2fRgOYOsroYxeDXEMh8Dg8VT1+wHUw5++wFPxpDYDKQQUWymMpU5064Op6KYdaVacOqIsYKZrEoahnl1chAu8+rb5vRXJzoU9ULfHZmRIszH3D993Vk9CmZ5EpbetrqbIams60AuSD64TT0VAlkYfC5iRa8bMnl6t1JSNvBDRc0N9X/S418KJAtvgr2Tl0lNoLVM1oKqWS7sqhS/pbO/jNPrQ1mn/Z8SKTvxeXlWAqxV5NFoI3cT3u683GHJwsRf4rKaNxT8PouwjOgrRdG+JK1N6AtzfqVif3yfkU3Eujvmn2KWaRwQRJInJfWavVFFZKf3bic+K1P9OZvh6gd4Ppjba/GDS92AWbY5VpCikjTonpAKrs8cZeW+xvguDr27NXZSaZANEJWTH5cRhL+vR7yZvO8UV5LEhY9zORrwezQQ8GJ/JpPglkj/HDO9Cec4B/SYJugMlfU+g0y9Kct9bGGJDEoXNFLNG4tCSi27f5zrrT0rT7YJq+2TRQlt2dsXBrOgn3dB2ZrpQwNqXbzi31wkKwOtsEHOmArmSXnccoXLaOcRzSgKthCaC2Nrz5p4cvO9LBGdmdmfO+2FvNPeiE3L0d9Am3ZjwNjDM1ZXW/SH64AZc7UjUUaATDKKgo0KxNRBphG8vYKJch4vIVkPUC/N08HdwVRwwx7qGqo0Q9/HUJFUU19LJRMbSGZy6l4t+RHHmy9LXXiCZE0w4fXSbigE6mC8v9XYbkbbK6gcMxV1YRYbxa/VWa7d40XmbxkROi2DbvFGQ3xCiILjc8Jsa3cD4U4X6tthW5BSuUpazZXyD3vMXH69Hwgogb9tsbnxkGyhlaE2QsUI8EFVT+R9lLoxtwW4zdgjL+TaCikxylnRN6qc8ILML+TIY4YMuOghDQmw4fIxDabpdv18lL/ddlY2wJBOjs0CUBRCZCo7Vf2vCh8xofXJ+K6Y715kylqKeGCWNbEGBqRu4SmusFOjPF870wLkiufLRgW+hjqW72taOn158oaMEms3UKi6F68vIXfr8sUcPmJz7sYyv7//AArvAb7Le6MSVVu4/p2pYHlLEVH//k1A9PkMnoijhFRH+0fP/dzlQQHWfeOFgEyG4o2PZm3wIKReAqE/V3XU/9cg4c7azR9punSK5mMpFnxj+4GyiDo8o40y8lskv2OIOlu2Xyp8LzpHMY+j9o4vuPYkDjUKGhsZJhgAaa3sI7kZPaHjrfGS1HdzAT40O4Ynw+R1mr330RL7q/iY3a8MVWmVnxpVaXSG5jSrg6HCclugdiKiGrWrNJJcAioUKCT2A19l8G2YzlanzRuVSTdzsVRzQ6vOqplH0cYftvlg2C2zSNQSGel5659AzbtEo1WvFVBhe4V9M5EK+lSJVpslqaDAcKpgO5DbfF8PINaFP3zMtYPqsZNtK1EcYJJRv7Sv4cwlYgQehSOdurBzP0QCIa/zly5zH+YAID+4v6A6QMk54QTQFcLCfTl6C0zOwst24B2oEBvjuNJE7ePyqXNBGZSJ3pG2YvDP02Pk668l5u7GGPlS1AOdMje/oAPx79m2q1Q4PEzc549RwGqBipGhP4qWr63EaEvfex7gORptTjzQqeacgPupnT0By+AMOs62e27J2A+XcGGeWjlfr7VkZM2fQbM2ClB1v/WYyAHupwKhrGryIY/SsmgZVwAJKJqO6qBtDEOG4xXIpa3du70P+StYQsQ2TLh0LWacyTrOKmtGFMxchXsrOeGdY/NfHfFjdRygmUlBUWFoOsjtn5dYTABUCnB9o+VNXcV4I2rwWzQFMFa3EROtV+pqS082WoOsTZej9w+SJxhStYlo9XjKAFPhqlMaZD+t1kJJjv6EuHpg1olHONV+iOtOzqWQkP0NNFlgqPtIN+7aF+odlZJcwuBy5qp1f6MxBjbHfGUTZ9cP1X4FCII/UUOFvTntXYZP8AJTKxJ4MpHkoLOixre2yCbjx5V0fuRZbOeistowZ1Jqz8UZ5vjOCujv5LQv+wozvViHRLjf+KGrMWbDKsoLk8pqpPYeJW2C1FJPASi/4jsyWZhOIUiWbBjhIfObMhbaT7h0vPB3pG6zQq+pyGkzAdkWwT3KZDCq3hTAuP2Ye3XnVIMH9iVtJYHVqQujaMH4ol5cmX75bUc1CV1XqbcF2ZWCfezSqtWH6OqwmoI6gmEEPzcRWJ/ziwkG7QL4qtojz4gGD4SdW8qdVLBFi3WrPnLdcejYe8NoX7060PcQtm9FrRm8G23+zNUAiDIENDIaWfhMvQbLv4PUBmPMpwuNSK7tJYuvu8FTuzyPjzNPHyHmlCtJlr9pN2C8qcDPW4gUO2wndXqa8FHC7GNIcPCio4zY00lJCMvo5gKQtwYGa51I/e7hqORntjAq0DPtP/g8rNO9wGBRczbIWhN07Ds0kfXULrg9I03Ko7b/0HbpRAR9tuYLSk8unfL18smxALdhX3U7M5rBZreETm1XPqyodhmydicikIrAC16ccDMTZ5v4iF4ak7qYzyqbPSkwQm1vuSJPKalenbxNXVIGeZgzDWma9b34iCes6mN218llAPkyMwKe9lqq3RgpyXbL0MmHBou3SvqFgbv671wgMQhrA0T9POAbGabAbx14JFGjATQRro81xKZv6YJax4GGhMtvW2fmEN3gls0nfA2pjeeaQnUIK3DYeTP3rK9/4Z/TQY0rlLDmR73IWeHwL0DOfMoWO+odPUE8AQ6UmaqEycsJc+OmXI/afSC6vS/ghrNf9in3Pg5LLC6BXKusvH4MrSJFztKxNoJUoVtZgxQ5kb3HduJbwXVhRuKThcA7Ahhk+xoEgd7w3H0i4TSNSTO818kQeRDS8T3S5K7mtjsSoaNXp9wk0q19lPED7LGu3OX3hrEGmJxjBO6kBY0ZSphKVPEngZXk82NAl+t9mqRme4OTJ9tkKA0zTh2JdNRquZMvpneXvvl4zvQGtoWqRm4HHGGwHM22zYWjTmbQsByZ5YzKZirUTwja2CSJzcUFb29K01TXov1asrzDg18EbtFnm6HWscCZuu923X3vofuH36jsI/mQvuUru49GrdU5iz89+Jd7yYw37h0Bd1+9I6L9VAm2Lmjm0beilv2nkj7LjyPRgsI6wh6cyIgXOQabCRQLrwah7/MNVZBbYY0LTdsGnv+z37sMm24oCC1PTldvf7HWm8cK4uQV+uo6u6nGGkLZwpbAYL/9anF9cVp08wIP//BNcDMFkfZmsMmfYKh3F4+ZXhlzxx7hQo4I6ffKrPBeDNSGAMiCjUvvEM2Oy8Tq38OAKKvy+fOCBsE+Nxml0TQqYT9fUr6nNrbhKTF9WDkXbHnzlTMPDk4ABrTwekF+Dk60S4SL7zEvDZLuN6hvxKrkrhhZ6q0zQw9hDp9q3w5P07396FIAfPBrXwLxb3zFI92woJkVn2+9pk12CYbfCD5uYkK7Y6Px13VUrMzBHxMPNWI2yMwqBCRCpIeNPnSK8ZfT201m91uzerxKA0Xq/Q4848JMVqA+3nPBZxJQF+xJ7H/kKqQxPHBuQH+KlS305cX1VCbBTIyYDbfZx5CE/7tTMIUG737vhztexPB7vOckUN/EIPlcMHRKPiaXb0k1BBvBQDYjpklPI1KZ6Pn7bwzlpIknQhvoZZjo3E/rqnXSlH5yk15mfFAyYvcvTc/5TGltwHrHfb2Xdh+UBspVMHA7YokSCbTm6kIv2/7PoNzpDagI8dSoSvPmpDCMwzH6odeBXGFPH00sHFm0muyXTGcys4hMTcL2/4l4CPBijKbYDS4zoBBMNQcVNa6CWXZ8/mVGvT6QqpnerR5bEUdpcgnvbuucyRfK9aI4GvTtGazO6c3ZMzjb2fVy8Y25tLuLc0Ku+W+cEAP+MH4TDAKqfemqRb/ei6OgHwwMZahWxl4dm0kbt+n0Qo5HS5zDeJZmVbPKdeOp+xvZsJRjQY1k2gYrb3p7fc2g3kxQpEkfi9pdwxKay6oajKIrU+pfWGiD7K6wonJ95DBk8NmoVf4ry0x9tEcdDYgAeieyh1CxCDm2+MjBjAfuWfjFd12DBnqspe7GF05Af9uyOwmpwXTpnLQcHPfxU2WRbc0zhPVrTx9bVSqGjPnakDcnFj1OMS488+pfRDEhCC4u4VSZF1QLGTJMOlXrEgEitL7NCQPXhYF5Q6gmK1AcwsbbZ7NbEx4oE1Vl/IoRmvIf9T88uGec0SLtoZLa9Pi5G54QIfa1f9BHggDq0VnJ71CoQrmT47oUKItzjIPB8D+pxoqSZvSreFEW+m3WaQ8qxFlHSvisDDIdfoEwgzedqnH6v2VGLssh7Y+BeysKLSP2SltlCBQIsOQ9x0cqsCbvZxq4BqoIsKEYH0nGrNYeFj9uszbUda+wTNIMfZ8k9DGZCmYgeNjhU/zTrfsU1W/f9na4OpmJGUfFVvYpqtiSCgvC0LF0nVzD8l79RLSuaw2O6CSute75WBXGF91GhG4fwF2mQBNJ7AjIa7QXTuVl2LLXQpeqht/jM2Mq2xbCJ2bENflwY1FOHm+vxVGA/Hne43VvVIO6TOX7qCEZj4o2psWCujnsXkgbbpriQaHBbydX6fxbq5N2NRhAxhXMfsCoq5iNxNAWOeIfVyIFifDeFK7yrOcfFcKaLS14WWXDHJ5S9sjBPi73YuzOyCC410XCWSJbNnBJhHekeoVxZflKhdp40k1oBtC5F4SOPV91cwYVbXVAm32PJptB2TyRNFcr+0XyqC8hzdkxcPXXzm07OVNFVql05PPqXwFjOBcFQgGgESuTJ20FK2Bt43UslfZyc906lHHECEFQ4Xb32i6EfrFq4zQqT2u9KKCjWc9MzBb314ImENuZ+L8QL93zXYknDVtty/m+40lZpnaNoIeSF/echi73Tg/f1ouo+uPxanpIA2AJKlsAMPbCbinVy9WggadmRYkjAmqsPBrbsSRVxohkkssQhek26xATbsC+ZeDeno3p0A7TiWGY30yxkmWo4B/yB9jyvY6KRqPaYzRVbciNZ49bzSgdm1ps/NBp3Y+VVjcwJwWkQpg1fCK9eJ+LQ6wecgqhTzUvrwOo0/7C/tLlkyPE5GHlsUvb7PM02ZFO4pcHTnHBMZxcqYcWJFGE8POgm7JNDBKzx+FVu3NtgsoA2hweLgB0VIbCPwJannwVweNQ0dnvzwoWaPhkJFCxDrN1AhlaQi9DkbJjIF23ySOioOsGshZaeOMK4HMKcCcftUAvXfLiZ4Cus8+9i8CBsAgE4SIvIVt983YzJKyHlZWbS6+xxmLef8889L+M7P6fKFiXkThuK9ELTpI7k4yDY1LA/XXpGxaw2E/JuqeBUwOW9BCvFXZ5Iq+6PtwnO8Fg9pIfgaFMb55rLJ8bu1BB3cDE8wIp/1NQPUG3MgRu/pNC6GlDfiexBgu7+4H0TsB0gZT+B0/17SPANwMfwItyYFInAZzN/Ldh3REKeLAiHz9A/kbTgXTEUGeoixAr1z2teMM2+r9Ol08Ablwt15HREXObVKMYmVsjPLnYJPnk6Wms8qxNWjsAkJOCq2OulatNqsPvUDdRC14JKG4cFtzjQE05MRqsJ+dBx0gKX3awk3q3S+tslcK9HrBwLzxfQtklRiWGzX0EAs11mQF/5BPWeeVMZvbuHk7/4rVtLxe69LgX/IQ+dWxpLQ2TarfBHmP6nbSUUM3gwPU8EKDpUm/Z+F3MM+QtDUZnk/ZcXHmR3BBSRVKa/RK5FChcQlF0CK3g972CO2hpWkyc7cgIVoH9+yHrO0pVr97xVKWCyjTilwvTdGdcSXaSZJxzOdIurl8Tc4quHg+KX6oAyLvLn98BAQi9n/zBqpWu+UqkVmepqpqEYYw+Ix15om2Ik/WtL0KBLtwC8EnxpIJe2dBM4SHrfEl57BknyATiymrXKQpYdKZtMTp+i40WAgyDRHplq32sz3eWYhDJgGe50WaeG0opXnuSWrvwmcbiaclCyANt0luYX1nlIbEtUasRHNlXHFO8OihwXkL+aEcN0SIhLjn9psMoQcctTDUYiWQL/10B5iKpP0CfLAwr50j8nubLeQhpuzJfeQnQ2TdaNeOiKLikKOuLZWbYT4UKbXavJjRYZOPIQ/kbDLipsNeoc1+XpwPHt6+YzguUwwoqg/xfLsQmkNDqGb3ERSWPLY8q9c0U34o2E0VnCdxjjDAuN50oe1rX1nuaJmk/2naEScBtkqcwGTHnca5McyMdQ93D1wmgP0t9NaOWov1x8cXGUgbtT2+QW745LjQCAIgWKLVrH2Iymx82FalnUgUXrl6qVn9VbjDTGPmOsyn1U48Xz9MTIJp4JLoLUAwdtKcQuanac0vauEHVX9U/6V19phlyugDB53DDzeqLrlMkfUuNAONrQ4PmXLvVmpyztAGqaDi1iiRValMXtWhbDz7YYmnZaYYWMPgWjjwGT+F8PkP6p1L2JCoZZN+kOrBwi1PrdfW56phMQJgv5cBYnZifqMu2En6DmaoLSkYdmaPX16Z2FG59fSdlnCxvP/lj8CwZ9nhN+I7kU4644lFHORc9LkaUPMOhsjbd2OhPmedKXtwo5LCgKkRMMsyffMnwxssR6bkf7iAemcwP6Bq3tHjxspsHxPWEC71AD/7P7CP0mcXH3Ur64MLET98O9FT/sXBQbaCWna2Y65ZoL2Y9GdIhnQYLaTh5kK3vdyaalMvaQi+n6awMxed+70BkgvKIQz2K6A658saXDRhobOvLZHDU6g/iYkaRfMTiWgyGAxbQ0LlVt/9PJQl+0Xv6VDng+49BKGXAP7SroAIhPr+t15ZRiE6Z9pGnIWhPpfM/N2IeYBYyq5nug+fXou+kH2XekHkdaT+sn3OYW4XbT0Egyy1UXdhbuZ4RjLrGITpSnURKuCRdV7lzlf9HP+08D/Dlcol2nSnq+BbJcoCKsqa6CbfFPxZXuR+Tz8zQg8lFB5bt/7bDaznLOZTuJ/vKa12eWTo6W4S2XPMhMUzRzMceSNikSIlkYbYyut4/yFwgcDnpgjMv0VZ3nlPncStoAoh4OSEyZw+piOAmqBVvczPLgVRu8FiWhO1M1/QFlv4a8GOLm43zbBYnlPPHGV3DOQMeL1dNjDq7Z3AvQgrD0ocqTI0v0Gnr0ziS4CroHeW7Y/mH0r6l+8pbpEbl8JKeof0Uh3Dq+e9aU6GszXLP10qov4+BjBrVf9XcdCauofJ8Hx8csSxXbExKtno61UjPB5DYEQrhsLcH9UF6FnfegmxOQf9ksw2bOCu3xfNqkR2uonSRrmqm+hFol/A9E89V1EV/lv5YhhrOp9w0R6RPp4/NR7iJ7FHUU9JHg0haPdM0LvrYgABFHylrn2aTlmBqtKPId1OLxFmpUnH7FpgR6exoinBk4NRlSoYpMvenuGiI4UUiwIWOswhkZkoZrr75wmY9G0Af3JW3/Vtrxjbpg0rVPtnX67TH8S/B5zggHUVfLyO1kd7dNSlLJ0eXqz1sKDvt6SIN6WIYy/RAExD+rjnZ4bQZLfDmfqoHSlUKv9jDM82ed1O7oJIJ1Xa0zJRWdRW2xiSyavj9i+zcNBR3YuRxNPQS9g44Y2nxP9gB6mWP9cDHQJHQHw+ySkQujnqPj6FmPqLr467bsu3e4lNYCHmh0W5YOu/2ed+f4xmBK2um0rLGb9UsDn1JnJ1dr00OJ72xGXVWDjW6cKZuGLs3vbn+b+DHb7qScHoPR7Tgg2lcRCsSC8qZylaxDjf1OOmKmMcL4E/s/0X2DQ9dX1t7JDtSXQklg7i2R1EAy1Z7WFgiJHZ+S9ZgiyH8X/RtqW5iou53qTVC6aBcrCKTTTLmJderBW9SZQItLSYjVWL2+n6qx3HxrAsPBiu8BtNkdjIMGtL4bGee+iXzMUNirIjKiPwhWYLZ42Qz/edBgXbmyB4jjUZ3VfDJFn6VFFGj3RvH07IjC/+ogS5Qb1nAhS8s7wrVHtufL2dxqplhl2O6jdXdRT2/zXxRRyGINxRRsXpdbVxNDgIMn0sKzj1jBUKrFzc6GymTI4viOKtB2QbP42hft16Qbtky1zlwLswF+0xqLGebtseQ+1lQahCbTaKM+EOIakAo7oLvk11aO1lIfkpDO19B3mUa2d8PHOzyMkogGI0m0xWjgvUeTxIcGjessDXFURdF0gvOtip7VQBsr3WfH6HyWYVv6JOEkZpRgrb9SRwDDuFxRnorHNHqSjaemz5QZoXLv2Jhmka8As95IpDUZqyPCV89msPJ9iIHyr4DPTCElIHop9EeceBN84rYqi3wJURVHG8CD8BcJz6ebCOIA2w7NCxpc1B7nuCL+bscIrntfufj4b8fgED48+aod5J6FDEr19ByZ56D1A9OWY/3RTODdNPaCNcWSqfdSiUvkI+XJUbWz2TLnyDHA1HG5nvYyindV3OllG9z5JUgn7CKWCg6RresWmvfYD/mON0xFO4+3JmmKOF2Aj0bbLACrXKCahzN4YAy+93y6R8lFkDEQ9xNVEwhUhjUHfs0yqYeoslndLm2U69Qr0K0QfrcZUaZcFfcR7TqXxjRqyPzjHDScj4MAQ6cN6zY5O/9xl4nQsoa8YDL6+zc0jChsBSuiouJuP3dDJdjQ/93aMNGyQh677NbB9q56IcVbLmhPcKGJNf9CiG7/yPBOPGdELmZevxUvJvpjwGY7V1r+P56SRopLpnpNXdRx31enjECLHwhYQJxdfWXunKyndSCayGhjZlJPlX9cAxhRP7GFcbqhGpGATcl3m3tMXu1eui96FmOfsXYCZ+4PPODO+7xiXel9S2I6sShddwffhxrJTbbd+no2Jde6pmfTp8zzsAcU4h88zLhfZJwPPoiIILIr2NlIpBI1mMwS13VuwK9IwBhsg9JkAeXinv9OWo11i/gjm7CXW4d4QXDDoOrLlO1xn73cVi//MHJX4kPxw6Hr6AhHH4XOFUCpSX0NU8ciiMxl30/qiGZNLG/1IuQKbVFxFqPd+QcyD0Gm5/JmmCoK1UCxf0FL/0jODTj51tpE5pY1a4PGq56vbT5j7iVG5wMhPeW+4/m1h+NC85DGSBtiVO+ht1y9UD4jv9yv/2ikIq3Hz25kcfYcF5Yz3teF6/DTruyoEnUVVExGvgY3FsW8YvOjO3JY99tPCxvFicGIpmAMFxwhj7Xgt1kvn7qUAHVgCVvkID4QZfmxoX5E7cCeRx+gr/teXeoH6/3bF9617BOUbExANs3InBWyqaPXi+DlPCt/4XsrqaD/Zz3DF+21tZKRhXHszs6JTRIWvh66gJohI65Wk+zCH85zidCipZ6FwjmXZtudJNnxe//+MD0oiVkwc6+6df7eYK/g2VRXs0yOrSwIUVCOIlYyWb3tJFydpvT2L0gfLSK30VKGEbSdgJXVjnVkLeXm8JVKUN6w/mIS2nWtAC8ZI79b2Lrp40h8pLTi9AstoNWlHSVix17YojPg780yXfNgqWwmkXglD5P5JHMpb3mahrBzHET3C04H+y6Caga2fUgYe+eHp33H+ogCSzPdqtAabu3tWPbILhmgFcs3U8uxi3UGL3G4K9/FY1prSjhN4aWkUpW+B9hkC4sfEZ+Ahh6hXtw5N+/NiWKfZ0Cj09xwVwkV+Wp/fp2IHbdEM021ot4U1auTwk3T4lxcD3QNGDuQFPkwbr4nmEBXwD0ZON6E4ZJMStCZMNwMbRMUey5ZzHa/EVqx3vrX5J02YIehSkwuX38TmTsYLa4GhWqYECk95cmnZmzWNes0WhO9R56lj33R8jbapKr98G25zJSYD5AZ5kg2Hlvi7ajHIxbJQynSNdV1o7d5yzbuVpZFrt0cnJh7pkCTs9BLSZ71HMd2jbzsIaAZqQqojHdTtNWr9GtTeTjmS2fHypyjQcoTwj9f+3rMTEYloZnVCMgua4bkvsS93SXvlTnnYVV65gQKXGheUkk7+cef3U6yY13jcS8ITOO7CDk/oHO4v7YRs1gISoJ29QJ+UJ0ByGT1t3bjjeIrqmHq70By7HxDBPNKP0mLg4nconnJ0X+HZ/S4x+XoPUhYKxssZrpm69sDQt3aoLg1m1DoteAH/t9mybO0DemGb3JuGxENZh1oOon5M9CCSJzGl6QP2bjFUXFvMvAYDP2ZEHSz8kFldTmj030TChwJ4ufizJRcXLZzRnGeCHhNdZQ5vRMWaf6B2HvB/tlFw3M0hgjN9fo8a37j3sCfTRUiBFE2k/dT/ZSIvrTG3XoCPapl4ZGW90oBDMDswlOl8mtalGiPjCGFZ6MZYjZkPMDSVuXfSVWN5VPJMZP6CA1is3Xynbcd8K0pbiw0rVe8TQEBU1YvBAF7Ft/EeaA9zHi/FooPFTCgp+380tRsPMplO6y/0BzFsF7Ad6rV8G7OQCdsHHBBWyi0b2aNtuNmJ0phttbTyR9AKlJHWVb7x3Z4I2RByMeHwS+JN5cUKU4EgJCbfwqNpnM6WeVVvP0+4e8aPeL7nFwThHTOPsxRQ9O2n+1WQkdf5Z+2QYK7xUL3bhFTZFYLQawJ9u09DePE8Z8lCJy7QNN6H1+CByrACJ9OSs8MRmAaoWEqQ8GHZI1h7feY/X5J1qTDRZi+nsSujsjekp3BeWIKJ5PLxstMTaFHFcaPmzAC9bjZ4pnK5ilHdlmf8TXIiM40UQOmSeJgVGWYlAd50rWVOnq41oze21Mz6rZHDNLHcPtGCvmGaiU/V0kFghAzPGrCQBFHCWnTj1j8gOk+wAkvMld9p7JqfrIHN+KRSu7NAEaKnhl/yLMRTMnCB2wb1a0FQHDJJlygIpVKFlmvvCu/lQh1gMPIVQJTUXcoGbS+QyGO/miJHp7TXY8yHWj4qK5/zjz7hXPKJ8QFodC5acFH9lwSEJRfS08QvS/QWmZSI/dpnsjbGhkWMXuZY/sCv/neIElVcNzec2VLjqKLod+C81UCNVtgfg90pO1ihsX/dTnBUTehQbDQkl1TQQ1qvJuiHEuPjZoWknzcAcVegu/utKjTV3obDB1H7Nso9Sk/wRFvPek63YrKIixe7zJdsVOzPAgtuG2/J+D1LoTLrW0N8upje+KYxQKmYNBmjjwbS3O07ZrYH6djy2WXfotZneCcN6O0m77Xrfhb+4oID9pqaoxnbhU/pjc3Na4MBcWjYjBUpwNKGiIPfG3n0yFE2eA1/yC2UVMlumdpUwer4ZuPtjxI8V0kbzcnOFSAd6wJEoVxchpFOP1zB1POTMywanhiddzXwi1ixD3Tsq/75Oo0ve/W8n/EETfGKxiW9toufABqRlVodY0ZTlMN4wCiWDFRuKvfzk5L+G+6OKT08RKMEH1eV6UyJ/HDJMEAYFr1BWS4CvVvRSqend0i2hWO1ApJzMuIQUYVVC7DVzbKhUAo4757Kbuwvek9MHkC1Z42oiLKcnIIJThUDhG6Lrrg4efllUDJdVhCoNWIZsRh0DoKtpk0RGvgZvq1670Xq+cVDqEfhHQ/Bd7Rod2270zUMnWzTNzeNeHDrtqGOL208dBHQMw/MAvhNTNJ+VUlJIyu+/KZ3z2GOdoUCZMcRQ3JLQR4z3l33zDcDaHJF2danX57wG0cFzcNBYN860IvoBEPcu4rc0RHY1YFi/DS3YSkpL9vlV6jPw2FUu80Pxh5Va5YfzWX5l41hxr006lhDi292kMT/XYbkmZ2au1WWuAzmvGdGJY02Nd15369Qx0+udThStFZHfrwkKirwIAhfvzCYDpMITMB8KNuup5ySerQcKfB4qZ520Q08Aha/NTWuIHQuHgdwJ4xD+mOzJLQD2sDO5MVEipCgaRKfqhcIZLkfR6zeOL8tDg+ocpWUlQUGjdHbeFAheQV8y4Hr9n07D3LkwaQ3iNoOLI1Dlt402CwFVvcEdr/lYH0U674O3JAyNs1kdXWQGJofBMNvCRfB+JMh1rnZ6wOgQZ9XKxkr71Cpr9+84ejK1T1AEy1el9SHYMhhqRDDbTBR2YQUj4axCAg0IejPdyZ+ULum/HV8MgtWWaI38bjKxgpAjErWdttWU1wOsBUiaOIN5OPEp7+z1vUhu+JeLihAKwRYwCgXoVpKdoPPCNjP+i5zUlhM9UMdpzErx4riaAPGtPLvFxj7EEB3Ec3OBtdECZBnOcjJOFWLUNpkQrGZzCHRZqSlnB7GM9pJDM0NXmjBVmAlWWFeGshs7N8HVE+FcXT6OpMjT2fjFrjvqH7YxYDdnWmDkPM1D9WSPrNEPBNkbvCxwsvOu/Ve+4yIaPWj/OLQqh5b3fPjQuYvilywOECQtmuGFO8vrIuUxRRfqtdFRX7UZhebw2NhzrCWiT56e/ggA4DrgIaGDzEBzyMO6bbPkXgCvkNdR+GRjKhtkVSQWpguwbdUphMJZEc3MsehW7UEFtJARxmujvMbRLhYDJUT1ocMZq2/F30wAGnkF45+bkKhI2heQzd2TR/NPJd8L3eG/bFjUXiVmupIC3iWsBGVrQVI9cGJ7dLNot7aRoPofIz8oDsIrtogsd7UySI+mBDVc7dA6DBzfWT33OvRBK0ER/Yt9FYfLFRxcjDxBMqXsV5pCCT5Emg2zEH7BRkFAU/Lm0cexouSGJe9VGT7YBOXs1CIQknamGznlIhq5gOXwDp8rSqGCMIgrsicT4/N2AhSUHhiBXMvFg4gdIlDooNBrM+eygyjXOHMh2UPL0omgl1NvQj92mkq/LkVeXggj4gZvY9fkSAxtW91Fiu6yKlUU9hBlorNwGtwKeLLAyxm4T1sESJm82+bMktfW/sOsb+A4QkgUbESye5PO9ziQimZQz94ilD9TOgCC9xg69ADLi405lr8ApnvsjMiUkf3K35//PTeclQS5ZgHolhtwC1l8KJSAWzOiQWmTMavHkg92j90BrJ2em8f5LG0VqbWcYM5hd3fWPEJnJrmtI2qTUpnnmY7kaZ/H+mN5qE4TNYUMWvDZ4b8FI02JmFpCK+8hbTOh/ya8Ufyq9a95Nmw6gDglIQQcr/8bo5B1yom238dR0SDa/NYy+XDw5GRHl+/DmXRrQW2HAPLIuK5uc3LKHkvtWr9HeiyGwT+z+tcNp6cXjbxrj3VG3o6wfXcD/pbbMSUk4ELzKLMC0qV0oFzjt4s4+igUf/MUcO71DNw0N6GM2PWGJ4fPndelfcYqb9wScOk7vZ4j+JE2dFyhESrIIkyKjLExCczKCvbOWgnLW8+X7BDj0oM63k07+QTyNTZWbeByHDcBWhnzqaEgXs/dV0z9uQwzLN1Sa1186CC4GJVN5oUHEnhtL85FHzkyTj37qPMkC9iXzdXKcmU3Rlt9M429VhsbtHO5mTbbEJCriVVl0KLcsDmzEwaoMsCSwg9fMtFLoRpt+SNIi6Gr11ILrznrONSRzET8IwKg3tSYCoSgAXrvvpJWBSVCME5sPKeUmmDOgMdL1uvv/kpcCxdEicyq+vINwXw5Ij7k/xBpqms24xU4rWEksdxJ0LaO2uS8MS2raW2O7oHDezJE2PfD8feTivGujBiOiZrCMJEPO5sgSd2cazXpq4fD81jE8kz3BVqglT+g0kLAqb8DNixI8ghSPLzkYvfKaFHSrFzbwvvl/CqcopAg6HJAVbYTVxUsgYkTc1k96DwqtTeQKSsjit1SvFzUNQYA9nYrbrLRKx6SX/7j9XxIP+zsaWM825x12erlXokKZ/iGYBq0V7Lwe6k3Qs/mgfgkvSfmq6UKSwUUSAP5Rx0s6J/iVP547J2bme4I79/U22gX08R4DLe6prmk+ESsd4WlP4Q4HG2oC3gEAor8nwXpuNrru8GoBTcb4iP2VJUltKOyHP7ZAEUzSezVEu5Cy8EOI+wN7Pwb48vSGkAc2/JnMDFe1Gdz9GxJl9nDRkER4W7bXrHUa0rFkHsc3azEMXtF+nQBMkhpmg20yoAuNKpgvihFcNY1vFL1Ux/qgyL7BSq9fnMvmy5nzieHADeokMZBW3toZp5A9sZSCm2aaqJfalt2GnZYWVmO7+zOL0tPC6fI1HadYWmZBg4o1u5SDANkB/5ap575exDitjmqDvdDaCb68URO03f2RtqJ8zQ2l82NPtaY3rwIg3qiaklGSE3N+NzKCk/WkGqKpjLZXmesYDNFqqrj9r03RubPo/uESUe8mwcNRXmfSvWiCcW9g8d4Fka4XMwualDzbIceOAXfS0FKyBifeGMCyHknhSYBNAJ7rWjfDH35lcUn+I4rLk2yUntxnFHRp0x8HKtP3hek53tHWISkBUXWYOu+/sYIalf0D1TIVESsedLGU3w/ZaA9sCFZKcu+ghwtk2dl6j3TRbTaUhMDuUClL2AQvju/j4y7iud8d+8GA7F4mhMB34Yqr5rNhAJgTCtPLy38+quk043jBLK+clM9xKiUU03hwyS6ePNNbZFKSpLJK8tjFlU8G4QqKAbhsiY/4VAP/lBdw5Pt7FIMgPLlVItjAFi303ysgYAmJ1tTji0RosPn2DlaDZAB9YIyN8O8mAjJJmoZUw5ntfX2/m/4CmRxaoimnauJBO1uus6vwkpFEfCXrsXJklnp1A3ZUouR2pNtqL/asOaMjn6990dmEYIrHIe0tCurH10zWFiZLc7XwXpYgRh/v0Q84eDCSMVPBlydbaCcweLCSitSlhHbunrMzskHumO6s5ukipVK0pBXScagd5Wnfhs7uMd8lRc7IwsRQknKKoUktvM9lM51GlpBf9hxb1CPNqFlYtROMGcJc9uJ9Gq5caZ4VCQR1XYi7+L7u+w/0bXbzgpl8Lb9GhiNdc5paYgPhunYVjFaHowrKzFk5RJeIVnT8BEFXE2cRoeZjqH8nTH6SOrAO5mbPwWyFuMyF3OIrG1Q5457h6wJ5XN8OgpNoFT4PtimNn7088NiFRdnJD3wo4Lp6T6++e/nlsT71/w97HfA72SXXAZnyBs003vEkkHFy/dRKUFcxkQtja/TuxlSriA7iWu/rfVL/Wo29JnK5EIIyEJXlvefHa5/FUs8IxHaxRntqIQ/KBz1kCa+bj2Rscar9fkwmlBExkvmj030jMPo0bz7r+PLYBUP2JkZHAj/7ZhNPQYjnZ/qOfNhEiOneQ67HHpMDz3zmsdx2VtppUg+nvvDxeuNAipDpxud6gPhHLIS7rIX9Jzmq4yGcbuFzdZx3xQlkBNzWAIgeVX0Or53BN46xWo4+4qXL7Kde2tX/7ncSJlLvP50xzqVQ1QE513Qp4DL0B9xiMUkGnjvnePD89GCtDU28A/nfcERoEBUxvbbLNIx16cXQXtT3sCRWODRmos+8Rz8dEH1xKj2Qr3/00DjxD8Fiofd5wyb4Wf7d0lgFG12YCGiLUbQKJDCMefO5PGaFdQmdSc+Pfjlmod0HezzJiTm+1MwRwJfmqd3ygqukZY2/IrZIh+eWadPC6bEZyroj+v3CZgzachUMD8K7pMwVTOlzmj/hZbT+5ZyX4vvT4y+TCBUn4pBqq6AeO/6GoAo9q57TgNX+zHiEuIQHpbNq1JJbN/vGOwNtZkUHI5CbHxKfmsWgFGx1fIgde4NXIRpUjOadiSKS0sk+i00WABrVhN40GdpZ2NWVdTJYiN947VqTG5LUo3PfhB7YegcSRwyzMQ0cECO8C0RAnInPJH82+P55GSle9Evf6JT0ouIIrVboF23GwTjARvEz8kZL4JXvjIcXAiBy6VfkfIPd8B7oJbdiX/cWaQ1zEYKPP4gK7MfjDthnTMg6PsVcg4UpwOzMmhn7/XAsgBB5q+rvsn6xtKswQiMCOpEZMlThodRQrJJC6YnJQcjpNCQTCHJAQ0J8ESvwGy4+z4IIZaD84t+dgNw8Kgohz71nM1gYOBz72dHgrJqJ198WYEoKL8FPuoejjvquVvvVjNMZlicAi6Q0QuJsAynH19s9BjqN7041bOilD3myYGkxNEf4pRc6L22pmWiOsaztLchHDz4AsC5Tj5DytaSEXoB7Z+BU1CB4zEyw6mSdMVPdNKwsDw6nTMiovz1BbtHp2QrPRWGRXgI0rvYjLCFWYTCkiML56J0FCcvkBTkbk4Rl0wwskmg/7E3C5HqXzzK7DY2eo7u4qSoW/MC/iLnemVTTO51awFEWBrb837m3hK2/guMMr8eUriE25MqrBpX2eZIpSjZJBOqMzR76XsrfAQ2nhUXmpeSg4RQyK5nqTdRIp/u/tSNkpq8jVtL5KZ/0reh13ldYRUV2vZwA7HN5GE5rGu+rPzCzLPQpw5hgPR2024qxqYXf5BJ3bdeqAODB4UENvvZ1Ofu/JPBiBDAbBET0bM0E+EilHPPm/kzCFp6zir41wvY1Bx0fXm5DR4nByg/F48tmakboE1hNHVKnfQQvd4x+Cl/KL2ywnmlJXHqzfFzFKDsLRi2pYkE3HaqkstZPDfix8rpzjS0OIMCkXx50Mw8GsELtsFPcZ6f8tJkoh0Y9gG587+xoM+OuNMZIQopjWXlYX3L9xYVYknu34SH+d7th1guYlY8ycRUN7TwxBuePRZUw1M1vuDKC/2fOQd4LsSPZbf7bPcERoDHcIi8S57b/zpaMtSMnZCbNxnYUuUUid9ctOqZjg+rqJu6psm+mGuIppM8DNtrPCosKSYeOkTmvQLvoiMe2aGNVd/tVYFKNCtVZCHs0k2/OboJC9h1RxX0i8OHG8DiMi14gDmj+RupkfJx7gEbQ9YhiWT6ITOZpfEDxNrQQiTI/G7xbLmuaF5JhAY6eGyGoegqORvNCpcEpgpy2svYvaflTPZZZkAcI2aTBPLNgswyOPId6zgOi+63nUF4376S+MgSjI1+ZaTSG4NTzNgzu12h22UdN2Kxiq5WcAYqCiF3WbuYpYW0KgTumet4tiCAfZ04czfr18MNFGHaS1fEzgEVtM37EXppWZXmDEuIopE3OgqS9vBGWkzJPaxEohKqfcHpo6Y5tYTtBnV93xOFVyPzHKZxE0ajeEoB22+0FhlghyabZSnMwHb/6y3SJgjtWE7JVat/CipvDjk94m477f+sqI2RuePbkm7E1xxSKCo9Xn3iSXME8TMbTYj5UpZs83p1jIj2x9p6eDRU3RpaAf6LeHSk9CJl3nDK8Z9CpDTj4DSTle1mJz+cbahASXrXCuzzY90FRSnHFBh8XP8UuYXeD5h2gNhH3O1U7LTbtSOzhbVCHJJ/Ux/H0UTkIAxyFPzD9uHoJ/Z5++tctDTWNoXbSIVjI/bjaD9ftJLO253EfozqtmweVlwr5Nl9tjwNR9z2FIL5xzufQVyvIwoRa+f8JeNXxSCxzWWvetsXFX35yLpuJV5scan4or3FJaUNr7IUVswafx42VG9rn1P/fudvH3dxuEJGl8dPy5b+tmnQTKg6cT5ZsknRE9nJkYGtAzGGz8ifF61o3VeGN3OFfIVTALj1kGEzJ6vQVoDoyNJCUNNa8Aqqwg8oLynXYwrHKhDdIitNThQOqp+iRYvz9UUSGzUAZndrWSLtwrZYN6uyTFtQZqtOZMQP1l1MH6kTjNTjxpiaPHnWKOhJA3u3gPNMBIlEaCEjpYQGkSjzYN1BYw/TScjG2qwBhQKizqR5pIltO33enIWfmv9Bce/FdgT1AR9SRbMdckzOYM7i1HKeuXW3KwUv11kzU4H21KZisBYSxE8gmTb5MDsSai7Yw2wAALq52BqpLvO92n1pd118h/ESRFjx7MYr72A2I+hvSsP7rRL20TQLXFBdAD++zeLRyvxAiooM8dAjiiJKzPNLfeu2I4kLUX/M5RUZFxOOAamDI3fLkYN31Y4A4PGLTg5hJw55O785zIw8G9i6DQR4MxjBRFmQV5Q50eU89EPqPA/L0i4zl723x5Gi+hC9skyQ4CGfz1omJhC7KJeJ2DBdyLfWRuekcR5PMiRj/AwVhzxwDP6FQYAt20bAtiMv2Sjnw9/kAZL4p+/tbpuSrxsuMh+xOhas9S7nWNuR9H3bX7YvSmhEyBDs+8z9+aoD+PUZIcp8FEMuQ/Szc2S0+SaauArIrOmfIO4eVtdK68KjCynO4Y5ewqZxLMt2tw0pLDFfwaD6O+qJnoPQhXTjpVosN1sxpa79lPuA87HdKWlqhIirA99AmqHyHbWj6IdWnPjjphYwFEjOf5BZ8aKDkDVdmzG8Y/T6ml8l9nOOgD924k4xaUbANva8LdOPBN3kQUdInyEOEmyI8qZHifk6+eN7u28AAD6zKvfjHxBKw7Euww9EdC9yJtbBX5VBl1lTi+ENztrt9XFSD7lFdp5HHNRV1EaS7TdEn9dbRllbH0upJAPecFcjbGzv7CH0p3gQvcO8L+xT0cZS20XZeQTeu3WZxkBL6c6LwAkZZFhg6im2ibpEj3JtGNZHeEx5s6CPaD+692RjvqAIPTEPVDgfq9buNveaP/nu5Y27htM3V24lU3koPT3b64zZtsDxeocC74QPCizB0q7RszBpPVuM9uLLp9SDVAbqwxLOykpA7h0Fdfn5F27v9+dZjE4yVhhnWhqiaV3GZOJlkPdXC52pZWxedCfL1qsrGxHQNLa0DA20mvpGHBLIg0BBPBpQ8hzJ+KLGpnzTTF8Es6w5BiR6CQzN0ZORXjnitUQNMo+2/FtMLQDC6pG0j2OVIOeAQKHnsQOh+A/rUYZF9rfbGcaZjDJ2HBLT83DhnCCJJ8nDNpa1ZXSZECVnswvACUwhbbZ4R0y1a9MWs/PJQilxlXJbyJbyELnnHmzrbUNbjmyGh363/FhbMttECehYuJ/CSAqXa0iwTjEswJ/BYkBUZaJlQF4yLqBMsR+5ijTnpXQsHiQti8EUNWCK5mkCI9ikRAJ+MOkYTS+wLhxUninD3lqWnIBlZ7ATm3LvWeYYqefN4pN4OdJi+56cGYSNNxas7cl2l4pEVetzND71CqHrVJj9dzQZWnVH44/mb0VOZqzc0gfoNCWpBfvKKLQE5FThAMHkw4fRuVTore5hJaJC7v3miaC+RSUfjcHXYGXJJ8rpd/buXQ8/wXA5TWN1w60ws2DsxL6lSIfDD+phk8jK+XrPkyEeNuSFN6nM4i/MAjXUPZuOG4CEcYOZ+tGW5dnPAGeq4G/YFkh4MrcI2PxwogF0czrlnvVD6cLZgHlUbmRTEpfh3Ky0RbxyFAYtbX+PJOzapD7+TYpZZauJ81/oaowtfk/FEHHlf3N9SJepZvEHSSHcww5lT+930NnwRYNeAdAIz0sx1RoXlBCkUBsSFN9hAmXggK+4mk3lWMYPGjyIGnqBu0c4vB8ZFf0YX6biRjgdBWjoSH928pudLtP/u80XzsZk5OYfN+FldTNqmNaWrZqnvrHWMKPE9PDrvlFx0LqN9idiCAkkkG8hrb/wZ+W1b3eIFlLvyHZ1kNmV1aC6gSD9cYr6ZrBseS6w/lU/w/IK8oCTDkyoJogQj18HTzdinsMtcDOKCY11VQfPH0Evb1CMMcsyXHIscYE9pdhEzkhmuVTWKyxR97ypQOsrjaH5yBaSITZ0l2qagPx0sJRymvu94tKlNQQg3h+qv55dw+dVMcznhQltWPwGr5I6EL4vKRyhGEDpcOGT7oOHkBM7boKCMYoWNu0lLz14alSLGKIUI2u2AFfWe6k7GonqpCLZUfk4QlptwKA3Wq5xRUHKRdSfuOTfQWlc4o1NupF2xktc6gpGzSwA6s0pGulEIJIM7J41yvLXVNMwPXEB4CqImgOUxerNTJJRlwArtMLQpQX3x2bZknz247Q8hFNfmWRlABx/x17UYwxXY/Ubxhgiw7apG7OxPwd/jW22Fpek81iaRM5SyiOJgoSkxG0iU/aP6xKZPJ81p5Igak3g2XOsZMEf+Dj1qEXi3yTZbjT/ZRoSXvaOE+w1jFc5QI/YReuM/47qAVjY3VN77YbeX32LhfSxHnhg+IF+re8mSKBC2Ca08NqTSER3ISOUq2pL3zseKrlfFxjqIPjK5i/WHNkVMgMeAG8dZPjkZMPRyv4ecAIXV6fpKgbhEMfbiFivxrk2ICCEdOyt4N05R1yQ7CfMekaS5kUiG3q0ukGMVTnfPdXerw5SzBqQG1SAa3lXqfPtuoB1Jy3+jCM7qUHf2nNR0PoTOin/j/tFU9reHcDEAwaO6PVp5Y0KFwPFodAA+G679mptP/Bf/Gll3ZKG6UFi6CJsqPBhBC/IvckxsEarpxbNB9d125z+3Nd87E90hcct67eox+L85l7p99oQ+74tfDv2MDNEtVbKrdnQi75Pmi02yUaY9dJZLjOgQ8w8T7rRAk/vBGEkDBFscH/54g3aEF5kN4qNGuQ+njJpVpeNRYyLCew1UeG9XQztz8yA+XMz8s4VwoxTvkaoU6njiU7tU8T3lSjgs9FETYVpd1tKedhwJRewZeoxXt5l+rTG21LjclDM05wBTX10u2tzNhhQsFf6oq7qIQD5JPMb+G4Z65+iLF+yBGsQCzrVXUI3N+jwnzccFC/zDo/0EYllqzVvX/pYEWTl+p/OA3yruEEAIz5PPOHaHV4JB+UV2RrCNIUWku3SSmln36pasn4/5eHeePEfUOiq6VKZLsOMRBtBu2WYeH4rjvwEbe2OXsjk2GTEiKSaL2CAUqXBa/+kbjjLduVf+MV2j4cohSv+vkY5VSM7mo2q/8+6ehpu1dGl5/2La5ibllRfzEihZ8uVgi0wS9Z3M0p12boUzH/zUBPlafPB9+IR7AYSddTGtXCl/xaK9peXuvlvajaVGZqk+1FqmbzFto5F8mML6J4jWlcDFQrMB7n+28PNdB5nOMEsIb+seqjX/Vrmw6/Oqx6faJKeQiq8ZZotEwHDS6Q/25UQ3+hCdVemYlirhQRa1lWWMp5slkmDxxx2Kkhds6fnYANwVOUrZV/mdQW6JYB7UPj95faqa6bHbnMCUS+qWWg9Rw0vWm59xRWlHJuzW4N1I7317xuEdpLVrKwUrCYFciwFtf3LErR8Xjx/tvA8u9gxyZ/M4MtSefh1G5F/nOYRVw3ssy4XE1OYpm7VpWfrAdtGu5nTgu48csg7XdUilApwZe01ZuDx/v4mvY8beovDu206pXNXKPgb/vwsAq1L5eTAQN+AH1FWYlqqFWPFfZSiqtVhvLwRIlCUwQAVLz1aTbwMZljJSZgFK96yhcCel7Nj6wQXLJLhQH9++NHy9Ch+NO254StgGKpQoeJ7ks5arsci/Uykg8rCTsceKefqax8kEyGSILqJjXbpYTm54iLoN/I+uTFP30jp+yuPtiSMe4J7do95jhKhxUkMsfCfexKdwhk3on24x8iUPCgLYb6QXWM1TPx7Qb4VpLbcPMgZhFx/NIOnkeDy5zOGLxZxeWHLd/k/UJCbznN/A5BpuM1BLQXXNHRivfM96NDbm5M71gf6nrvPJz9FOGsYn4dZdEqOQplOuV8MebTy+cdCGVpA+FFi/ag1j8QmpXCJj0q27Tw1o48mIx5zW7gUdNe7II8Ih2KWSvLv5tIRK+ur4auolPHb75N8fImZBfbmjz6G3hH3dxAfSFCXBr3UWC/nLCB8upK60cXXIwdnNYm413hkoW6IaxMPPSYK5O8cb23jPpFbZAk6OdfZJovgCPy47Syb2PAriX7EJHtXnsks8Oy1Nt5cdn659efNbe+SgKSd0aCJaZyp5WvKkqwi5KOQcFZPo6F+/B0dZqFw4At60Y5ySX5sWNUiq9v8kCj1KEws6Xp0Xox1pt0769VZpfwIFmccx1qcD5MVAcMgmzH6wscKfQp83U0ySnLMtgaWU82iEnNwOhIudYNazwJJApPmEJjlzGSeZEt+v9UWSsgulCjLkUP5HDbMV946CU6KsNdMBaXuY6r7ObwsUDO0teiLWTd0h11iHAjwJsajvZd6i4d2EZtO2FdK1jBjx9pYj0o8Cbtc/HriUyEovDEfnWwjNpvuqLFKuVdy0GNyClUFph33JOyJIuryIOeqsJSprBhFxLMIAFiJhwK/4cxBYAYNtsrA9o0SlZwxnMVQJEqVK6DblbxcdGzyTBKI3MnKfH84IODbkSs5GKskUMbyXhdVvDtvPRA4/EKG0dN09HW03ENEzsngNHAb4aVgt0xhoqsiaTrhK7zh4LL/Jy+sk+wzCL4WraQxBeybqtvHyGY2F4fVtOXMXO3/jq6T/lQc1PmoOUcvpRnlXKaI2/qfii7TNMEhJGYgjiT4QnoRwXHulIJYddlvxAh0Uk+SVE3ofjTFCQtMzhxQGf9pOBSpes2dcREDgvqHnXYvvCDSxPg75WOXtGViioGBI1bbRq3hackvL+Hip491TT3MnNbGWoOtzxqm7fP6kxgz2JhPFe6tFyJiy7ya3iFieysSHxj/Y4GgcukN1TGcNNfT15y0X/Ldb5acAsT5T0c8F1Cr7xpKIqh3Yu2He2qLNP0diwg4xo+xWOmXH0PCw7gHMtq/etMJpBXiSB9/cJDywSvnyLgazCWWwz42GYv4nt9AFW4L3hPnEFOn18CuECZdD6huZI40T/wzUaBcFh2uReeR3cEXqBkni/5+2xQp58dCp7+LyCA+CExSgAjI9eIXJQg6aoC2BoJ0/OPhYENQGGkdfITvPJO9MiXgrgzsOaYbrW1S0ixZ0+qpbGFWctC6x4F33dqLM/itj3W2eBcokX6we6urHN3uNSYSdt9quY75cG3pAVXfwSElH5XcGiUXz5yZS+y7kpvlbO+cuGCTzTrprBSE3Mfgq9X3HCMTamXq7bb6mbp2jQN2J3OSLGSnxeMQMn27eZyNPetHYiZND9b0cqATNKniEa73d9eQaCbx4CVSKOogfF4U4cFxbmbjmsGYHe2wQ1yyT9Pn7xgNlDfjGTzE/2zHn+8FePWKMVlE2iSeuu9bhjRNfJvsjjO9kArT7RmGiAOz3SDJdGATmEuORE3jm0DZh8ZuKalyNzFHa1v0ppOI+hwdQr0GAqLQB4mlFf1ky8Wv2UB07jcPa2L0haJ996x9YYCA5acU591ASxcnMoaqsKekHxVOvln7EM3Ad9IgT6NVDylPodNlhJw9yWeECjQjE+7ifA2+fKB9obmszaxd/6MH6RCXa5m5NmCAhaJqMLrXNOz8Pu2tKLpoHe9f72kRPTaluU+kgZjpuqvdnFq8qonYhEzYccZSF0lyveYxtlpx/cYiPllW/HG+Afj+uzdWlQDn7JJQbUZtwMyCRVyBW2dMfFlshb+36b/tyhg5N2AaPWktpycYfyYcML39y13RkTmbOLWmDPtJzYWvNDrPcftlm27T4+UMWVRCk3uXdqLyL6dzvfgppdHbSckNBAj6oZlCggQcpEySonywp1CwWvcaURB6RQSqSuF6E4vpBhkmblM6SOUXR9GSwJVau1PSYktE5x+uULu6cYPwHc1LH9iJaRip4gaxOKi4dLcgnpKybKYRYeGngxy1OSNgQ8t5GNV1H2WL8lN5ta23ejGHgLsvFM7yPLpefSAk0Tr7+ZpPzQSqzmID8cb5D2E51AjVZMeWz/ANgNtTt5ZVxiQKon68F/fijPzJTVw65y4dfpZoGWhKzFje8cy8kbZw02AQ+TNmxFMQjp5IZUR2yGup0/B3PA9M4GNKot15jrPm6Jua+Zi8QiUL/6xw8NpoQVH/OIQIXyt/XT0KKZhJJ3zOvkPn5sCTrggn5tm58hsPyBNQsPjIlcHUOyNpVhcKS54YUGhrL+qR/OcvGCgQO9TUKlbqYPhK4AEcvlfjGtlzlGtfXobt9qL24EiAPBc82InyPbN49InUKC4moT/sIyExIPFJp1HBgTAFPts3lTzVUgAmdMkLQoIBAWHhmKVP8wnKd0Dkryvhon2fJcv4wdDeHHes6YD2TyJZkK3RPeWO8c5ucdoqtQtxM1AyxsiYx40xUdBuw/ueqUEQXIwYEQvGV8FlmTKTXIusOfiYCRCQ2prZ4HO3TGu3gWgyvRc92KW1EsYPvJC0UAz11eEhB+Qvk9+6+zz12FzhbILeBRDIgTVLskaHbkBOMB57q7nXBc0D8PkOGetKMD5jtvkpwf9DpvTeh3dF77iWu63Qj/p59KrX4h2y8um6YelnmFJ3eSH9vWRso+mk3Qw8eLeDdKZvCP+cszj4bOKudg9vsWxah6iP6EDmSXoUPLMoa3ydwiOfmO+G29SZmfHjtDWtEklS5/9WJflpRENsXUJlCvbp2p7lEYRgqBiLQYpL2byjYoOKKMK5g+1EqfwtQIB2LP/gD7OcZiOqA+1wxAlF6ZAStOXt52tr+rPlvTRoWkdQm6ll2Oj5lD7r664ylB58h1/BRUv6bvNtqqfOxqIPIznLGjv/jDA+zofiyzW8QhqkLA8VZpNgKzmzzkjsnls2E8b921E+CM+1m72YCku47Op47YHEu31oyB+Rw5UUhCKyBql27DcThHeak+xM0cvhBhZUs9mdhTU0ZrI/XhlQwSkvy7bZXAW2es9LOSUSjPgPFFxBiESW/UzjLFVHNzhnaVcfoJNfPEJ2Nc7yKrrEP3EhxvEmRlzsKd4DppbX7WeKEh1ZJlZMqrtpVv/VUmMg7sIiLo79FIE0l7mRHaxjkgPKRhUvAtqMeozto2qccxfu+F+QPtHQ4KIHE/PxjC8EA1qEdj/NsJh3bHrjHwhiYI0zmXnlPYJjZh+lsSo0iF4+raPhthOCv6GqHHofDTfF7zYg5UBCcukuUMCNBhnLRaSvvOpJWHxGm2Dt4go4y4RtUTXNrhrXLMv7jfPRIZe1UaWsYVraHhyYdQdZLyL4OmNXSqQbFnFO+FclLQGQ3KyiejPcqLcPkNUSnfm5vDMzwIRFSXCS0VOHOYuBS7SAgaO3XaLmOSnFH7hKuw9LbvcFwu4rLAQLgFyDatRkbKmsaTpCNDF2NvEtdZ4sXNqHMHGNQegjLavDNH2L/Cw79AATHB29ipgVmTB/V9fVph8JSZRyig8qrwCrpx88IknqpnHTdaHjVXu61SrH1GAWh7KR+X7wKQ+CY7KMvsIIWiqO8zthmpTXOqlebOwwr/ICDs4p/edUwiPC7Dz5azDpNrSzkAtrTFYJdUrvwJhZU/THoXpLUbIkoxXeES4Me2NgS/hFv3wJKMzZXqi0udDqevBCN7pD/qD/yLtXhauvEnXfVIaPjtAMnlVp1AXd0FH1OILSyWby8605z/IyYbFBsuo/9Key2hYBSa+a9CmOItSAmb5kXQdLZsyoXMSs5nOwdxFU0fp1qJp+/z6YAsgnGiNJpzq9oSt4j9fea6vKmbdkHGTFKATHa+lo0j+qtBCalf7UgXmciibhN20ffzeWfSDJMPvAuL/n+rUAA84XxIfM0xGwjDe52xXDiZEfmgUYuvv8aSx/+6R7qn2VOzWs/zTlF4uHSfoBMo1uveawAwQqGqTPwBxFHz4b4ixAjQQRssLZAHTXnGN/5zmR0GLtWOwQUAQINgZ+hbd2nSFJ/lS06rKDwAvOjsKDJz77D2HVcdCa1iAWJ6jxyQn+3s0bStIoErhMLyxZPsoNIsGYlVNGcSpsfr/hHJC+thyM4hAckZ4mRQziyotXfvcDjC8LtvWR9fKZub6vNNX+DIxM18X/Mrig+THGHIkCd9FHWIGvjFSzuLFqXlZBCEe+5RmrnDN9hJk6DsdVrR0Svr5oCpbQO+ZQLBG0bPQebHIhWgDNPtW/E36rTcL992bqyyMgYs+14S/1nbFY87dsr2MRW3B90d2m3pX8kHey5PhVPphIG35l2zQ58RV0jgoTOsvnLyxfhnwnrupK4/OQMH1t2HiIIoDmk1SALEOZWBKPIy/0bTr5HQquzcXZVCw+Q5ltZxXHtH1W6HEkagsBxeAT3zk9ZS/bMdLWkXIb5xc4tHeIiWot6tKWQvVh4/Z+tiVV57H2cTwLrSWqOQZ/Vc4WWZhcepUXo8ccmsGTLykxmhKx7P+y5WPMi53EnT23f/cSac9Kgui14xS9vbeQoAeinaf5lKQcTJ2Zc+Tm+CW05iRNJtTQUI1vcXv0bsnV7dmZlph/m9jSUT2exAHjbo2NTb2eXzP5k0e7+bw3JRozGndSaTErs+3Y0CFhGswFxtGZ18IzvJn5I7aUHaVMozCLiq3FODEOUBxVJY2pOdRMh/1pQxxqSe6qVnlrTrckBP/rdh078mHtFROzVQK0EfCLP2Y5mPfgSMSQwAg1V+ngGjrsK4za2WXtvDqBX1U4eFp4l427e1dW4NMXSvhgeeO3S6n/0xcolLx7yTFU09vY+eQtoW99igStwYp5KQUrD+y7RBu7bXUBxwzl+SUuoMZkuqHuH9OLjFT77MuwXhe+G5pDjtk9zZ0E0VGisHYEK5GByzcVESJH0jcv3KL0uE38PuvlMDAtMthcLVVWv/bNr0mQEggex8a3SQsDq9Yc+6R7pAPM6zALcrymCe27ZMz/W7+KdWL1K8OOPwknTtypFat67rywdAlO507HROBK793acHOutGnt1yGAZv4n7DYAPrD1FRfz6PUEDPWap1BX2egVAk2J+K8E0RRN0cZWGN2GKz15QkrJvNAnKrZPnBOSX0jFvIwvdlI3fx8kWQwEPT9J29xcueygMk75Oec0qAYPQvrUJP/MNce1WP/riBdpFbvlQ2xGnm8dbsam+JCJq4Dnxm6eTSK1ItExYLH1WLVNjFFh3jy59A927ie8aKU41Y+lgs3A0jyrFx/jK50s7P7FNlaXyh9zvCQLOmueyDpue8n+uR+rh8gu24oFENKduNFrFEH7kXRwSZ0Fk2vyELXg0a0dhncAvJOwk2SLOueTHdHpOpCeBFNlatSMlULMxo7iBVRFD0f4Nqh7eJ2d6kuuIQf+rF4TUCss8/ZFSv/S5sGPB2sgXbvsawkPaCGzFG3FJRGqTvYk8EmQFfN8NBVd3OyrQ32mfWg6bux54j2Up3iMK29jQUZJpv8FErsy34CSw1cLw+mjf2QKWtRo+IQryJ1iBqKxO+4CCymjXOHQxFHHbmBVl9iapRsEbixNSRpzLNTVzgGL13+claajcH9S5aQeU8B8V2lqF7XKPui0JkUFgrhKr3uXUfQtPOlBAWQPSeqg3pvVRYpSAUZsq6/JXFFlGauyss51aDWKPwoJ7nhfokedG/pekaTqV2avsTfzJrpPC32HbUuLiQeDc4awpahJ6PZptCrY2Y/QEZx7TqdM/wTNMzfZojjrlry0xGtFOiMXipLzLXYFDFauWbg/0UZw43JMTTJr+cRbr9NSnvROmRn5TvNYx4DcZe9O1VM+2mZqyRHEu0rbyEvgNmBPSE+AKH2BRSHjL7kpfiVvNTFMhHdwWTG91op6VqAKk4m9rLpTn6dlxjxSGOuxBrPkMhjS9WUYJggheCNPv2Cix1C+zPOxfRmudc2tmJ+W11UGWwEK/mTJj3TWWpTunGF0nbCMVKXXqgm4Cgx56An1CYuLKVEicxiHtMqGbzY+HEWyiuR+s5RPKcvGEcRMfUXOzQmnlm6eK8KrxsVxDjCA8uWjxL23eyji6aHRMXfI5WY2plA40Edwdts6cdFtl7sYj9l5wbBAo8Pir9rMgqWweQg3UuFJYnT5Al/gtVhck8acpDzYUE4WQQlTaYs20Z1YjlsTQKpDMVZQIKH4HYgrxVbgsfmy71dIx1KJKMptG6CELdJG3F1mmMwVl6KA5PhgdBvka1J3Z8CuaNnapdzlkA0IFonRSiGqCO7XCfV87Wk8ix5I4NO2WP+Kc6D+ND2fOLTwCznvFymc6fyVazYES/zW64X50Esu3VqMv41MJSLw0yOcePhvUpCKFSIsPPJuvHbsjFWE5CzReL//fc5ch795I7xOZeQSMnzefwM0uJiNa0emIXjfoAZgq+vMSsZNY6NUorNa9KCPZrq1Ar2GGDbfP7wL5SoM69xZE1NzpBzY69dmHHd30OXUf3y3XacvT82VjsfpE/KWVO3UgfRs7wJATyA5YYslx/W497w2c3oKTTqmFxE3uhWLwwqSzQUb1Gt8OdxM6To2sEvi8ZrCVDzdIW94bmXdGYkqV7yRNMysZaol4Q04w0sqM3RnhBC4Bkio1FF3NOEm6scw61NV7zva85Yj0VDOoM3/yrwVBDe/MCKa0bs3TyluIONDOJFaXiFhhnNxQFTsFF4kFlA8t7X+1aTpCsZCChc1q3OYB/ZtcNek6w6yaq2SIUhNoAvkv1h7N4nLZXeVT0POGJ9O15RB6oCeZbOrgLmMQBV7/9P9Bn7KY9qRk2CM3O8XQf9pTHK3pKDiAUOxx+xhA9qJkaSH3T1K/AaHtpXvo6YXLYQeBMvIT5cIvjV3XEVy55aKPor0rLFBTxuNBadMTF/kkjjVJf5h+HSWEnpXHvR2NkgtTLmq8lfzsU5a92jiRBf22H35hw5u5Oiw3v0VL73CV7zlhxNT4Y8/l8ApXxUSSiPvbHE6PXElF1H5onA5KMelnNIC0a5AKXaiNczEWw2vk3f+L3dpNDmM0htq88fGYt39wwub8zv8sFnwHyiSKFO4SkfFuqRiz/YhrKtwoGgJpWtBVe948X0JT6PStYXpY+LpQ7O8OLfxpzodbNSTmOEi70AliW9j/dOZMHkapQrdsQrmdd5bsaVz4fanVVLm8iIbShAidIbGscKQbNxPmHJycU25tCbRGCx6fwnVJL/zo6vwQ01S7YcgqJbsZApz5useCJMZ/KukkfkM4+oqyXw24m73z3lL7arWlIPayyouilysnoXWgJic6kOnYO/Ct+TaMOfdNYk6I0iSkyjUMnEelAyFjHCMddx9TSybX+3g2sLeVDyNkMHmI3JtsUhYpW/MIIUak4FoNir18acNHxk6PXGBJjxR0YswIPRJqr3Iu62Olfv0jJ9cIwqPe95Iu/sS+cHrSY8tNzVtAy57JLwuMQW3E/4PRyx7vNRCZI/DK6aGjTXr65QU6r6rge1zAyxkOSIw2gv5Yi4lTAysO8TGuqBv6K1Cx4DG8dMmED6olO6ZMt/vZ+eyt/XuTJvATUnSJ7XnECeonbXKheHLUWouqpq8xSNj2zG1f3+y6GyMHIRV8Zv4BasGpKYE5IsT1tGcqT0EgdEPvv+eEajn/cFiPnbDuxcEqjVFIK4kTrwLp2M9bH+OyyPSjyJNs/bi6QMFTY1/bnYILe5H0EZPxgVoi9zw7rBi1rsXP3VAtEpLtAilOFvaW/gUkJODYa7S192tzyFLqMX87zSaZj8yoO8qXGRru0C9BcPiS9cL6FiEQKT92y8LxLZVd+BmbZGmRXkxbKw8X/wfYbcnyp7JuBq3vNMg8U0In1cII3dNJw+Ac6g/Io+khcbteoiW61Upv16f9EvX/T4h8Pkpp7k7eut0gBbzGRlIom5M3PpynMhwmUZnUQMX3Zxp7zzzLZg6McDujeUrW4EWYfmTRkeKCyIXVumOM/1B6tKU9HCOP/H/7/9jeF4hhl/I7gw//GIrjBPsVGabVMKlIGQggJTTKUFni3h/2LyL/K6bua1J/Qw2+vIun/rYWF4grpcryI1oGp8vUersHmiig6Hq8/4U5SNpCRd7+Go65xsVVigVtF0b/ZcuqMMfaLCH8O6LvQp2CI15hrIeBYTfxhfHjrdcYpUJMMK0IvJg6rL29gVlNgfbgOGUnSUIaLpQmdpjx5tHmiQb8D03iirzGkHwVXgOlGbXs8fJAYoA0+OkM8Gu93YFvvI4W8PpheU11gfvSpR7cAgUWYtztgR6VZRE+akaRQSLqQrVZ9rQI8BdHu4uLMeoEgwwfwNeJ1MZVTWg8+GiIp65ZGGljC3hPfko16z9De1ZlOhtE7b9OHvbiBBwgR9hJ5lyy/IAuZ5+571BNjShK7tBbO+5mNshMK0JdJ3UWu2ZuORvUZW6YLsxizL3ftC1SbIg3aas22ESVFUxA0cjMzsH1AVBzEgM2N6skCW8NCe6XjIgYDHcAXnk1kA8AdS1uN5/tBtPvZyeXbEMYVyh8FjzMnLQYZn69IuBrUUni+ZnHPg4ZfpLuITHxfySt1KMRXhhypF2qTi9mAYjc1+OfRicS0jZHoY8JWiz6jzZJ3ugBBq3Ah7fEaxM/yIor1TyqyLtCGXtqD2TpyFKLmHydgj4o2qAXOGxnK21edGK1Wcecdvr5hGm36oXDeY22FSPNjkbO2tRAs9JStbFlKWllSDoMmJrn4s7a+Qi5leV7YomHn3MoroEOxFG9W0cLxYraGv0HBmTWY3jvvXmHIcQUdshqv5dXzQMVWx0wrmbeAFsq8K9lSG6jt4lIT2UF4zo+WlfnABeq5Gc4KavM4Z4CMGsnJybZDfn0HJIQo25Xveq+JuDA1IQoSuhfo4ENDc/vNHgAkUF9wFPT8PskjqepVclMdptoXw0YFPW4+g7bgsyyanaXnVT1hVUXc1Uh9yIjXsdrnfakH91sji7mA6dIN6A2cg7NX38j8IeMiuDrVMx5XK8dnMc6Dpe8drGnJqTGGFjEEZtHVFpd8zPrs9+CMoXf/eCVv2wHWH3PBrXPH/TimDN5+1LDrLrz4hhcV1UqUaRQ68cO7uoT9uv6uz/P4Ti+Fm5N5lK6022QOx6AeuztKRFtQ8LZZ4XpldR1YG1ER6FVgG7LdDgOaUeAeKV9p3uUrD5bexaqR6LDcvuVxMphCkMShzuyMZO6Ea2aaKaJcpRUubWXyO6tA8FuqXb6+ueAzgskZgiUXJCHqfNPtaxo0GBUKEHoMVbsW5uLZ+p3agtv1BZGOm788uR77FNqKwwfGmQVqRSbcIjrLTizBKNVViYSscR9OxCwHCpAASKiJIwUZPIgMCJK2MbZ1ShLT/CStdHNZyCUzrS1RkKLN5nEyMuqd8HJdgMLHJUTA+65VagP6P8YJKIKsj0V6pHttLNq4YzZIuKMtkviz+XDBMBg2KKeENnvRcD0f13VfPnjWVb4MfnlYSvB3Ki/vP+758Vo88YEqWrP6pos/8enRn3x0OvP1NERW/32/lrnjzQLaNIQOkhWzUvHtbau3OxnZFr1GnF+OM0ZdZ0OFPDEd3pPPJody30eYBevZ9eIHlXPy/zbOCBHaocakmJf8YFEqxAmiw610fk9UaQDCDEzoYPLjoMOcTadH/xxk+n+UBZY2iVZFGvtYZ3kbJkGCmGpmx/2WzRan8BRDuaYhadH+Tx3ZTimxqFclmsWH2q5lCwdJymhQB+pfWe2kZ9Ej9XXEyp5hph62Vki//ztEaxMFh272e62VR3BUZ++hcisrW4v9yrlztrSIFzGoQhrI0b+GnksqN7ZMjhdXLokOJjtqBO/APJ+CvbQ4xyRwBYVytFujmJfEl09/zSRsh4TsvDGcTZvnSh2Ww4F9yKj7SIv97P14s2E2+1yLtvPMnSjeyc5P5KjjewnmX+R2dARrykpXaG2zEhu0UgffSafP8UosL+9ZWAfRKPucL4Z7G9Ofx/m9f4MXU9RZ5aJ7GqCL32JbAJLj7v0IBAgY/Ojha4EMHl9nLzucJMCn9Gt4ifxKzvGhRBV3rZT4tq3QJB3VDmpXcYmdbdtSaBH2WvkTDlr+9J36QyfNy5xhQ+IWYAJhdQk0kkHSez2eKTieuqQh/NbwX9VGhB0cIBRzYZ6V6B7zC6bAztagncRBsmxLifCBGf2MeId9GI25BOkgvcLKp1hezbQ7QRKYYfGi6TJKG+09RHw8++vT7qlY636MKGCdf8MSHD8umUKk3A5X9miUDV7KUQsyR4sZlMWDQ282sqPE1bviXSvW5+Ih9ODxoiQ88PBTbnq//V8OSi0lXOpHSV+I1MqwH5HYNy3u34SfiJLceZf6VUUkN15/1nfKg9yPStK0/rfayMjB60cmcN/SIv2Njl3ceKvBCC706mmS8znNr1T27QwgRzTnOGl/iSoSxELGw5oxl/mFy8u7tGvzkzpheBjz8prJojscT+JByX37o6y26O8zRZb/sTDT2Zm1R25WD/Z//Y3z3C/6XNUjVJV33YxsKOEn5cuJUwAw2bZGd0rMWJNVQSvFjvz2CMVtHfFAm3+G87eAjkfA2q2UOKIWb9ypZ5hbAqnUtGvi/hLITsOaQhlv2cgxH+8yuAeKE7j4YVW/Nn5rpEOW2HLHGCsLMrT17ea3/n1myqfxBx9jxXKnBTTDearDgz47DmeIwsGXaTiuI0nzubxSQjYyT7m5/0T905WkhybeO0lN3NBIRWTPP1+VibjBKGsPnqo8H/R1ocsdqEZbIpIm8HrPW1VdYzdxuMlI3GZ+ts1FQQrRjUeCXtoMJtVP7OMrC3VTq7Os6eMzQ+/tudS9zOpF0Y9Mj4/DIue8mMOoLk2jfLcc0T+/8wGAhmHzrvqt1l7b0V4uNgGlw7QJ/jp6YNLfiAliJu5lNKRY14nI8B+WgV5XZT14CNbEhB2MDcNcr3qM8im847aNc2JL2k+jclTj0BzuKH1WY7r435NJDXPJekvtNzTHXMoujq3usu7NssaxW/l7BhptoqgGlhMff5LSpszJUjdCpiovVJA9kvBATm3xyq4hJHHy35E9sUnAe+K5xl5w8Ysrd4uW/qsFC1EwdbpDAY+hgqC4Mci0sDQfuH6/55GO2l6iTT5zOVRIBnzRfs67jyGrz7+JnvDXiZ5/LJfdIg5ThuGaJf/YwSAhS3egTwyPfdvwYZmiCnMewzKhiyyLJTVn2XjbaiO7PtFa6maVuwEwRl+oaLL7A9vmU6HVrZNwiRbbQfLqnXRB57eFK1Gr3BYYMymC3nY9jFWa6jLMn0D2su4H6PrhpZq8S6eKLLvkFCINcXNApldoYFiH2mL/aZNURH1Mb+e1905jGo2FTL2JdgcWvjhIRn2QkpP5CcTCeVLNNPxSagniN7vLP2VVdbxtFT/svTpiYjwi5c3Vukqbs/vpFk2jR/axm0vp5xH+iq0FM/jErfbm5qFaJc89/fEE9jljta7BAYGzYur36uztkI469xStD4yU35g0fciF2Bemwvf9+ET1x2j1S8S0R2E68c3YF8l2t2NQkSU1KgmEX2/2y2vP8aSI9T2atG3yb+ukPsaERENcKPWpTv/ZQrnnPrPTGh0/S7jzi9XGnWaAaZEa4cRmE+nR7Z5x1wzqMmMBSPioSt8rCkowfZLDogfQACZWoC+WrnYk7452Ku/qjLAJQp6MCEvH9SJKBEBN3WnS9VUyqOWbH62Mt+D/4qZ+mJLhYB3dsqwi9HQEUhIhkjh1+KzQMI5CRxVdEtBxCcxjyZs7tX3pUzPe319/sPxjCmBfQOOX6naBVwku0iS7fsbG9fgnl3V374kL546uGev4XDlCxbvrP3yID0bEBTskrTwJydruoe3fcg2Z/KiJnBkjlzXGoEtbDA6FLV/66TUdP1QJtE6vex0349sPCzhM7BBk/aJm1pxYJVhdsNcbOp7Ia2DdRoj1w0IJtA0wkY18I9SZQtVd65AFI7EGr3U6OVuRFy1fAo/Tm97iA5Pw1K49tIf/SDx+FeAUNLbyBkPm2Zr8V+zQkYY8ajI2M74aTisy3YCeY1xUWIxC0fcWjCA/5aNSSJhwlUEnYSEE4jRTlu07pW2abmxNcIIYhWEmql/Q9tf0NVmEokkNc9ePv0mPo3AbBr8CrHE7XvjaZssoZ+J9OUyvBbGz3ddWHMsRaAh3Euq3wFXJIYrOevHTHShQlnYctSP1ODFgFswd+EHe4hhP3b6jHQ6cImqJpZIgIaHDnm6UV/mSLMrkniQc7bc3RT+XcQIA8eVV25jYFJvOiWfJ4nhIYfgxqyWIh6+eH5FoUJ0qs0/OmF0zgWddkSy2QulV69XzDB2SKkfNqTCHXBYUkzj1KUoyM+gFo/ewOhQWeauFc2C5fri7gUoIdNCjQiVbNlFfN8ZqnWQVIlue2AWECloeeYpimCfdCRc+dVfalxVnlgn0HAISJFzDrUdDou7m8n92nF0kPAP8Ufy8DtF2oZJpBNwpbKsnAidq5bm5Mg6pkLW/2kMdMxpylmuycMCqpdNLX37ASwbm7bGyMX82xppCTSR7zmmAavWmV9Xy8W/AWUKRf82StitlTYrv+7wJYbcME0jn1v1THKgdWHyHgt++MN02cWXzDFSw0GTAdDbm3Kj8fPDUy51+st/7pVFApj1lLpzq2NhlrlhJndBVQORbV74kecXvvACn7bg0wzhcXbXwTqp8IbKwZ+HoL1oM0qC9Tzo+hTudMBI5CgeeOyMwaury7sNHSOMUscrNxRm8G5srw5szUProaB0qOGHgN4AandXToy7k8jYRpl7WnACjWI5THwQ/mISZJzBLz+F4/gUZcHDXOt/PaR5fIw5GaezWU0QlJUAJ0tYOxMDMCPJJVfrwNQWVfdV8m+CDXLn5XKHyBIn57BQ4fa7/Fp/u46dXRVqC5NrnTjiHNWI56NzWVu/86KAXdJwViShzlk+euiHI6l9+cY5oDOZdnSPjuVAWROnG8v/nPpjdYVVkAQlKiNV1jNggkmqQOK6Bf/ict9S4QvDJaV200FvSjgP7Ti62Ww90Ura4ZrQ0x9ar7WGAaGpn9aOU9ZD2sIdmXxe5NGls6rzCmQNej3L44SiTlqdft18t/UUSfYrXKYun0iCAdxOFnhjJkLFaj450JeYOmv9pqswyr18isIyKYXjx0+++a/BT7Fzs9mL4kNeTs/+AlCcO+zok+AQQc9v1A8/jOa0K8DM/Rk+HLPKIKx1QON5MSXjeOQ6WAAxY6e0xbBRpjjk3FxlmHYd4VkBIUVjuejGIG3xmmAwC0sX/MN5pJ3V8Ww8teHIWboJH8qbMxBRJL3p5obQC75Dra66qB8gK/2avRjALd5wtc+pRv34cjSZ90yWGNj+xqMgCydaWey4sK8d40HPH1FPu8hZQt7LdJ7GINvTwATJDmV8qaCGftdY5Mb82MvqLIfTeThEJQLJ2aBRscPmLZpIOcN4S5Z0StAnzZDpN6q7bsDcMh36HqoBu5A57bzqiHCmKkfOqy9iVrKXLYC6XPSZyMhgiXIPxLwcspK7XWuXGF5/k5cDzzuwHvOrhTq/KCWjbERQg7YHWhfS1R6COhXeiuFnGNi6jfIyTDbZGykAVuW34BR8lZwSoEg/PbweGqeXI7nWEaHyL7LvMXKDkSrR2NgSJnYbCgyf+5FU8/I1RM195Hfappx/2trXRM6DwfaYMK3aa/Xnkczq4iO8h/f+SO/AktyZ0e/cQi9lQ/3v1X+2a7N+SOc94LQYxsIwrFsYXD/1Fa7MclZpGLMoVUmwuIMT7YpHJAeKD8GhzRivRHbPZ5SL7lTQCD/qbvXdoyErCXjWZvN4kJ6HFN7FGph8H0X99syxBtpvUGj8lORCU806aLkqnXpvGGcaCLq37r59vpSE1ZJVTTF6zIty44AorPbjMIzanaVXzxbWIAiuvpldJQbMi8/OdwPugQ2+JyYVTnMysncgUvDSsTynUceFBKBIagQqdGMN5oKpF6Yau2t/sDanialBqld8ijeUj88FadsaS0OgSBs7oZbAeTqhb7kLO8U380HvcbS8sVrd8kxi7QtA75k1NVb5LDp05HlSCYAgNgEkR3J1vyFwQ9qe8bXJk+fnuWzh5qFbNnSaYJ9WAmFAO/GSuwJMlxd0LPZke1MANG/VS1gTrwVBOlORf/WDXj8zjq0xsg4uEOvoHmaAfUkgnUhf+BLA+UtuIvgTf+proy6hg7zE/so4FhnaX16PRtvK8pvFK924rLo2KJntyyiXIRRNLy964+2j8snNr+CjFW3lfdWVyj2G6iHOY5Yv2uqtCmfPt/EvAgBzwyeps1Z1wpinCnBPwNUhzJbxN3qiY0018G/O6bF2glc4IJk78Dw10EFdAsetD2zVdqAyPnz64fDAo1GNdTMhWXHBHyRMmhG02Pcb4NjyUNu2mct55+lQdUQiMBR/nv/hTQgHnCXrofLXgV6I9tVuOtpJRYGvVgTszDG8oSzAe6iqkro7xmWZHkLyJU8RKlCJlWD93LXiwA7scqV2/a5ZpxcC+KDQT/vuqE/cdu/PE4OC9RJLon+2HutqPPmVHmV0Ug39q8jauu1AODR/0w2bQLj0zTVJH7UGFfadhpHOqKrrVSDPu0WX5XxmqCD/VXaJ8VCn5KiSr/9UqqQJ7m1TehnI7vTEUaz0tQtnF/U3SgfHkd8h25M5T9l55qtDK4kFBtfzo6SmfvW4ZoGkdDn1u5mmw8KRg4rnPYhGLPLfQYz767Snk3WQb3sPJRZ9sgJX8Z36GcDyY6OydRVFo4VsIYK8K/dSoNyOkP/GC75iXm1FIaRjqu5CmKV7CyeCPPZ4utTfxOpe4eAZjS9+U+CD+GLFvqBg9AVYPKAUJ0FNxk7sTMX5Mw+ZIBZc2af4+vOv+kpYsAjJE/oenVDVUq5YICZUAp6QOZjDkJYavICXPLR6yFCPIUWGJBouEafohn9y0uXNgxklKWyTxo3XfjX2Q/1sQKz3DViivck18Cz9SeMIa7O0fP+ewagJj8ArzTrKkF5q5xf+WxDR4Kj2fN3R5iZBHClQqd2Q0/Zvq5Vvch5hl/m4xq69kyPJJ57N9nbpf44tAax6U5JDIVA/Pljl6u7aQYbPx6m7xS8trkP1VzmQmJXhKgkkJqK+cHY5zzceI6FsD4yOpFZMbUCR63BAupoDlSTmg2p1qkEXn7l7FRrPm6coMe17IEqPgGmnlVCYUYARJJNwDJqi52WEYGz0dbmst4/1T0KWz4mjiMqornzWAkTNERM/072vT2KKYwtBJNcB54x8skUk5ektpzax69No7gjB5p4zbf3OdTZbmwjlXZHmQv+B5hVWhysuc8gklRUFQC/xQL53uVbe7KhchmHgRzyAUDSn12+Zj5wtR5noQDfSOLb8ImFUJsmTkB9AGzar6e8mlfAOGAW2M27pxqxLBwgvB5Yr6lvQdybXg+grFDk9RVAZUV3FdtgOzqerV4+zJzBGSwPK75DwucvjzTs8XVpyiEyOdwQpO8Q79oC9LBMo5W9+ME7I5KNXB3xUe07K4NcLa2KP/A7YVoVyG2xqHs4qmwQwhsgWdmZNxBeX3JYGmVuTqJPUR+bP2EYdMBu1od6RAwBFTrLj0MEbs7QlPU6c02lM1QQq96xNAF7wXyiMn75ZcyUhTi7MCd9lhgp5Zg7+UWNROVwvFDLVvoaSKRTVgaoeKroh4b/RUdgqmXc+gmQ0+Qt6eGHQtNNdQMF034946y1ns0H7qKTc8LxRYxWtFWWgvxQ3Flor/0aCh1IZqnAAGAanu6aiiCJEm9okdfMe/yBj4xGzkZsTl9Czs5ibbcQQvog7oLE6chM2Uff+erWPHchmEDMtrw0AlrKpppIYK6SZP7UEvsXJg4d6zGmPJC9ZOcPrOO6WtmaFZvb4FeYLqKDcpl04Xzya+pOn5QkrtisOb9qt8p376pM4UHZD1IAMdTOrVHTJZ2BD2LJ1wXdidDRwBsWztXrw4iC1HLoJgTXfbKGhiFiJqfumXO9116oyynRBclb0PA9nUINcFcMVsS2/LyA8zIKrFU5t8lJustOBA/FU8MxRBzvjkdmIe8bsZrMrlc3uVOsIBe/RuVhFyQAsVxDr8gv4ZSmeC24O5VxnBZqndfqBEw8pVkb7nan17Q1yjsZgS6OV1/CvTt+eQrceXAoEVedu1o2FWyBwoF7wJtkB1990feiYRq7g/kk/WIWyhAu9meOtDWmmdNyloBng5fpHfFJRfwU8u+TRonhW3W+vVClOucFmaSqCyRBq7xlo/yPc3z/3iQ4yGt7Ow+UW7lXO8T3nEa3tWaXDxZgCe6GJ9QLhocif95nyhah74pgDJJCKhs8Z1/rSNXS/t7dwz6zlrgvTI6/JNPQBDTRzYYrlnasN+q/KoukmilMBBR1p8GXluJybu//Yckd5We7gHzbOM45NzVjLiMkkdw+3dUZ8DG9bwpLhXYD4nyWMKEIu+izbz7xg+DfSvucylFfgRW+aeefYEcW5pvxGesAiZXbYlxHC5CJz3U4rMqkt0mc9wy/7IKNRQDv2GoP5kV5fWSFbKj0blFeVSMxitwIYDV4usgzN7F5ekJKsWybIE/wagEwgb4SVMSj2Dg1lROeF6ggr555WdnWpzFDlQKQZBRAMn2UQhfagEavTkXHGons7N0fhExJytdH+OZ9McuDxk+TiV5BzTjPBaOMoJciVMIUSlpfyWsji+6WzKyIjeMgLDkgR/rwWJB7jmX9pm11wRxqgU9nPjKKifgEQEZRdiAV0M+ZTc+MNCn1cldxH9cyx6IC/0Px/hf02mVzkVxzT8qvoNoMZTXYdR9Jaimbbu6fA1gNVJHRii+qUkiiGTHB3KabTwSJsCFHSkRREEEWNTWc8rQm6PuJeEVQUTc28bPmaNZEA2xCtswPPzejutoHcGH946uP/ESHhpRYbL39KOufYkapdLNYC/dIc7EsMtqsYT6cs3iR37f+Wih7DoK/l+GGXgp/tqdbpEH0VnwsG5akldt+GB91Ssc2sKWe+95OohwXrLTHIxP0Z/DiKZSsjYJUTunbIEYebjBy+QsLwitxipIi9NQVNQDJXaJNGrHGlAKIUtfeTI906mjukTtw18QbZXDk/im4nrjYOZVDTdA1c36YYR+cVSUNlUkEsDO00GcpjylXpEcGUQqQ6bw+xNipt+0y80oGPz0P+hFREYfgJctb79rto+QZXOSzqh37Feld3oylcbAfSnRp3xaEU4E1JML8htaTcbEbIM2xrj3dGWilyfthGrzgNTNgbwsIbKiIw/K+IVLlURI7p9vHqkuI6C4ErT01Dfcyf0GIcrHB7aY1cFdxiRYJhTaPD3m252eFWAYpheNFCReKMXUMp/FNSKG940i+qyc9axT6qTmSpo4YssAF4gVYOtOuGP0BwJtyujz+uZ+xOWGHgD9Cxl0jzcd+ZQ485ApTr1yxSwZwioFow0ExZ5cstCj8/9eZZH5NeBwDmFEEorR48aZYC3s/Zcp+xGMLVVzCp+cWt2gnmePQoZyccSdR22M0qT1TELAKR9+N9ZfzLjLV5Qigw4sTB080RQxG8OssUiX1/D+RMlL6Gmi3lmUxtG+tuldFKkvvrz60Bn2EKiVBX233HF3nEQDUvzO7zrxISaQVOmF/9GVzpp/jhilL7LtFape1cqllXnEcamU9RobtSG8KtPNosfK7xlOhiYBbHsQxkH2PD9WBwDfy9rMXjnXL+YqLQ7sEML/0mS6MR9ySQPEcmZGC8U7NCAOkOx02fY+E/blR9mDoFXo9RVjfIJvTHkfVm3D5aNW8MxFO3/CMqFdhos6pnwwJP9/stBEqFkgiaktLVF2Q6+LgTPY4VkjnrKHMA5A/16U2KJj6dZ7Nt7ULSfIIKI6Od3pk8u7Qgtwdrw06SAcu40dmwSNXu2iHcsLxkL5tF3vNf1OdbYl0R+/N18W36Y88/CxOOzqpLIgugaVCJuFfYnVf/UF75vor192T1P9nDjctRTuyB+72BUQsdDyXDQeC8lsDE4kvMQFBUAUy+HQNvTpRFcKDXDsrzoBQv0hwnzA+Ssx39HUBqk71yHFLtKCKBC15dNgo85Q2aRLJDiO5gqdfP+qRAUXoNwWDbw0vLXG3u8MkfrVuDQbpGm5i20+2gcEcDoVRVYNfOUMrJDPZO9OI3k4maGtBSXPJFlfBv9jdBLI7joL7USbozfG7AYmVIj0N02oFYXbnIivSAhlSUcDXQx86G527ZWXucwJy50b6xCXZYkmtUL5yvIbe5tct2zBHszaur0W8tNoV11yDwCVnCTpCyNi+a3++5frZNvXmUD46txhcpg66v26r5/pbCdKO6EjFV9ehaqCATSW/PR6UMqKoMaI4Gmo1egYhR7Poa4MRkn3qDBNAsey/qtPFpDN/Md2X0PeR70FKVe74y2YI7gN+B+71lSNkRYEYsOJs5UGz/JRKS0cl2WCGmHdIGdh8/v3aTrkCwGw5OCVLiJK3csu4qChq7u5ESUaQ2IyYFrFjA3Hqajd9yWqqnGXR0Es5csl1TEK/p9GjdKcW0DhPthSxhWQiw0tgsu2ndv8hol9Lepg1LBOPlpN1Jd8nwc2neaUjxlYemsFHbAKHLVGNhhwsrf34rVCHBaFBPKHIw2rOKQAoD0PDzWP22Tyhr+yOtejiefI7QHGZHfmxH2YCgQfZg9N2iOq9gxmxGaEm7mzdaFyIA9wz07//Nh8Uh/sT7DJuKZ9fIT96S/8UaIGcdHM2JGpuKTehYVn6NcOqu2aFx/fWmWvRWyya146Q6mNyDfuy/Y/UzyLb+/3FbSMFLeOop8Y2t8cpI+EuN9xdAucBQbAQv5eGTt9wk49LO8DiYxJcYuSkc8j4HGzYz8LU3VmASOfqIzqmDzpw+4rSGlVV4iSNOXeGdGW1/ysRXzLHXevU7ub3q11HNmgHYqjDWSWfFfa6oiEuLSsMTfAvIcFN4lSdZPv0hZ5kbSKwFVzJUTBSFVUbms3nl6sDfxN/Ah9verFDzXMiJ9GuuFsDHv7ioiu4udjlJ7Xa8dd8ksGdYeUHqgy50R1rfcyyYmp6Ckj/sATQ/rwk9scLBpnsPP0Q86aJJPyjQ51XIM1jtBsPipluGuNl8Oy5FWke6pWpqzeZNCbMyjUr4p/Aupob8wuJJBAan77/Sn33YrtOQv63jN5hl486JFofDC40cmWUjTE0/P4fG8JO7gTBQ5Zccy/gQxJS5DyX4V4Cu673DHypZMXYwj23EnP40Mz8INrgKEOVsKJLEtjSbcltuSw+YLM8+ytG7XnuikR7jAVFrA6vywt1YO8b5GVWJEPhtbyqCRlaHQNMafqOcUY3Nwc7kt64AcYkF3yfVhmebiLgf0zX8xLbvAVGTVvk03VxFuriIUFvc9w+0ec9meld6C8z0Kpg5cBoh/vksf5WG8jvxlL3bRIn8Be7flJxFicDXCmpZcfgSSyqChSMq08R6zv5ecGhgSQgg2U5jtnrpVanVYjcoWFxUnKKUr0LTsuKzS7OjwEFCyIi1XGOK4xYxYYKms+CKTnyPEOJKo8OgsXs8Wu+LwTuGHmTaNJYd8F+NKXRJ+hjXQ2yeuBJ6aHeJo/1j9XZLyBNuz6EYolpxb6DKEVeBbmvnLdESNMJSeVgsV5VF49WCQ4eHsE5X72WfWnHcVoCokxPM1ojADadU4IqxkDlCNt7Fzcw3d8yac2k+XifwRw75A8EZhNqRuNGmVzUrkFLaGAcaSPKDOjtKfmc67PysCtiirkmB/UKEK194E68hHsLOsihqyz5YnUYt5Jtc4qqHvp+uDXOfxKdUGU1rUbM+EkproImFj/GRuuezBv+z4FLy/B/mk/jNi3sVBkRSGoi/EG+0iJ1CcC+8dVcqMdNn6zKwbGEWtpHP52Ewn57V3HDqN/pgxbCSbmNwQVBSUSjrpCnUlFaWVSqPbW6js7mYqzXa37UQl32c//p1LgIYfWOcAKZEl93nXow48pv9rlfbutiuy6b36fRl2A723MYcuR1YEzmXyOEkCIEDXS7UcO5rSM/gNFqwPWbSBZ3Soi6ZtpYaKkItE55qDRGOtVdslO8Q6z4LycAt7NHWJ41ilqG4fwvTd5TXrlQH8VR6H5YeFwEoHCLZWZ+ASqqpPHXKJ1vIMheWeONyjyQKNXIB++YcLSRcwueQZdnhADKBrlw2sjPZsfz00BNTnf7pS4sD2A/5APrDyZyqJ+meXEum9FFLjm64CypjmZlqFYpZvJzeuSaw3lbxoziy1nksek+rHa8j100KsOWtWTFfxrC9/muPJp6N2Z3ddn5Zbmkd9PHwHnZKn+iscVpqCojAT1yDQjwnPSfIrX/l47FY090A3HNbH54/j7zQU+P5MLmYfFRvUVdrjTqt0mNtseht6wTvIsi/ygcv7G/2qGGF4fyC2Fh+E5pPBxCV1vaOCIWvfEBIkFoTHe/VFrhLZ3MwrXtF9UGeBCreFvH1fxzn8GWejkzJihvYKA9oZZ6lIRrLkd2yPpDvWKZQEAz6JT028cMkMlX7VoFjaWtcMuSju+Qhz+wd6rvlP+cLn6oswMxdowsVZYCmjZey+f4RZf9aduGUUQy9nxGySaUzFTTwXmYBrCF0SB/+GojvYObf+wKRJqMDX72FASjqgYaw8LgKDgW8OUi37EiloKO5wZBZKrjujy4tpfGtEenoy6tu8xngRrEal00aCCPJGhA+ykafEhuEODlXjC1Qmju8RpV4+PLHfc5S3uXVN+ohaZdw2EaCUWLQf/7EHDMHAojAT4/mVyZ/wEV/po3mS0C1KxQ3gUySr/ux7tbC4OFGPS7wpUDJbRJC1XM06arzdX3Ifjc3lNO4KYdjdouBKAZvfyQDa9p2ctdNGRQbVElUSMS6hxw9vV9GqFY+ag5JHzwbRBbNAcMMdg/HOTT5zuVbUi9gMz+GW1TF4YYWi3fsc3fKfbmQatfL2gGf4JMPzZUIx5gOAx2DCtPqNk5yk/Q0kEo/4DosS6zRIiLXWF0jvRAc7o0L+KwjINpPHLhe4iMDpcGXGdpNHjxPaRPC10p4O3e4nVF6pNkCtcvmLSO9DZiL+K/yl15hpPQdqtehF6YnHZB/2DsVhrhFTeZ5RQq/14QlgE8cs+tDQ29dbgipY0VyTjTui5p6y7HQGrCfPq2UqkyN6CrSL/WVXk4J+6dR+kOzYiCjyt7J0GPLGQsZTcmsqHFwYeX4YjnOf/6h4Q+890sLGJ5aAZCVIJK9IwnVclf63s+Tk0iD19GR+wgvn0pQerKrRtFFe6EsNFyXeOSYKHdfspTAaeaNXtnlWKcQA1JpNppSp+r9NSgyjLBTa7vtw9rcFwmubYAYO2ZeS56QXNGvppe4sm5AtgqwNhuRNVge3Qj+QwqRgnwxIITb1fsntXw/FKuXxnnlnBgbeD/3wvkDAjkm4geVqtJQqOecVw0mIASHWaJyXa9IBEYmmVlbIQxNf3DlgB3kjuAg3txgXYNkaN4UyvwcZx4kIyQfnSQwTR4yE6UcdIC7BXIKnkDny+l6B88+jYTJhlMWAdm8m8Q86zGbmbgEktcxjF9JCOI87vGk4cfOiXe40RvZkJOQ5Whl0FFmpf1ASL5cAQHTfjI6e4Fp4hE9oSEz26WnjaxzGKKXR7nFW2Yoo30u13EMELIsLeox6PQnTueVMTIV7Drba0RQSrQOtdvNUiteFQdCSEAkl+SWOugEScY5ngx2BGPAQyL3SJeVH48ihSSGcJyCxawCJUnRMMhTLCR0KDYUs/Uqbj3/zhLRbo3x3bhzse4JoNT2sSi4dCYkQFliMtFqvG/UnOreMu3G67a8yHgg4p59FRu6btTYjSX296jIvVW2/9tZ3brvAxwmXzihJKgAqQR6denLOqhsf/FCaLbLBvjeAoZ8EdocTEO5hNGJ03FuCS5XJ+GN3ZEiBYHZ+9Z3xSzGFZxcbXKJ0QBKCciDhqwAyJ4uU3gh5bhEPminzMqf8QO3QpAteRWWDjljYQEbdniluZ51o0S9uxHiw/RGGHG79QHI8RDz2FVB2KbcVrU1mnHr9eKejXPzEi7mheN23Df/1lVfWJ5X9EHN3l92qcp900oZoT/OFs/ni8lH5NjxQ8t9fP/2MgmTaul/hYTaXTbXLWOF4YwAf2GjmHLN65UmQ1zUTkYKrcg9zi4YDgerdFq/z00QthAcRyitQjo3VGJojy7k7nOKd0AiDm1lRLmz/PRzGGEYgkmv86HaEJeVzOgHPheq79fZZuiddKPQo6Uw5mhhCMQlFOI3rVG623qLKHULi7ZdwfV9RGJWBsRPYUPQLFc6zd+Qgpsx9T00jnRDGnxIsdnW/1osTI7DW1j2S56TpM8uSLm+E28prCUYo/FvfqyDfrISs0ytQviOr60PGMRf9efTFLatR4nAPZo7nNHGBYcyHVnQ2pGp1VyzkLtQvWgOyEmmLJ5ovDlywPYXWh1ufLi+l/J7dVp0hk5xzE97x9uq9//R5HPTXxf7IUiJRSA39Fn+VyGoDEIgr6cw3O4jwOFLZa7RMsWui0txXUzkVmVaZbah/+3Hrcb6K5NHX4EX9wEE95ADhW5Pt+XG4WEwp/YYQOimLrjOgvOnAmur+nZ2aN8aQB0F7SbZdL0tISVetMNvJRzFH+lK9uy7Nx5kunAJIvsn+uftmzDxbV7yA5Z0NuaH7zsOXuj6F6euHxdMYZMLWbeDB3nLJM+jvb8uMEECBuH8FojSG37OXlQ2XmKlgY5oc42a4wdHon2uamfqa6xXGdpyFP2D685IaFQuyFQq3/n+c3+nRnRsnGo3JSiyRARs6OtSdShe/WDRAZc8WXxMEMMeRrbMtL4jUMN6AeMSc0RyDVkrlAsjWk/NqLexntcJg7pcAboNLPgGPh2mZf+JtixVWWos0+RzkVTkm6H3sTU5Bu2dy/zm8ytSkDXKxWEuvx6hEGdxU7l3aNCOxAaE867+hdU11fQqJSb/4zEcvAUKFh6jHye16MTS4gfGviirBg82eroNb8CLeXkwjqvzddL0o9Ye7oLltKjePs3Gif/s1bYPPrcbxY7qiaSRjuVPSEmcGEdE6A2TEX6uuWBozsAoG3hX8ctpOi6ugsmOaQtFcmXLBpstx0slzOmkXkOSY4uXB4zVUaynuBuvrpFGTxucm+dE/bQdyU4hp8mQwiRbwOPxzNsimNAu0SGDKYccf2zTegAcxSnHdHxsrIVaGxl+lAReUkG6zOoQuccnJkdixc6xGrhi+hDMW/zRa1bo/eKvE++eO1r4h8TRIs8j29HTuFk87U3soeqgcBldVhqmBu36ZNNTig3gW21Dwqm2SYgCBTXqj3xzg25rJvipJBdthbRmpt2wBdgZXJ+NPvo5Mi7jdERW2+Qsk7sLaJiZXYkxhLA6nntWZTJxM3mP7qg49VwKal25IhzjPGCIHAee0dr2RkiPgqESUB9HWYtdZawwi/8E1dGxv43QwGrW0kCsdkNROYBfeCJ/x7hP4pmbRxdkZuMuuHzO7okmeZklj2o1s021im6jIlczBrKoV5UPLW+cy6u/oTELhj6lgDkACI91JeVzLDMUxWO+PuFfxV+gU2PuiU7A3olIcmgFGQVvQdzUYRlXEZJbYJ+b4oAirxb1MOrKSubjTbRb0PIKoyrl4tGPZx8rixgW3PVleHXUCeV2vd2XEcuF7hrCq51QxLyD94E5bpWPjOZD8yntVp3mRjxSQ/wBqw6nhR3vV4YhqmG0FXN6CM7FRqzvspx7UTM9Hj8cJ6c2XVTg1+IB5JWkMDkGFJPNxqg7AeLGx9zKz02uz69glktzMrKuo5OfEVFK9tLAZwWVJp074y1cFALMx30rB71nxYs7Xqkhc3v8hk1S83HWGsCbm8vgKHNqX1tXEjCpKRUHTjDYjOzuWlFx7MzBqOV99ChSHOWUoGujLQSZhqyyISU49DuPLSDA2iwwVH2AXaK70Hpp9uXa9lcU8aQFPh8031UVri4sA+bMdIShbxREn9Ehlt1yKQo0bEPq+OY/Mr+NjiQXWGFZHWOn6atKO/v2oBeexFLLUObn/z2TFmGgxZP5Ot4OHs0bLqvadpF53Xl1AtXPiP9du0gFQUAF1bp3SPZd+JtuKaq+o2B0pSwLQ7F/BVDzbiXH2l+1tlqAPOtlwzUIy21ByiCq8xpp8gbsELDa7ZjWxlcdEJ133Hn0AyhND6K6MjoiZ0VqDF0kpx0Dl9KaRNnT4OTptpNBMSXIArsdKmXR+spQZG51csZcOE+Iwc+BaqwjyR68N+utYkptb7jtYR/Q+9ywP9rA0h4pF+a6LvRo3Mn4ZXBIABinJJYTxv6nTTslxZDWqRjgvl7C2uEa0D1Aj0E4yZj2NrGNfHnGgEMf8lHWCoDCO5JosZhLoN9jgC5o2SxzK0G9bas3PFlUEeR+oAki+wMUOvbqemtI+oDXbVAC2qs2IUVUMK2zsxmPF/SckKc2MDs6Kf6PB1ToE4qV7P/kvYWzbFH2JL4OR7EcKBh6nBRkA484eMdNIyoAcMZe62p5dA3BjGtttYSPt7Q1qlSniz7XUIOQR10STvrcdpvgXVsb6KHXKm1pTrH0VrjH6xrjQO0NO2bp8qz2W+X/BYpz4WngVur0ellJVWf+VE6KEfmB8bbwt5hGlWMOHIIGzHSYXgRkZTV4VHJN9mMgOLPdqFzWG84qz83fCLaE5oW4GbhbgyeK/mHrXlaeqMvN9AMF0mrYIF4df8soRksXTw6OgI2/euxHYbK2+qS1G4rRATUT62293ly4nEU7usbNb35/jewLg911c5lH5jfatAf0JXI8FIwCc+NAaRq6Sx7koIsWnQr7Lo98t0DE+SLjPYZZ3O7n24LPJwFvYT8ycKWG/J6AmYJEaNQWFVbDLF8dJ3A8gOymYySEPsFY1CzXyt8ddldIcW/vf1p4VhlzPykJOp/zkpxWjUElE7O50Ssxb12lvdoXc93hkHguwqXPSsK4yCM8hy+gXWm19wg3rDy495Im7pUEOID3iwML73dxeyD7QVdbxtj6YzmmsLTBujaMnhkn3APFFO1/dTA4cWHffJ/gHLEFf048WS5RYQ4HjrL4sE5yzVWddG60o1z4oXFlSfnaJ7WjS7vaOmrgEcqXbg1iXllq609iXHMKzoCqvKRR3Q30sTZWfbnNPOIftE550d4Atr7pzb1VizG2ctYVVANLVGVgfapp74hg4ymm95wOtgypnAZSFcpkDbUvaeJZk5ORcMGOeo1jm2JAYXFPc2HXWEfuKaGrgArP2MGp6ih3f/o+YsnNobDSrtsxYWmYCwM8zikXvubIipvrszENaCWDtHS3+9ZJ2KJn1Aj1YOuMm2QKg4thEGQV9TtSoLYrSHTRIaNjVwa4qNtL6RoaRXhC8d526l/c9vEpiDi8nxT8M2cXJODiafD25UH2BwDCz1uq9vkBVgNoDQKtNKF+Tw/PmcpBiT0LjriQQpaQr5H5BGt87rQtOVdeA7nu2sCVdw4hC6uFP4TVSSUtd9xCSV/rKZdlezzMw2SdbEBOFnOxTdqBW9ii1kpHylchueY9OoQuw/WyYWDoS5F0KNQpnSgENMRvZC8BwQoQYyfyVKRMyfmWcfGHaGGj3CM92mjV2mJuljHPjTJZcBIpUJsE7+7SBof6799dZVPp/hYK978kOEbgF/DnJisnjb6cOdihTauRFqs1/CjW3uMAahCfQOmxEpnZ2QTBYL++r59JS4nfbbTCSYUWhgwGXS/hCEqxgNSPiRuQvva67QPSLYsueHx+4kfYstitY89aTZgWlvZuRc9Csba1YdhyeywGsAIVKIoNwnSW2279xgjsJmJRSor/R3E7d02TGwtc9ZhYhtchXuMUJigsPTNyIzoi5QZE5HS1zOq9NqYXaMXUyTi/pL8Ht+LG/rFHjCXNGcswD/b0Y75CcfbrgmHb+62Ot7x6f84YdJiOImk5IG2SpijKPRidSUUatfWccIu21EvbmC8/+fUMIOPquXNgoK1QFuyoR9LOAmQgOFpHAeQBM1Ts5VaNJtymk5qCz+m1jhkoyKmhTmrYG2pz0cPTGntsW1KGN83WNh/NDr5FSP/ht7zdnypXPSKxSPsAnl5vSfopVMrxQio1t6wME58/dogfFndmjsjmbyQBLl64AvWuONEdMkBWtoYdNEfW3pRP6jQGvPadwiIcdlnSVz7PYLiQeNaKQzCdIp2c2tCGYS+PTDoZXx3zDIm48q8ltnQhUeMF835EOgkQjKA+EwdtWvo4DEmfRfeuzHIQf2MtriM3nQMGtZEGAQZtg4iRBFlmDtJcIlZsfbBk6tLHMaVy3CqQ6LcQE67ZzA/WrZ1fDJHR9wm9XUYN3UNOkC3yEVm5ISnq+3y9xAUGbo1bkd/9suunytqFHCe9cmKbQRjlcl0ERRFHCpyKKD1pcfIaZ9zCufEey+qh+e44Umjxtu5+Fs2/cZnj1kf+BegWBrJN+aoMiPH5ydn8dAJDhsHjT9CYSFDCf4RtC/Dy/rIuUjcyDNM8fKqq+YMnh6z4jhjPKKX055ZMPJHPBuFeqEZaCw4pVWvO4uDfPKp3JInRZQXbFQM7Lt+mDa5KQ7DskzHMDYWR5zq8M+KD5lca6V3L/GuxNWtjlymBusiwrSBg0J70dKAfMGuI6CnTB6zTRUSEulooAhOpGaAoxnnVaanaEHg2WcQLBXRPbHmUoMTlxCdwT/R04c5AVuTx21ZBrE8DQa7zxEzWero6jAuleM7ZGX7GrDOOuLI6tYOUXLigyQdeRvhDRY4/k9kEVbMLpreLVyoxNxwDSDPSmgwE5AJLRFqkSruL8m2Nn5F9+eYohA+T61ZpRcncDCSENxfgJd+BwcxTW4T2v7PZcS6dqZTpa5OxGiuekj8I0MoQvcPTvFjgwuimaoXkAsPbC02IhtPglvq/vcAHq5y6QeNGFtBv2eabkWvSbkwygewt1p1RsXpmkvYSi1nPMxZr3Z6QAE33AoHHVn2uhigmAdXqwt4fKOWHHi0rxNhLc9VgfbCbs5X1RVVbnh1E+qV2RbabkK6ngCad4PkvxWvHziwkVLii5Q8VPiaY6KUIm4DX5u551oZBIJtLvltDysDHS517pBoVMUOOQvTgOPwzRVm3CgM6YXaWZ/1xFTSnhHt2iwA860fnPdBOOnhfVBO1xNRJPYQ3LFI9RXVZrlcJO8y90gUKfcMsXKFM2K3/naX28EZGigt2MiZQy/iFcZBAbkyKd5AQAil3KLpduoAHfPLv6jATgOfBeeyethlepgJzit2N0SkP7iRdExgfiUHKjOR1ZozRP+fPxZSFueJMCBB70VH0twQ+171hKoZhtMqUmnh/jjUtW2VpOSl4XYwAtpFJzPnw9LiS5at+DG2JFRPHQpYj84njSKmkvAoUOWCUnuUto4kNOJhl08Ur+8UN6tw+IPs3OYJbxXHtKIrKm3ZfZnkxG6jdT2lhXs1WhbMFOpzaXYq9D9Hl2aBGuxy+PcaynDAkTNx6f7L+dajq6YVOqZYC9qTVH2kkheaFu8qiT5oameBWIr0afORgVO0EQQ9UhTtEMlmcfQgGB4ZUNIeGFzpsWZoPBurpuxco5NrMe7m4hSPEHhKl03EjQ/Ec5J2hvvQDHByTPtLkOwAPyEOuus8G7Ysm8qrT2Dmf718tf+ZZbNBNOzVtr7q5o32patmWrlXw+zm0/eTpt38swBtHSYpYBlwDHhg7HoPWs0I8DTw6Hn53E5YNx/v3L1joCMEYRBzbm5y3+GCAVar+a+b9R7NAKXzaRj0GzGgZ0+WFfvtgM6d+rXldw0bUq4/D9voWS6zRMy3exMj/DdC80OtymB97B0Z6GZ8MuaHYqpJ8tuNGU02oLtOxamrbHIz43h9BXYNzKu50/1RQ/cd/T1KBk8exYa+Lg+ybdLdtlbQVJHniF1hnj5yj3oC/AUnCfRCy8fGG46BDozr8zdue9Fm+hS5HmEbqqiEX0eXxp5tKac+EPv3vbz9mFKpGGFRIZdJikFrM725k4vvFiS6vY0BntawhnPCGH6FBce39c/DTVnGMc5kNFlVf+PcBxmuw960BkReVL6H/JcZ7nZQkpRfjHktEbROBF9m5OwYy28Fy5eypQ0NTJiOxRTEBD288w2IiVoU6f6XBvzciRAur61xm9MbyW2vPfpCVX1Yiyf5vtj8evjlJqW2jCiXzB6kHNRlaiYgMJ1DhGRkoRPsNLSNdKxWSiUhWoLZatr6+L4RKPkax0ePgQpuqZvCzn6d2e6qgmSQEBf5eh2IP1NmRMZ7v/8EADHGbn5ufCslC+cUiq2ZxZ/V01EiN8STOtth7JgXC61kEd4sVsQ1Ew3jYQ4NkLCgSpXyJjOcUXy/tOQ/WQqdj+8Ta+qXDM5UQSnJ0TZ/s/4eE9n07bZbtzaB71EMKxqtNA3/AAg4i883gelkWQmn+kB4Mx++mJr5dMqJ+yUZQi0YXabw4cQXHj7IZgQBGxsN9YzT0FgzOhcVy3kXZnqIfPDWHIUbMG+spdymqkrsu6tu64OmWG85SO26XFEEWxyosfp/6OQN4f1YsSfqKWiOqYddksYlJeNgSMysY/dAgm0OEt7pCx8Qhs+/+dqHvS4jaImDhInlhMKflGWTKESp/P6ORLnUsWMpeWzYfqw/g2oC9AodK8m0f/qthGJ6zzLX6sPuFxYG3qUPNuU1wQRCmI0Nzcxs/977nVIMtQhYKI5voaRb7rRVWdrzoEPLu6NC3lNVNLXy4x5a1qyLCN6NIv9dEvWQydlj/4CXPBx6nnMS7OOj3k/i/mKGl7gCnzNxnRBgURg0ubP5Q2I1bJ/G1iyZkcUyBo8bMP20eCKTVC4REeI7pbAjgm143jXSQ1crIYx6apzy9dTnIGx1SkY6hkt7VpEuawq3qXGnXkvfG81MgjbdDyVbpCJZcTJC7g3PY4VeJWcUXC/KsLnM3h9XSUqN+bT7R4ydkkjFIknGgsiGhoos0/zZpbtEtKvZ5YfiM3bXSxecpAtN/+CVhyTSSQjntCtWvaECNfMYqYxE/J/zr3hg/meEJjgr1mGw55bhZiK+HoJnynpVuLReT/fiOpo+Sewh4rasCJ2KlTrNNeKdPtseZrrLMNGgAcl0Bu/8/y3xGo5/Js+UFONDbD7WmG1vO3uS4ElBg8BOg6ux1xN2QVf7pFVz2jt9hB6qQnvznyssJxRFMqiSudqwY3DJt0PZpz5H0/VPSE55zTHyo9Qr9/CShFHRiXoX+IgGxPTFoxrdq/S4OrTjmhlt88H/DCY7VAWXZeN6aGCFXHEsuJ/6os6zV2i8HfyQEedAnyvRsFbA1RKwT1nGYwA0EN4Nr3iVJkQf8gpw2u3q4kaFGIktEZTyDFyCO6Q3m9BcDOc3VjVEtzjamvHCVuNXjpmt25i0nVdtyG/TZ2UtSin0dLmjNZmSGiMSYKGC0MCGvbg8/aT1QIczd3YdjehbHrUjeD61pLd6evsZ3P/AhRZ7iSFha4OFWlnH1xLm8yR7Lf3E8D/MgWsN/1c/2fPv06mIiDZ83NI05K9MY5TGfKetPbPU53MX7y1e4WAllQULBFUVrnlXpC/AvY99fMFRyLWDz7pXe7GKTt9Ix9qdhKS+grcKYBh+bvaVfLFSfcAYUNOy6LkhjtEkeSuj1imylZe2ZG+udHSocWzhhhFBuxeoFq0mjuaplB0zmhSndmg+/LUBdeNF1A84yrjaPqOh7VsGBMnCt77zi7d/QZmXhtt4+vdzpszIYQoMBkvjgmwlKQ7uVgwyozIjzDSlO1DRWUDnIeVnoLWygganG9C7noldScM2hYRhjo/dwr/0YpMrotwvGgJ6ZT68c6IlJ9zIVbmVnQkxtIu57XBXKwBgrERtbFuPwNqjqELvGZMXs3S6e8+4wOzqnvRJ7Vg9AnX/cNBsfgr8miPLexpUpWVN3HpxpHYFk2vGb2/t980yuPac5G8ck7i3XN8D6VXBmJ/xNI05b7rTsTwYZ+6wUb3aLVvTSx4nOIx1b48sZYeJ4mTNIjn7M/TzBWwLi9ZMljnsymtHnSuvq0bSlDfjSEzFFBP3SXCKbHDF45J4Ds5XEVDHZzRgawlCsbMqUIP9U54Vrp/NJsiH4VoJ9vTiGIp9CCVmj7tl0A//iqSQ8lo/W1i+sQcVrXtaVW2+0PLwqFRZcZW+J6mDZbNuha02p7ZUAInJZs4zkjEIG4lfr7yGk2j4SEKT0kw/GRqAXLihxtJmGbfHJ0lV3XZ17IyGQsoR5OIXPBsySvDyNxasEolIlYNipUqzIQQFrfHHWVz99WJyNwOer37vu6G2vGCUUZcNvzK9uOzt2Gh2WVVA+yl4N/uMLHs3mbvEpD1CBfIr0H00aXVGmzNlApikTpTKHBnFC0oU8Or49qtpepaWa5Ih+gOohGEYPAYvpcKj6smfUHeoS0pOXwwUsB+aIU/kxrk94a04/zqgVSdWG+sAqBenIOK4kFopsF7FciwKQtCyl8Gb/9S4QaXR7UCnYAqY10LeYVAwZ2NTSrnJMe6Anw4IkrpQyuz+kgGbbmjQfOase+hyHtM6RfqnNlWLfFyCD6IFIjzeVU4CqaLu+d/JLosvEtAmtR4hk+SAkrGzKUpMkWR1aIcPS8a0sIPDxlDZESitCzmkEdjARiacGQOIUU5wbiOtDT9Jp04NeRYxY4cB1mbRTXvYlPO1SwtN70eT1mmz+ES4kVfxad8cl37qgh53MiyatE8yd4w57/e9UFgAJ/7w+3loZijNJPVDY4rBuCKYEi912nDoHQULk5YdGJIXlP3tJUzu5YUW5q3LD8GRFSIZFyAi7jefWX67rociy4XitmXKuC6PP21YBPMuayH+b0CF/T8nP+EQ4kN0KjcURUZgthNisv8Q9zS9yLo32E4JvpOewRssF0AYPtLilW0zL4GfDrYVoIOrIG4a2WoAmBEJmu1m3xYWi9TjZlMEt/779QjRrZ9W3h3bBqGhnjGdO/9zUV79iNw5EuqFJEPBYR/tOlyiD9PhyzFpeBg6p/OBMu+E1cLYelMAiga+hgN+OZLQU3uNMUrg14UMgLqEfk1WWVeSmo/g/XzuF0uetbBSFSAUuGhwhqN5VHu4iVUrxEuyWNWxMHKdmZH9tueWQBBUBHW91QWiS+Y1DMDqxj5GE1NEOTIsVPbK0XcBq9N+3dEibDCJEY8VEzfGXvw/QRWv3IVmYn6+bBVMd8KJMFYH9H+WWmmZgbkrZhnfWgjCix8ZtABMpDZxkff8DAl1qdC6lebzJeEz+7iOI2giJNbkIKHswLhFnB7zQnQ2CZ3CmfmdpStc2aANSFcnOTNDhdGfBusnsFk74tWe8cETA/SLEDGEaIqPozGaFDtl9lM71AZB1r+MMKYl42kT+UQK6H8y53wpl6QJap4He+72tYZiWAi90iPuVBgK4obkSjvpxixaTK1rG4HtIHKBBUKxe+8qBi4sbt4s0Pbjbd6WE5cr9KCET5VARRcMze8ji9JQgg+5+O+nC25jGHCgMleLzimb5gl+zSWyc7YLh+pA9T9GoZv0Ec5zg8cPaJutz5Fl08L/Yibs0ZSjYNOeWkvTYCqIAPRqX2SiSaQqkCUVWM9Ax2/o+KMZsRMfXom+pEIvPL+MN7NpGJD7o8FCSW+qFur+G2srsuaUOutE6rC1pOQ7L2hqegA34VEFjJe8gnhQLZpxz9d8AvV1RSHI1H4SnV4I2sDJlqKHvM1A2a7wpKR5CeVqjhDc+gyOgX2asbwUfKTnSB+TSONwDXd6izrWvSXtmoZRiwysQ+6Jb1LfNOH8ewqTdAkQ9k96nPXz9S5NmeJamHLam22WumxwinTV6pleiAsgsR0H+IjFzXXda9RkU4ieiJ9kyMuQwNb59tOlnyexidm6syp1DNSyIo4l22LuftPD5i5kpSUrnDIhsy029mJ2YWTJNNTIxHxVfYjtdYKs+N9ExdX/nyr5AmW2i3t/YLx27mtp2YUFbnAsJegy89mTQE+kfaFZKAE3VLRPEJM4S+QtEeMaAx8nPj+nC38pMpGS9c5fhEyRGk1FGhSzv7BXOfDG9pkUz8lwWcJhn87mt+sTuDYwIlxv6izoDRh8MPHD6p6BlNYF7Zs7vIXiN65OIlAp+jTLXCKFSPDXrBEO0l0ljBpdu8ahopttSq5FN6+j606WDQzBbDRJBFy2r7y7VfWbcK28p+14674xMZz77adz5NYOYPDbrTUiDVFvd+zjypQiqbNqUp5q1RCeVya84G7aJBmWm7Qa6ovnoMFgEJ+oGVgxO0MkQAntnTkYHksYxmpZSt49VChqPtsThkr4SDrNU7PFY6JWW8LTltUb14hUw2WxZ0JeuZMGY0wU+I+oMZzcl+9qmB9HohkxhYDZFfnDOfYex04KZoLtc93FFOBaQDedfIjDLRZJEBwneRhw61b+cqtEEuWXq8NXHOP5pnHpkoPsq85KhOAt0yGT41xSyU6qZm91evqohGWIZ9VQmc4nek4ZeA7NTXak/Gf+qsJVg3HJuprGnTuruIQUoKl9eJmNJM5wJuQC8Qvnmc+2avpjPOLbViF9tNFBfRMXNIstAO1P/wyyiCEej9Y61bsOCN0UiiE4V9ForSSvbUtSC7wz8B4ZY8VgkvlWE3W1WAzl/p0SEYenTQgl2dV41kXMf6bGyX6azGE1s5/MsRIxUKKneUbPcIXwMfiQMhmB4HvPVz6zcqklHQkbBpdW4ql97GeLOaYW7vv+AiiqascOuxRvfkJp1/Sbx4GNMMMZw3DYWIwuEe9HaBkanc/I38WjdmdPDg9bbAaCqdHJyNmdJ0/Ty6xFCXIBRimFbYB9yOZRJ4KWI9B/PPPCSky0DngdyBfgv9J+9EhvEAs+zAuR+87rcVpWQCOt+MtZB/ZLSlU5PooCTL7wsourI+Qjx/QYn1FKDY0lMJV6VL6Xvw2LYuSsucNaU67cFPwtq9wCp+MGXIj/QwbjMrxUGlyl3y1o/DX8AjX9kdM2DovtadGbn+0J9mEYgpY2yC0qpYMzdfDV2Dg6hxio23W/XKUuMaY8514xIDOlKpQ3Q9KkcfEABwjIN7AUFbVd+8tkbgS/GGTHjMDElcmIfNQDdaY9y0RPhuCvOaPjDU5QeBexGjMe+Jlo3LVFWpqRYwGyNxEvt8BLq2Tpcs5qyBgmHwNPgwNkmViP7dONXuTBoxHc06u6XlGEj5emOVg5MK9+cj5pTL2++G/wEyuwL66Mei96cgDKkmHqtjL3iYtxWAgwtvJdHnvUqNdGuRp7CAcmk5p5z72sKPm5YVMNeFcAiLwIqRvULrBEgEBY7BarL/OSa/YPrsQSpyCd2MA390b8CdtPvtOJco9QQhebO2rYfvo02RBV1+KJ2doMMbHNPb4puwxDnR3+mMsMP0f995XHPjR+yrVJpa3dF/kUda/T2Dm+wfs1Ty/cgQX3atPQVKwi6sf8M1tZUISadetMTTXNKFbTeRKYZQJkPpPDr7VwVJmVzi/dXhEwrcY93oi1uTwcCNqmX2ehjlNYN64h+khcG9ZqC1NTk4AyX10BTcUwFDjYxDr4Ww8uAVRMVdQlHaSOp1/Nd3jVgIq5dKUyqunjvbe2qeRTWWMu18aSZSkL6lzOaFWoLwKL7cu0t8ZtWLIYkinn0Mu36NgaoeB3iZ6CpHV+dWUBX+uk4sLFJ8SPS2xrz+7oOOeO0Wn1rwTsFATyfIWgDiDybRj/8oQccAPbLoebdJlAUcQxmopTE5cTu7QMn3boLjdN2ZnywfmKeQCtnPgiPF8clGv3Nm98tF7mOSyW0GkXDN7kOD3L/cP2jg7827thekdSuk7PHDe37MsHJOiaIQON8++UFqxADUkFwvlwKktgIK2mEkW/o+46c90JQfP04zoSD63oKrgKwwy9OEGvjgdvDy4LWZnMQy+wvbpiLxiXEgDNXP8aJb+dVR8XvrKZ4tRUzn5smJk3CDyjTxf1YyIAkPMJ8KAHxWQMMOA7ybt1GizHgfY4USJw4UehG9FvQbY4ShEoAJ2DTHpfyfIP9wdoW9ORKpBA53asMVnbJYgTtMvyit/n2/bx0dQgRAlXCkM0Jra6euAmlnjPBeazEzR7Foxk/wfw75GtijxImdUap8CZjYfcmlJd0vXWi0M4BImxl6rWTdye2LJl3G2kNLi1MNqxYsWiYm7XMRcvdKWK2yODUvWpqcl2eK8afUKQOmYLJnV3Wid1ATneDqmpxHRNLzK3LAoo8oYjMxQBl03xOJ18y3zGA/mTM1Z0HiXgLPz613OhMjB/+FROuAKSKALnrRUeGNbpb0kiJ29wEYp4dLn5+0PhZeLt5kSB3aHpG0msTZEJti4ylhAPjzQKzKxzhObC3QjsBYlRsHgVtRUI6FmAhPCU0BgCxm1kce13vSqIOP3ILHZT3cfUsy2+VoGTnIztQD7O4pvHGNjPCpx2LpIMDnUb8CLYssu1MP0Y6W00YuTSgK2z//kFI93r6TCll8YEaWnVCBAg6mzMZQdjKR6UeAJLZri0N5f6XT0oXNZd8Uu/x8tCoro/opv9gmvx8n2SHNTvPgHbsdygX1OuKFrUiYeDPuGAELJxyvqoGxPpGdaxuyxM95G2AWeDzUUbLkrmRFvV5cy/6Rcv72B+YRBWPRJEujlUGtemrMXUbXh8N1jFszMALN25Yl8+lOrmv6tODXfCBMZfiX+9UyJjex1319bIQvpZSrwN0GqCtFGWd4/BWSYiKUO3ZjgPf7II+AYJYQTtMEu/c9qXEpfofPtHJTfq0i0ufZRijLs2XzgT5DMf3xY/H75Ec039L9/n1uw18dJFSDkBH89oioCK7qa9tonFB53tdOM1Bj4WeRfo1z4KRax2C+r0Zv9H8Gv91Q1USoPDQVfgYckySdU1grsZBvWkLA9M2Tad+FkcMgVhTi5kpQpIGnB1apvMxasuI6KpFMa2NiZiWQbMMfErL369ucyFVvvqsBNYJeKMxOUdVp9+hEYKq73s5voYCHfpWrZN3b9hKO6YSLkRY1lbdZptsQUnBCTGPB4KTF12/NNPwUrWIlPdcv7hIW6ezrhwwFgibmvBfZRQmhRv2UCBy/XsxiyaLWdmt5CylJD+R6uD9bjzjtd4QlJf5VUAojrQIXsz7XavHDkGTtkQFce5HspBRWcKRhjpfCDp5M7LUZvnGjDfcCrckBOPk0ZHGCfR8qS+My9TN/FvqTeHS3gvXb/H8oFeto42pR66BUfQBe9Y/fZi8oT0QKqLWkbG8NACAhifRf1dV6UKOS8xSk0JLkEqZFmjb3X7F2SY7VjfoN+xVrna2pMOo4KUK2ztiOntEu5w0ncdy+c6YHa3L8OlLLZzkQrGNWYj3iDZrrxTeRVjjFFVIZXnQDiMsdX7dWiuG5kh65frSwCAkuxrBn9gwhOQ74Kmj3X6PHEN44eewrwwKTGXDOniBXQodlC7gfOooPD5tsJ24Hw+Rmk8QBAAeqHO1ow2q8lwZd+gClGTWvY39f2Hpndl+F7e5yQDpGJ7dYOueeJfrw/XiF06Mldy36giUxt2in6Y0kKx59EwutswdSPGBwvffxr4YuOQMmVtiByNihD3CIJYKMWuy1/wYFiQqwBX1c7z9AaIfqBUzFUlo8LzXQU84jvYkcaYjAcqGhTcYQ9vXyIg+RAfgFgjEhqKEMCzD1IP2GaG9jjHyGfcioV4nAiUUTmhdQvM2Nghjx7F8PxBDJrP0EDMRXmnnj/iaTE3P5DoHWRkTh48NtN+lzS1C3NnXMrDyGjf4mIOgtjA+AvN7D+Fy264P1YETyXpfHWDh0moqzAINNj6Ti9C/kXvcunbNhk/U+M0gXL3Otlohif3v3kWBRJEvPYxZ7L5Ej7ywLWdNY/dslimVeEmZgK2Mh4vSzagIWYOZk482FNCDJKiHNWfLaIv93THmzmzNBmnIcusTRG89tbMqkGX8irzPWxZLXoqW1AxTuf5ejOXrYqOEdl09SM9apUDnsd/j/U43/YtF3KWDYSp+GSBDxHi/l9pg/7aBKA2wH6Km4gKqlNVnpn2mcfzm3735vX1IyZVa5gPAAo9bUby0AfFMIv5OdC3hnKSzVmc0ior3nuq60wQWZ5sL9wG0XiBzdV5eQ0ilMg4M+AU/rtP9PR6VBoPgLB9hgCFVDGO5hxsOnGr/u+xxeiuyyIHiQafjeaPrK9oVw4bGadw8kPMBGg6r5Xh9tT5Eg6nJoaGkNEg6YHzPqvZYMzctI1sSNxVYjevgy59UwS1VWGSa2UsiHG9b8tOcSuZ9uxXsdTvc2etL7CuPiKTbTF3PWaiAVxNZtvgrc7r+wY8wwDdP9v9EK5xZhZscXDpJqc+q169FqhLRMqY14p7TqyLLLT84ytXMWruX6q0T0o4KCBG60PLiVpIPTSBCWW+4MvmwnMU9HSKthF9RTCI4QNHPw85Tid3tnJJvWtHjhr/vtJeV2q1N/c+ampBG+gUziBdeuN9k4pO9Exk8E7r+thfvMJlkdP+jgxJr0qsKZFt4hsA3unnvkeDpfKW11M7R0mYJV+Um/d14+slcYh2tig3mBuFasxEZLlSt6ZYF/7LSfQcO0SeR4u9ySd9dxERMG3YT2XGM27OqE9mL7UvuYr9gyRh6SifDQO1XS1BuXvLpoy8IBKTR3QgtbUiUsr+080QgEsILDz2s1MjmB5aQIcpPCik10nX/GCa5QXGLSfilja02ZBAECFh3DQdcoR0k3JtQ9NxVkAbZMKn5fz7oqOLXzJoS3FTZskwZAMVSR7OSNGavS0hYXl5aMhvOiJFhqqgCtCExuFRQVMj6t0gzJrJQrn+hmgg6UOiEWxOjRl1BNtiJ6yIMFQh5Gh2pS77G8loTl725hwXxGndV/6oZQVT6ynUaDHltYZiczFAUijbWYXEZ0mf6iNiXtFVXlQaMQf+bB5bXbIUGsi/9EaWZ6qM8xznGs2Qp7OQ05v9F7zMe05HPnkW3aez4eh30YHzm2vK0OrH6eR+/R6rSUC6waO+QG0AAgYKIYEhyPsixUqc7z8dfvi1fb4BKI59iivS9+yCOA9YiCLNz9vaWX9lBFhL1i7NLO27IDMDBYik6r3qvg3IbUKR+TWK9mNKWxIeJyc+u5X9CiI2mcK15fApxDbZPo3nsvoHDaJxffkD/LVnypWJYrGyTSgfJuk2ddyLJPDXlUK7fxIhWaa4dG/yJnM2B0w8R0c53341qCcfK9V1Yqs05sJ/SUQh0dnPK88t81d9urdNnyUQPaf0OjWr7Qh54Zwm+owLc9+f46k7k3bdzpqty2FM464gDRjvFlXZRTnvYEbe7PvkYGIaKA0L/FAJIxFUCgttMIAPn+Tf329uzxqcvjsWi88F1rDuPMKsT98luJph2h+xJ2mshm4R/pGCIseuGd0WkEY0nIuKgSFEZN2sscggtfoBPjhx9QHp4mEc+HKNn6nABzInC7HPPJoMuYDcmdNVhgRWemK5Fjn3fhkC0RwG77qfTZSgoxN5b5a1axpRk94M84kl37ktIzqFnNu/8zPUCXQOrUkfsO12dyytfe/AUyP8sdRwv81L5MMfT4HGGGDklHw3/oBcaqfIwz3clPe2anTOsDLAmU22/ikhkCjE6sredwoVuZre7FWUg/EG4eKhuUvRmUWzwtvG/qZN8rgfTF4vdnNd17OoDSW7eXsRn0yiH6JtubxtPjetiWI2BG6hq/hoB06ME/K69MYjGZqEc+5kehfbfsD35WViAU2QaDcR63EHkHSq0hFG0W3x0W4/EBCeHZGKieU9BiyPBowBiS4PPItVVqljybGsSEpsiQdzWM3ZiLTdcnblJmUVRqvRiey/wo9FMTCAN6+PpVm0U+PpHRxKpCEjXb2aH+c4yXLhuwtit+yIWNrgFOJydeZe4mjmXiYNlALRNrpacx4ImMorDai6i4YhAnLkAs4yRYLB9AOV81QK1mHueWULdGmhyE3QURpzVvfvv1tC+dKsA2bXjbmIL3DLfvXfudUFSTbRC5LUr+w6YrbaXbLZCpOWI6XIwrJmWtNYxWD0z/+phis4dTjmaxQKHBzJTqNeY/uGX6rzmHfjwHv7fqohcoCe27P1jAUn57gUuI51IEZIJp+8tkEGY3/e8HDC6xPtUcOTBX/x8K6WpCYQ9R7Tp2lXu4V/dGaa9j3e6HBbnpJECelwnlWk1KS3Ck3AitbeqCJPwCrCFbi5ilLbliT8iK3VYYN/6EqX80cUYJ5vN75qxx7ySTikSQvIyLyqv+1MCvW7/H7mLvdaWI5OXwdrioVdVsreehs7y9e1D2JRkOOY3Ao0Bj7JwrrbC7fqJhMII4HK6zoOqEaH0TDH5nuOJn2AP/1zPRMB5bWXS/K7JIDOjtD51ARgTPQODCZsp6n3mnkzPbHlgERWQ6NR0SoGppqGDwJ4019j9UdaTNIkOvZ5mK9mNSK48Wg+qE6Vj7qVboJFe/6pqQaTexmkecer6/ZoN9yWoKq1oWsJtShL2SuZpmMUY8gzvSf6dV4R+C1Tnkq+vVPx1S+SVmW7+XTJdkzp8KvffxuJ+8vsprpSHL10ab0tFdc4dZli6bJWT/DiYeqbtOwxPaduvRqd9P1kBgyqwFdAf0uQdHa7QcG99QCVcRiCxOIWbka1CfrXoQaG5C+pH440DqPFR68ZLUkXa49yV95gsGzJWOFzrpCKnUwUN7YKbdVU6Z9yJc/iYHmb4cMaLXFTK2kwNDJG7JP0TA2i81NMJTbAJ4YmAX2FeBipxq8kS+5PdOD4Q4sK5GXsPPj/hvRLKwcRMmaSX03axCRbsobJIHnOFmYJYe+owxxkrZ4k0Angn1GDobykL3gr25NAj06WRcUF90PCdOCXfIWXy0z1pJL8o78sgVggxmuxaoIk22xu05oPUt+ZwinlaoqRwZ8+JSsXZ+CbOYml67pZO05ootj2kx24wACR0DH6FXrcEVJP1igEqcmTesoB7sdAi9e5nMNE6wB84wsZT1ZDfz1arv7HsuuGaIAeprW4Z49daLQzSTI+6vdO5x9q4O1Z0bPF2NrmOgZSZptTvhNWTDXa6lIAMm2iddxvpLeigECIwEqXD47+v8FUtwYSR3B8jLCrEmiPZ3AGIhO/nn/wj4drEwCltGVx34spRFLjMsTRIdm8r5jX3UNdfs74odvXEmVF3n47eDhIqzEOAEAlhq8cM+IWT+KL1w/g5DMNR7a094JZ1G8GIxzIqqDuqJQuFoDgYWRd+Buc1ZJ2/X68XJbe7fku7tyQv9p/LXSoKqp95Vyl4aPaVeS9wwD3iuIfowzNzAMIELrdsf2aZ4NwZay9uXisUeRXezVYcsxJkGJH6K+eOu1ETcml68FlCiTw6C6Ed2SqI0NEvehldTTd/cQR9fk4zLhpaluvUmqdW0aTRoW9gN68ykRVgczV4pZEIvdTWsLT8X6hd/ZtJ8djswNQK2f/029wtnXW32o37Yf2KfuPhDnSX33dUU3+69ndNT8tCxsLGEUve8DOEyccwSzB60u39xgQCOaLsgae576wntk0ubDNrewpLYp1e73HF9dgaAvl9GHl2Ony7sYK02ZDnTFW+JvJ7CNiPIXSHIbhmArGeIyV9YJripPtIZ2+MJ06JlQjGIYcQsAZiIMYD3Nwqq8ytnRAD135dMxMJVzsi38gGwavglrARsiNbLEGscHhwELmrkS0Mxol1oRBEi/QIB81hnf68Hkby45N+IQozGT5jNoz74hN8mwgbULiKTyNix0zyddvpag8S1DfGELmV5ZlJHLh/PgGaUFsmbfOvGJ+iyxW/UATMgjzMgwgdpx7IrSr6f0+iOFbqYcGlsHEdiaR88Z/0btTO9DLJBpsWYcxdBTxprPNnyGND1meLvrn4SNXkUJ+2dmoDhp3DiAmRufkCCDwd9sNSxB1OnizwT8/FQtX/W7xhbFHRVss+8PLS6WpZZRVhwDML76ZPKfgr+h4NxAvuPVfHSs3MalwRIFJGjg8iIIT7XDukwSqJuZF+u/3Eac0WGG/RfWOD8U6ovh51SXOpeLZffdTsyo8X3pMGvYSWv6B1LQ//dRq6idSjXDR9Q/F2yXep/YSWKvirer8aAwZK22GUjMqRLsWrmXCE8ayKoaWUzFToC0R6TWQkkWAhaZfjvQ4Uhx7y52JYFDEJzeYGdkwkOIHGd0ib7IpNPeC3kzHs9vUtebYcItmrzSGCo70QncBGREoC55vE6AZF7/LFY8KWPMrMjIxhaiOhbhv1cUm6lo6+2/jD05VrZmQnwUnw8AanhHHHa0xYEaj+5eK9XbmkCGNzIJUVXY7/DYHnJuqLKqgnmeMrz/UTKQeMTKn5ovrNYRUck77CflM5/0goy4XnMQ8JKZihHE4oM/sgZ9lSjA/BpJtKupO5VeN1q4X84oBJzQdSrnztKlmNE6MTmCxm/A1NlNmWiIOTRtkjz8lZQJzLYLhqhzcx14/UkXcLBzmwq6b5b3qu0NtMs2yKleIQ3Ed58aEOw3pAy67N2zI1tjx209Mh0xhm2BNLyWo2UTEFnJHEXho8PVRBMeoc+6VIzMDig/a0KSgLzrGFYV+spK0YuuxwEf7klulBCp76jc9epC9km9ZfbnNte0hF6NoavhYahrei97bsyo0dSpE6cSoSb+ui3mv4iOsSK0EPLbyjWCxImVolbw/htRjJq6ktmmCTLKgPxqaOYTmNuAzFbYsrwHH2/YidVBW9jFXrnO4sEMrGt+jld61EShev3xfgEUg7Mhp8ttDySuOgUSGYU6fkRERrJnAJDoeYE3bjpfPlP6jYn0qATMIsLNTKhULchEmysjHtkfBPTSocjLZuSlYzo9QFpqMIeKf3kLMQimfmgiV+MlDc5aApDG9/XEn2mUDO4K4+95hfAq9EoQn6CoFLvVV+E4AHg3XMeULZ9wR5D8gYr16xJ61NRVfjFkF9mEUKpvnGB2QxvSq3OAa5YrRISgym5r4cgap3V2joiYJOIrgP0qNtcnx4VWem+bS18FQFea6mIndrG0MBa8na8yAteSmL9rNxOfzGU7B2RZJosAtdDSEnv9bYWHAtNSRS6h8agnu/32fHTJYaG657Hzls4qtMoetFw84sWwP8X+pCaNvN5kFcp6ZpSRT5f5COFFlF79Bw/k3ZAcQUaNlAeGNKzCXr5CVmCnYTooWtwBuu8DfE8UDLI9gDFvN0oNqLfXBkBS+NYrf0ei/58YtUDjWyoC2oIIo8h8XrmTbR6XUVQ3xUAOGZ86+g5dHEX/NAZN69DuWdzMpIklz/S57VN2/lZ6xpcFNxejPv7jt9ym3YMMAHOuLogW0dB/7bX/MFPizDEpRlpJ0G4drT/6AFCSfVMXVRUeNel/WH0yhGEmACV9kZOyBaj7JVepyU4asNlI9ZX6fczZqA5mPHat+clJGta1yVG8A9JfNWvJQ/iqa75FHt2qnUIujShXtdcvPmIkU//0uqEaYmUxqdN0CpkapqAaRJQJZ71XzddS9Yr+1PQe0Zi6xJAFCSY/qSlV1GgbyjQLsa41h4FrWw8aBjXb8VmTozo4OoGQwqgyU9TM4oSSmcFAajJhzY03AGjRGkMrQqzwrmm3WYlNmg63l811MtKqgI12CuULPJukcv3x7oI7JgZ/6MZiCe1aVZvZB+dttHJrwuUOk3e5uolzGVR8IufvkEUKAkXALtG20DnT2zLCGsDsfKZoDwOY1cfBakd1Veulqd3BxvLk4L1waJyDV/WB1PAMI+u349Yk4K8P43jMRUQCKTuECB3EppW1VW/H4NjNuA++w0LPTNzGV/MAysmkGpM4Cz4NEORjHL/aI3539O6R6R11SilkwgO2cSAyrjyWaC0/nejA+80z1128wIa1RvFvYcjyf6kG6+7KPLqkJRPVoGDrHpmuQENZrICR4Y5sSl50cAPimeN+osfwatMFYNN+8aRsaH4Zz9xhljUtCrvUdu6tBhOMrCMX/U/5+LENb8+iGl6p+Z9BLM7lJ+jJaa/fTH+Gyx/jdpTpfOnF1O+VQbFC9l5VF9cFOmPDjZbCUr/G7f09Ya2Gip8R/3p9p5pL+oVhWKhSCg8fLT9To/VQb+zvXRqxMROFPpQdCpIl+JaymvywUt8+DtAHEDvSAO8mGCQ/xSgrupuGU78xVUEOeF193j+hVJ5sLp5L99Qpr4PqjRfOrFomX/Wb6SdQSVDStR8EWbl878GUrdgRhsJJhI0vQARR/hQpi8TGRCWf672Smcy4URAZZLJU7EBdjr0PdZlWQxXejcobDNo3CA4Y9c6Zw5Gz3x9r4hYgayjQxsJ6n3h1Q2+DVg4TmLRfbPaPfP+HHoiWuEHxZiqlniNTl6OZUYErrStt5K64XEjp/b0+LxzjJS5+uoFV3biKvq9OhEOjMnFGLT383dR2kEjiR2SGhnT3viaE+668FDdM+A63hEvcPLwhYa1D2eYgKUwggB8wIi1845TAXOn33kKm++JejD9zeZgtsoRVrId0wdLukvVvWtVbp0xYUnCnNc0hGF0RicULPkhe50DKRs/pqgei9DyP/w1wP9MJf4KsCRk7v884THRX0V/1avJ25r0uUaYR+6YHBAHECQ2S3O0Zgb4Q1WPmxhIFySlcrsLjfPsH5Xdm9O/EZGP765YPo9VQs62Hy9MYTS1lUM9yMy4yVJGOFnuv+ppIHPQG9RSoq0htZDIlC+OyaVhnFwOn5Ccv1AzP0M45wWD46E0Eb1WnGF6+VeoAEgwmojaX+jmE8UQ0WvYP684ZntHOkPBUVd6hcYWait+OUBahVuawmFhLy0npHO5w4gHFN/IQffjTqQhGJxPYK5f2gxO06d7t7BUo781TC+H3fUhiNaaNoWZO+FnEYkmmJ03OrLDdhXhpn5fCn7Z7ewoFnRXkdbII/o7HmnSpHvEKx+VR3jQFPE8+i6BX+xuogA3vG+YPQwrgs9QZhFCyQa5ZW+9KbkidEiYNkfxjGNS2CsYoywLXyO4A/JJg03M+2lEfNHco0KoFEeKe4I5LqLimVL8ITXIEQ7DN5Q1jHmqcept7zY3QN8WounwWpferqN3tukAzYlPb1Yk33/fFZYiS5H7sktxhSQ5+u70ESerbLNm+t34DzbeTD7PlL3Ezm1CNqBKMoFz7xzJIneGKWN3Cm4mAR6x4VxKdr/BEUgdaasAIObN8BCDi4+Jm3qLcGICgUuArKF7QZwhvqqycV/lVOS/Ee9TseBL1mQSANyNJanyRgal1r6GGIza7Z4t6/giSZ8GeVe0UhuV/Hw7LnYYYW/7x4vqAOnf3mr1d8KC8mq8/u1hWbd5Z7f89Q1kOYIGWoVb/c1DC0xg8J7X7j1HvaBQ+YZKSNML1TkXgywoXjSBz7BtWs6SAlGhdxFsxG98AeyixK2ik01vFqUILYK1uktUajN24DW9+uZUfh+cxHE/gbrpuzae7+m+3/+3H3vk4ajGHXtPv+uyoFgrw3+ZVQA6Mv2tOqQ1h79Rn6VYgcIY05Bc236QwMYYraKXBZiuQ3Gkr3RTqg86iyVHI8eBKtQGKuRQOghEWSyPfycfXTKZCgreZLPgYaB7agDFxakevKCxh7+GI2rSUcmMdiN3Dq5vbdBgYbu9fiVcOIXkq9HRpVu4w+m0ftviz8MhCZmFf6g5kBQIKM2JW9dHzGJ15ZQQVu4EHOzztYJ701WuMl//SXHA7z+M2PPtMTOmZYnDNQY7Dkp5ZkVvU8h1efV9S4YjmwuOFXKocMC1qNFnge/GCyAmPQjIj4HZaoQUbM1Wagx4WhxBJzBX26jBasm1wXX0RvT4J1NYQVRpbc5jU7w13R8yW+SBLBib7EY6+Csw+CjLaTGf2oIQxSybp3pE71DhJNeRXEsmFoD7ffJ88B8saObRzGXzdNlMyyVinABkGQMsLlQyR33eYlv0idv3ak/RTME7tbpayY+LZzi2vwWOw+OhaJ0/Zrvkqv88BbZcevSlpTwqWn5g814gbsoz0q9v2LcAVEoz7580rfUAcKoKOZzOAruO5DVv57mwCmf+5LyEpr03/JwrtdFfEkbR02rd1w0+KsGv2AbJbPymORd1lPSOQshGP+IxglWPMnSP6tq/4s/F/eA9nbxBbaTTWZWaojJH/9WlsNuv7rdLmwdK1cuVKYOSR1hErX1F4OIDaTKWKSF+M4cIMkmmLZwxW2xwR6AYqXlIskwBLV2braCNb1rF0QaaOjpsAOvmzJDULiojM2qjnsoUeJ4F2YLcPGK+6ll18MFGp/Iprne7iEtPtxftTK9tgCNLjrZ2Sw7uC1vLxx5cB5xxvbRxafkK0cdATiJamJGv/SuEQTErVmjeuxWp99Zb0DABq6yq8T6lVxxcHVfGiWEP1+s3le6+xh7H+duHfci80yFpA2SBcG2/SoaWHD/C5rg3QPYB9OsM0ejLQ9pLpOwybieG/TVtFq3xV+g02o86BnVxCvhCrHGOOJkcCVBH5zJy9VygyyjyXZmGX42plYaT+5fUNqddZ/lHS2J6kfnFSktFWHY3/KXZfZ+lqz2Z79CUA6Bn7aaByaFmo3Y1rUyXuN1vSzQrjFKTWvoqIalGA1l3c3xwfrhFFpY+3Uwx39fDCWmXMb/JX6PTw/DJoahYv5uc+M59fb+sgjJvgN6sagq5v30ZpIjJYeglxp9E9ih8VAQRZz6bzwlLq3jYKeCNBKs+Yjfz/mtxMV8ayRFzKK4ld4ER30KlxaUcXJqIZof+0CLczaHLvysDPL/l4FCqg2OqtkwXB+gehfAh2nnmOArTgt/HRPR5kmcttzWYS9b73HxyL+6CszBV+w9ToTjwldFLg/0Py21MFa1rlwe6zNO+NCnjKpzHfLZ6SLLP2jwmk4B3T/cu9vtBBdF3rjrXDRpT04uRLZtSQOanIUrNi9OeTots0CfUjSKFGRl4P9m13eQY3kZ8Sv3d4bqk2ay9Lq1SmBTCguUqPtJb+D8MBYFIvPV1F81w4ZXlLQwXJl83VFvO1Xtn+MoF/ksLrnObKiV5mQwN+70NFJAKusIao2vjWbBqVd276ysLNniPE8YFGGXxKHkWSguUe6HEV9sdf7MPkpNylLvKpguaIFHsIXBV3fpzS2dZRNUNlIl99KCu17jQzyOKKh8aot6hSVuKlELi/RNytLbDD+/Hnf9cSRqjw5PcPNJCkD0C/RLoMl4Ppdlc6TFcjjmJCcj9MsiExqHVsJ2GvcWI/QA/jfYLppr9RletOC9GJr5ZDLd7kiVeV4a3PAAGLeQ+7Ey/dusIOlIzO7PC0+6jHZzXaGgsBpu791/nkQ7AkPHfjSzbJ8GCPz3NkfVS3Af9U8/Vf7Qc0sHGiI5JRO780YxDDqMOZS2elAXibveBwovaBnmZkae5RPIBQzm9b671ozScIJSCKxPUUWqYrc3lb+FkGZvKXMitbMRZqgbKt+ul9huCkjnqHFEkb4VIZ52pdElUo1Ch/oqPD/0SD0LsU2xfPeXh4iksYMKKdErSlZTK5fc7qadrDKm/exVvSM8oUmto1c73znXseHI4lQ3U9LTpvNhsnf1PyWBTI5ENvdve7bYWo8bjEUgHho7TG2/oqCPbcOdGHiUfU8cqFErroWfdYkCaxnYyQk3/XUL7VjWgNnbJnCTyUR0mUPzvD13Ru+yG04rfuoaf8ZzumZeaESV7jeswygNL90sBKiw/LAQreDglZ33yDLOrGePeWoFedtilXKjaWjEdm5VFc+5gqJKTqyA1y1oYKNfz4hHLKxAUgwQUMz71GWI7/44rDSumFikffWrO4EmyTvxVZnesHSQkxtxVUxPzR9T4WKX25rnH4kLdoLt+qVjTfG7n3g2hQ2Jc0//gqF/OinS+TYtg/258jeZcO4BcxfvEyztd+gDYPUdGPLuNDZNas9GCBaq/R+1Muv1OVDbocA4R7bXqZegPcuIkoLkxY0PI2REfcfU8IL8lwn4pdDZ21g/lCn+QHsU6eitqXHx5+oh2nd/aHBLRBJxIwr9+j0NWjZJLAeEu0G8QA1cFgAcb5BCNJk8WwvCNQFz58fhEYLqSU1MVeoRKkkfIi+aeQSd4UlHy5LFvh/E/AwWUT9pREFTKXUZwkdlpT7/8NnsQV81y1Em0ABhWkpeC5h9WzhYwwvCGomqELd7fI/QuFEgpuxeH37BsL+uVnmgQUBZ9/bM01B+JKCw3ZxAdV3ymILf2RNdH/91xdVvGjE4NPNMCo06rQ+nW21OiBRhFBpy0n/dORWzXxu6OMb2fRS4QGNbIHCyW82Cf4xCxw7ZIr/MzxmPCRoSVR6U5dwACBCqO1eGNwZdNGXCZzPd/ZY/2HZ67jWczGILVZgngaFREwzg8AXumSIc+Pjsl48IoTYpVjdWTc0TjKdGOMChMv7krW8lv32wvFRTw6gajDyOoiM2FnWOBbszRZ6/B5M8kk/VOg56hVD5+caIiepTWvIysMDxtE2F/CEnisZ4olzrdiDT3ELqkuDscoXcrhqJ3ln0H8VfaKu9IX9YhNT12WGC6xuj30jc1CR53f2enTj9OaWuHMP2l7Bdcaai++dglGBgQpvW3DoMeyhjwXf7m9X2KJHVm4nxdp3INBfR/Ynkf0YlzJ+vNam1SSeQWDqv/YkPswZvN9KrMTO4mb3MDVSM/OJ3Ky32A3VE/dNb78JPOvnOsLjLOSTGaO8c7nXaMADQiH0xXVPpqNG1vhzfvAmhWSIo/hWW+ddV75PsRfyfY8nLSUKrHJB6OmFR3FgZkee69cBAnS9svschP1bAdDmhqcFMGeTVv3arODrPyRe606CDLMcjW3JXNifoVowsXHTZLZoJVQQQWL3RoK93ag5FR+uvb2Z/0rS3Y6HoI/8euqT284VBHnruP2iMBnq7LW6Ybt6GQg67iWxvkw3jn0OM2awNkEsxSX6d1BxmEt3QsYEOXjqCZieB+gEvT31SpZjXktR03de+nr6jqvmoh351yU5Uv3t5Le9LQSuz+RaadSAYqVjy4Fufz/B/OPGQkS5TJLExMWn/ldt6OVO3iDSTktqUOOmRRQy2puWVkFesGP5dKHmlTmtnyFONv/5zUGybGWbzq7LSwcysBGN4ryr9vtUSjRFH1bJ0q2+TJsfa9xNqcLH4Wpa2luPcmVnJsFbgMZIxsklDrNX4m2+b2KNHUwrAVG2DFgCBcdk4VOn99r+uk/7U6Q9Lq6tOTvG56mm7lpjsW78KefVOy0R61qOw3rhFouJ4Dg1oLIS3bRXLaTDOgOTENNTSvpHr54YiJ76tg1TkNLqCu9voLVoe3+mKCPYF0A0vWL1l/tK5VNQ24WdlqKEDa4/FgRIbAmnKAyKWaGLPQ1+2tEkpGcAx1rXClmHrV76kJtqWj9Ph4Zs1Mz+5Lxi4z//m8TpW1NOJFRaC5BV6taEo4YPFI04i+Kp0cDOT/ahTsSXlOensdrIBXCYe8fJ2f3ikJHbo2cOrhFVdBVUUcz3G8qeMlU7rHuFLrXDAfhEKDXZihbkNWrGN1QvmPTCk2PLrtF9KF12fHjVwrGc5Dw5T5dxWR3QhlGoLpwGPgANeEwWI3lilr+2qs6hSzkK2+eeobcoqdvacyQkqXtJSAlggv1B1LPgXdixR+ObNZfxcJOIL4BbcS0uRII5BXK5S6VK36IUQyNp6lGJEGBMAXMyL7Cw4XhpnR4Nb8eu1RZV2GR0vEVAVTq8M2bF47HkeAPT3xpwPoI/8/Q7Br2D2bRtWEBty7kiWSHPEHIy960bDa7NpBNf6KwszQ4yw86WuB7rbpaFvfFXaqiRafTWmGeh7fKzi/fHNx2E4cq2vkwPDKOo6N9Z2CF8HSMFTJKQftRYcM+fNoWIJ3rMVLvPxoD1y5r+2yoM5MI9DfJ0nRnOOMLOWdlhBI5jApUebAAZ3D3v6KTfoWB8qSLAO2XX74E8q1DPa1gXncfJef/eS+5xs+JRLZs/ygqgtuaVCYjEdM3k+J1jmECZg6fUNdXMarWXAmRA6fpUHpl/0lkLUNWaxJjEMXD6KBitv+eByjgkzkjFBRlIUpnbWNSF1s0DZns079gAvEtwIr7SAkyr9WSqw6J4/gvBk/kDz34KueLscwlqiuIDXJKelvspUe7MsiEgVZ7rxTztdsgCbQADNqb5mtPEv85GejNvkbe37iJZxmCmv1SklUCWpep5zsoAkZCUm1t8vab+rP9rYX+p6b2qTBtx4ELGI0sKUypZ3vdDdz/djs/sMPs/YoBeCqQqYJ5g6cMTCl9K0JP8UiYeDnIUmGhIwpj7FiRGpir5G/wU2BNaHkXTBFd5tA7m+uS8lkyoA9TWIgcPd8EbMLRI4yjxK5/8xEh3YgmSiP+0t+i2mv3rsjK2q86ZssczPgtECxYOcWMI3F6j/yy1HdpMEUZeAC2Z4SEkyBtnc9DmJVOdBieXXK4t3Ro2aleBQbeQbw/bP0foeWS0Wz1nz9naxz6/DU1Q3ZJLnJpXWjpZTyRVOtqed5TrnRI65sgkGmOiTfSBXkbsT7znBr1D6COe9CPx0mnOWZsUIBdxn+APABNF4SkP+d7JlFqrymTqkA5KQnObzFom/ZibYtM3JOG7lQPiMhn+ddGVlFLiAPvU4nw9X+nooyygpOOJhCFq7o/NcS3yxPfaz+B85cO7jqrdH7AUt5ENTITSFeaT00hKOJip+4fbbBj1hNHdxgs/GM3XufPsKkIO0g7dyIk0l/nPEH29uTClH58dOPSJiKjTobauB2vhj4gU0DmF5JKeNn5pGXeL1qmneHq581UDXldtgZz9tO9ona4IMRFG/ay5qjO1lou6yj6Vgm+HLcuxF7JiNP7DyA9n/rBo712Lai6X781VzURvWgDICfYWFg/gN10u0w1ZGo7JBlIjiR2tNkK27Hceb+v5BrhtJYBZbWOlSmqsuXxgmdjeVY8Opc/A0OGy28O9ACY4xnrRT1UcyOL7URRMgK0cNcGfmd03GBwc3mYMk11JAboBf0UJ6wAn8Ry0M8bP17oCdUj9hqmsRlITJhNsKHbLyKO6mUHYr0bbl54K6Gs8xdNwhL094ulh048iYJlDRDnAQYcDbgErClXdNff7oe0lWAKnggYP6XcyKBSqt3kOiN/lmrUWGeAe3SzMaP2DeTjWhxH443/QkgeIFO1nVmj83MLl6Ggazub42uC8c2SjA43XA9DNOXMiDLt4xNoTnzz+ZbyHj0lZ5PVseW/ROD44UljviojUYvkgYAzqVxf90slwAhV8M0ECchT3l6cnHoDg06JVNxmWZf0cGPFCGwbPdb4rdQkXQz8qLLOsMbS2+hnGWVVxGmu4H1bOeDjydkaT2kD7BeZxYABfrZYDIHBmx7TxkwoR4bwyLZ1SOkY6q3ink9mNjAe8GMHQpExcARhLbBZlV+dbdc0LYojebrueoTqb9FXKbKSgK+qY0rWKP8KEN6E5GvEhtFOegME/wX1NVn5K4CgVUH5iWdZyWbqFWuhgYXkZlkKrvoYMNmGxUr22NgTYcC2zKBK6VoD3k3RBoICg3Lx4yD2InZeRW1QljIT6/9D1BJ94VhPQC2BBGS+OscxXSKVgz5iys4YLyW+6W+1zIB45OCC7F/732ytgOs5UvvAmT1gdZPLdjoeH+JitEgKUhIYQKCSLD46bBdwWD90M1NRjjtGJOlLbu/CjVi3RBfPsScVCuJPQyDR07zaNHvSmdPPwdp7d4+h40gYKIWiqL/JaCb76SoA79zL0smQ9QfDvTEsgDnpiwBpBrBBSoDhzMo85nhc8aTn6b1DUuW50Xt3RYRcDwnOkLvJTyaLgT1ZoccWCW/jo5hMjepMfUZREzF5t1VsqKZJYfuDnM29ni6Z6u5csLZwm0x0k7/9lEbfOn4VlX6W+dEZejugh7v8AQAQW+X3Oa5r2MIkJzR/RPXHyh7tbWxD6haBZxdDJIadE3In10CMj1o39XMPRUJsdYi+7W+GNEk5c/Y+84lR9mlKZ9IfMvUycqnytV+4lZGvheZWpK62ArEQuqGVdnHTYwz2Qwi9Zh2kfDP/thT/TTMocBJFD9Eb83U3f3nhdDCC8paKEgFu7Y+Hc1RIvydTNYcfhadaKsuWoQ8cRsqCngcOkSvhJdcsbBYGubjagmf0lI2upFlMOZxMbNkHIHyTaOJJSfz/OwhEwBejF3PUHTnPA8korbdQhC7QdDZj6RoK1lP/JY5zeqjOr8bBIlWaff2NQvCh4GMj1tKrrQbHmkjLsSEUj7GbaclP5tR0KSslyD3ZNKPkj/uJGfc16mOPr8Awvh6FPX3D7D7dbRj96Glvr2lqACjKFnV7WxVMAQidozzYMnsdIQEk077f8TZfXaWOQHV7cOzdUIw1v6jbdnCIU7t5BrJBeDx8mikxA/9eBn5NUnSz1IYQHj8iEn0845QtI27OGQVd/WQj/9XrQpEOnPjIbUbZvK/lj5LR17o0s3XDB4JVEYCKlCYWd+TSkvK7r2Ahz+eNq8Gb7UA442UoQx7F8h0DAsuw5bTd7XPcE/bB6IeH13qCpcalRH2e4N7PpGkEMqAoTiL3TNqi4ZcgqxrG9fY/4LfzSX+skp9Z+3an+1HLFz1zAJNPywTwV9NPBfLptnWyRY2kAfriihRa7TYyKKvpdEJK+1BfLQ4reLF1HvCg3+EwGV578VYxk7aRNoGaQdKeadYGNIREB9ZJL1bpNVmn4A60qF6DLaHyU6Sr3FtaZ8QDFM0ydfKt4CC5aYZQiohWviZNwncLrQSSY/MPZEdXPj1vRlIzV8y1jlH9/eXwC6qHYrfI8DhSZydgvLZOntdzTgso6DK9soiBOO7ekNhRnziU8WVFQEyOy36HPG3YaDp4f/sj4QbTer1QvKxy+YZWMQ1lgtQ6bdETj0r15PupVY1IXs7AUK4v+w1GplbjHx47A1k71pNei5XDME5s1/xpJGTDxomrXoTWWaM0kR+v6OcTaUv/15zEAHUxFrFJVU8WoEBVwvQqmiTCEWxn4pZ9XOdxB7/YqHE5CgAHP6f9JIWo9tuYaYPlm8RrwGAZWU6Mru3tM0AUG3xd2MKnMf17/VKNgs8QPCQjpYd4NYuOb8KKMDw8rd53x9esHyDj9glksVwGaVegMF27nbjc1jQBvkiF7WlV5xAJpngAWO1Mlr+TI4aWkFI/r7QQzZ+QnEETymjJZYIhSvmaosQYyUiKaDGZnNSH3XLYQde9+FCC/eUVHIKsBOGwmL437rxGjuBhZNdBQkxbZ0hPdu/MYWsadzteHX6yd3bu0FvXP7NrP8j3w5471kQBD7SDGI98fTRsn440qNTBJ643YlrOKIL6DJNHj4Vz88IvtxoCqAU9Tds2opV8rZnuqRVHcM27/1rVLUHxC2hKZQtTvLEu75BZxsrOUN3wVq4wNXDsEaWu0Rt8Wa3fzVNIg0MrLlY13U3c7lpiWR4ypKWbMfs5I97yV19Ug5pgwHKHpf6dNaNxFrLT58nIaJU6oiWsWW21U1flDS3GZS+9i3PtwM0PNKyVeav6kWJ593559lpkLE54U39fa9h0jWkCQBrPzssoVdHANaaPuvAkfVoQWnoBjfNj3GCfeFzGHiox7xOwzcdpsrFpfyQyOX2HW+Ok4Ec3Ki3BVfzJYSgXYevELskwqEUkGXLTyyRaD5DxYhAFMuuRRqyUJ1GtnBL5yIAh8U+5PwsaWxKUVLty7VHZSiQSGWTaLW50hmP5yinKNkA5C/xC0/YwqqdJ71g+rBKOxqse4QSDt70edaKr7Q9Pn+9xJ11VQUHEsQcQR/90RuA+UJNPZvymL1ZI1LU2fXgUy05F4wZvJb/gn8veWMCjHE3Ri49v5PBS9cOiucd4/stJoFvfHO9z0JQD74wEtfHEI61rpeuNMco2+gu9WWJ/B8N1f2Dsr90mZn/ry0ry6GWZLXGt5AOEeINR1F9ncSk4JADxz70sVvoZAJitDkdYbfMQ9jeYzjcyw/JyPgjy1aONty6jt87Dm1hjcdwoQC+5K9hjtG9ZFbu38DgB1M+CAaGi02u4eDMCXnZEWSTE7jdpZYRN+ik7KizEtZ/0XmJdcfYCLeaJ01L6IH4bOnNXkxVzSv8isxjXiBuB59RgXrGZhvVYddz6qjuH0kESaN8Pvj7YsyLdHCq7yCgDz3wFUeL3nYdFLvVdct6GtGeTptvoUCa7nfZ3lFTa3npjdg+2MNonRrxpmv9+88k8qoGiaXHRd8shf3unR+uXtQAMqD/08DpbtzRutQwM+Sch7N+gANqlP+7DAKaJgbz1J32b6SDf0Uia8ddlofZdlUSaQfy4KQQuYKbuuG98RjF4q9VVQo4hauVTKabIUbV10du7TItAouuQLKe/t+F9yIh8Ogvy1KoG5owl38scuvLNmWbzmkZRDStIg48hQRq8BwUXGb2BPAELDpf+sqQdd/xK6PCFE5KsJ5M8Oe5sxP8XecACM26qZMoNTjyJQSJft6BMMS2i+EyosfXH4rbRi3vO4vljQ5Vk46A23NgrCgsFlQTYcDyxCSIWrsF7cPy11cL0VFhvJTc1inXsKNFiQsCLl/19Wo3zaGx1gcQi5AVWHuYu4UBfQT3nzy2dIM7nTl/zn65AO+Jpsbr/HA7AGAVkGFx0cBkJB8nyloeaazAkKplEqtXZ7X0qWrtAvLlCwRyQV5hBArZo1YMTzOJ8t/HVzXFZSQHeC+pAlhG3HIlMZoBtBrx8mDMT3pz3SIhocXD5O3S6/4JXXzP0ftXWaCtJIcoXLbKA8MAjD0k3YMiebmOJYPxqUix32O1k3i56vmWuFgST50+CnygryVAAHPXVaY2zmLRrmGehEEmL/a8ggWCyLufZAm/CWcBh2TbMcnYisuBZlKnzfWLioZ5ljmmMNrehnBKejeyTscnviDMjC4nScuqL6R1SQiIhmUA6YDkFQu4bXPhiqym/I83ozJGxIsOEHPNPaKTPYG+AV57vyk/ZkHig2yMUREtKXSTDoUPLHz45KYml3WqIYmoa2acLjCGyqAW26IjiUKrc3PRkb1QCE0T8cRsvwyc5l37ZXrP4Lyz3W4CARJgDpItF6vsAVqY8Lmge86lIjq9uenG1UnGYHUDE2Q6E/gyp6e+I0F3CW789W+9Ykrew3eiKqtrRylK9HNkTyuhBHxwPoqd0XybGJ5IGDx3yINaKYU7gu0ryRQpv+CptqXGtlsz8fOB1MdcoDdXAxaq1VJzfcRHUqkjMEQ4rGRnD4n+3cBiB2QswjqDul1duYAJyvlDAbSxVzpGywZeGdWmfs06Em+NQ/kuMdHBfn+6uu+lHpWqFBvXqmkIKZKT3FQNyEpqohDGx44+n6nfKZQz8TEl6ZSskb8V+mUtvV6X5aPavVbX9zyH+wnYDZobMkrdo5FvLQqcbV1goVX3IdokE8xhztF4emUlfA+zNhqkNvopP00HQckwHaztdP742rmKKcJa2PjdxGmRJ8HKURp35apenl/GWQ8wAJtO8zRI9Ox6/D5j6gNpHES4bbjfCNKvwPNBimcA4MK2biSogwAhPMauWNsYkM91dps8GGs7wJr2SEJeR6ZESripyBYe0mDGrlQJ8HDwh6u0AokgbAVfvn8Bi5EtwWMdt6DGt3lLgXj0Q2xyWN3vAHdMSi2An7bzfIdY1HqWBHqhIyYucqUYsDIIifXRJbSn5yke37Ns1qtd3fWnKZsAJLvC/ZM0h8nEbGPCihHMArNF2oEqaFC4dNGQAEDaRi2L1tJ5wmJgZfSvcmF0qOM+Zt4W+XLqKH103SlA8o+EgauqSG1O18ST7k93suSo2WeWHWpQ/huSL7mOLDr7UkD8k5acvjua1ALcFIteSneMycoK3VF1W8zpFp0yJaXFntWDB97+4BdSZPpPUXsSS/PE73/ClGsvFa/3pjxpiXDyPEE3/ei+164NXB89etz9gAWLAmOa+z6CbndPR1IMk2VwvXAP0sOJJVoVHrD2zu+nZwV3WWfXqlfBj4EakHiF6/S1MXuQh3Nyhf5zp7pj6iXzNcThfI1lZPUBrPBV49YAJQjWXzrvOLRTM2hQUyw1qi4iM8/bMNpxUU7QHFmGTcTCYjYwY4Zgl8XRGcS/0rgT20AZx3owkJMOt4hG/J3KGw+2VaiyQ7abpJgUecwJbbSEtbGK42ybOepgh9NlnDMN3cvB1aVOzXzERU242zMeZc1lJGN3w22MmzJNk5MIR923MTYazy7rKrtU138PvMl4tPDO7c2OJxWDzbAUANXXjNQbQavWqkN5R7UOEjlpZMGKudOzv/dO3rVZpW8zDc6+j13nSSkib7vvSCvSWZktT0QiaUCNPOuaGVKcBhA7Q8cURSyvWvZLnIXOFbLszBogkh1JBa5alofrt72DZkAdSY22/LAkZZ/ceXNQvNv6gi4qSWIYoxaXXWbFTLU0xju/wpCXXtSLbWAr2KWZvU31HrKA+OV/7kUnYuOoBBsxTxsemyVwsg82m34YgaCPSinIGhQT4kIwOhI9BSBLmXU471OCsuNq28cus0dOZtxJoLUVDJvG6iHF/TS2Hz833noMlrI5upv+7YGtj2VatUxk/cIncNzwjha84nKSuh82Mw0LZLYSkrMI4RRDADzGMaUV1aTOMFfOJoAT6aGPgCf9G7y0Ud72SWBPj72qbaQHP4+QrYdy67q3mPPjrxNW+5mwv0uGeQRDJjmyErzc5/0nYYYC0dv4eQfrwHAnWEjiq7kr0nApiB9U5gNroWuXmyMpTkk34/iA+t3nGWBcDAJXyn0RGkltbmoyUXUAftSmHuyyZuOeVAuDjj9jCKYS/UT5aYyAm4ix12X8PYlNz9sI6Xn/uMEgA+60BFbFajZS33erHRbKE6tteeR4JWmnwjnN4pxqrgeLhhxWtN3vZcVfRLUSxTkQ6BcRohyuaeElDQf5CFmGNFMr6dKBdgwPMW6BYTbfgNjIy8A05MXytS2E/ZepEErCORA9/fcei1hhx/n6auOoySETm2u9AkMugnE6nbivH+Fu5nvjCFmMYdWNfQUR2eyeei5nXYFnFnJn+kyZzu36a0RU3/FSPPRZ03K5kB2Bd8Aoz3bWXHvGmHIHNpl3kAXIbNe+wcXkKfaAaluQNXdz4YTRQeek5tFOSIHKJ3D21Puvxw+6JU4Vq6xkgPr62SnkS39Cot5pWpOYIhiQ3psXYgOwE9Vzz+teuqKeyaE4yQ8aytFA81xLUGtGhw2KyXMqGepA5fnO68dxtyruK7etenzFzRTS6E8XBKYuR/sBwjEhs0qQ54sug1aJXI97d5+ZNnowpizQqU+OzKDD9xbSh36/iO8NHr6ytc2mB0rllxm3B4LRBU6+Xcf8h0kaLO0zCWqCtO4o879Ny1/gmFJ0cWMBcEVS4ND4Q5/xkGVT9pHJ2TEy2meq5qYr3Jjnh6PiVl7MIISYlnP100lrfOKTPGU99Vd3zYQ4shww3NzsMw/IwhttSCWbN3EFQ0u6ruSt6ZgOtzwiB20KYXULzSkeYCi8kgt104dRRQHRLXLDAIxD3wCBGTB2Fziu6NxsaDRBofqrAp2zgciDSF1bO0Hv2cE4IKrioHMJFZkoQIZYozfprZPwvRZaiOBv7sE6gDZFZnM4GvKmxvX2GSNrkpQZq+MXcu8sgFo8KE+E81QIHrbF3xf0XtRAjGsxib4rhKy/VecFzNpXr5RUSIGAb3yvU8Y7/w8y8QWtpJWAOKDw3dxGBJa4aVHHaov+XMm77IExXXuhcYaw+fJ6aUWxciRwoG8ovhOTaPAGtBNkWSIzF0gaiZJaB+zcauIt2TStkZSUBhMogDUvpSclFaL8G/Zf+wRoHcEMvVY9qtnzXJxFYCSgkH5XzxlaIGKBDjeMuzMfWAXBjkmLmspo/qr4c1bLmkIoeMG5y7V0/9zz+Un87KNV17h4TSfQNQ1yEhWgBwW+QblAG13gVUSBnsfWjC+dwLqrlew7ZI1Ytc/ktgz+Ta+coS95ZYgrh9DEYqYh4BuDrWStpzr4tdX+OsKVu3XIKfjBredRQ8ojkl5YTF2ukjZNE6p2pEn5wA3pHwbNxqtqfRQS/hXJkJzVyJjYT82PICp8qyElF9/FArPBSYmSfUgAKAxLuXP2QAGQJ+jQAYUyAXq++tljJPKAOugXXWRFqaIs0q2MWJNWVfk1pRpZcGml+1fAu+m9I+jQ1NVsM9M6pVYqriYW9foNFs0xdBn5q0KDkW0ryfmEXSJY0NGVrKHfhirGffTNbF8ovFVVO2N4gfKbG/2xHMKhrYCS/jeybJ0IF2Cil7R94cPlc6Wzg78L69KPuu3+6YYntrLmwwt1xiTY6Z0EwJ+QdAzXjwO9pl7A1rA/8aquSuVoIZVDrPcSTpR+v7PCBOtq5uhIpm19HDAMYKxMOz3EB1EneQhIJjOAOTr3hhgWjdqouZPR2VvQ37geMR7Y1nCJPjye2g/Mh79RZsjuWQRH5N+9Wx7lsfVAooE+5+oByGkK6s8VyEpcF1eOS2iz9xVblabq6MAKBGE+SZI1NXRrXU4J1t40IlN/jsULUZR6XQtWGL7xiSA3WeLKTLpYG+Q/lqwgjAlzF1myUzR9MJdLtI2NwkeZb0/21/TrV9OhjFwOY2pnu+0JhQQJqLCA6c1rL50QgIvKurgWe7fMxuh/miJvAK8XL4Y8RmG3jfEE0rcl8ruqATHpXBfKc0R5ZeQx8vtBtqVpQiHWOJ541ueyLNJtL89rRhsZ4OH55wrgICw39KQJU9ZR9NJ5T7wE6OKwhTTBWdPpoFJcVWELO0bP5UYzbfLti2B9+MXEna4GTjIV9ydnhHKNQKtIvixNNgpKGOuFMa7lsTSkitOsAU+te2tPtTN/wcA1uH30I9dLTqg0ADEdENwwviVdy+IRspGXKqiX5i/5BK7P6amQ7lu/m0fL2RvBTewkx6IB/A7Dvox3IBnhDYgntJo5h2BjnrEbmIk6I7vBbm9syHtL2z2bGHjnuTqaG21sOzX/dedlsnHr6dGswezEQGLCNJ34GkdI/sos7JC88kpgRqq3XvHHTTJ0Y+SPbL8fqBehIL6FelZsBn6FII4BTckG3f7hHja3k7dHlVfHF92OvaVIrbkaftGRhiNEcHlpN8/FNkF2hTND2zA58QjOCCurMOp3szV0M/Pfv+HqY4V9twlePCq2YsIjOMIJEIp3tZ9q+OXUNRwLhazUA3fwpAOiYto2kIlZc4FhF6tLZ62FDD3AsXZm6oPmqxzflDaqX0+yTCt5DMud6O3fOLUUkSixkbd8l5WKTuCuG+V6DfGsbByWMTIgoNo4sJ/pg8nnpbV5PSXZ2kYpmCVwMZtiAi0Uy+D+6H6bFbZisg5AfmNl2UgUx+Hr1qhAf/E4rpE2p/zuViN121MQEsHot/+uPK93b4MFYYP9O1ae2t9X0KtjFTH2yjK07INKSk6DZF1TsAn1ocfny04iVg2tYmeqB5fVJAChxNRIT2CTrsx37dc8XpIXDi7m5ij3GkVAc9vUUsNeJTfGkM5rnakVB2EOHGRDmU0itTxFXd+V4mDKNhwbKy7eY4l7Be/NR/DwN35UXU7U9nxsHbjtZ05c99qPnSY5Q2jxdujD86mJLvQvZSstXf+b8CsQGcpt0lQvrcFzpxlxqq5FtrjDlhIAdV+o/KnFmkGbnsABpsNsuEWVqNhwWTrUwj7HBmTnQwc833Q0m873uxyw6vYes4Ms/kRfPKN13rfpaugluR0SefYZnM/Nh3rWiYshV6as5N6K+k79B65NThB1gOwGMnRQKRUovLPROT8oFdO/ETNK5jhVh+8muA7GRzqJNHm1FG0+W7KmSWRx1Fthf4eQcGPc7WrHvqRqXnVsc/yzM2Kp2mjAJe5ZYIiD61aylWKUt4MgBbYDbYJkjrsgIDKi06S5Nb+ojjsMH4dGEs1RHiUXcIEWWEYszvoarJONQFWyCbjLoCZX5Di1HcHuNNha+2AnH5kZvt9Hcm8pcOQgW+KSzDJiIAKk+wy2rHO3kQIfnv0q/+M0Wy3IwuspxxJqKoITCP6BdOZbCWb+hoO3RPEloO1vHG9Fe59/3H5u064+ocnBOxtahQDvcn87HQxzZCIAlj7mmQ80lrSdp2ZszrRCwMKrUHaS+yCblTnhXN56zg+FMug/y1tB3jMcrfsPmiPxxs2SoFOL/IaSWmAu5jonO8uH3oeM9IiWS3PjqKsaVkHug4vBqB1cYFs6zsKzGKF5XQu0UZctIMwrLPLsGrJrOS+MWuiVPUiuHADRyWtmtCBnwlK0ZBOxTMUx3sa65gU9Ia6WLavlEnJujaKxpIbmiMTnTkVFRRcjs7aCLfogD3sx7cgoqE4VLzc6ckSx2s2ENnhRugrBHwZqovl3XUfhUwwS0NdglC6mQmz5cWtVf9udiTtALNWWxD9orHVqXMKEwyYe3JENH4leJFoqqpUocnuQGr6bPK3eT0vSUxpwlYibLT/TlekTyjDYjj1cBcvGtyxM1NzC103/sx3bRAH+W5Qu63Pw0vbwHCa8uX0cqwDIY5k4UL32nB9y8dFwGFIoSjHJWIuDI8WJo559O1ZKiv0eGjdLUxRiKBcIDI23hRCfAzb+Ugaz0QKVNxuoZyjUHXfKs6HKpkzf3pDk0dxUQIgN/AIdsyZKnMbJzvmHN1H2ZJYb8Otp3+GDssE+XkwNpxhL3Lr2X/WrefHMJODqR3F2KMvPBNdrkvM2uzIARJU3qhpmF8eJmFBhMKzPNW1xxT3fhyMtqnpHPbQzeXdeG98L/eY93IxP48GT83k5sivfL2+RKo2Iha+I75czhSEUUkV2kblTz7ji+er3ZQxp782y40ntxVdEITZtUzCpUm0fgTcQSkBfyO/u7z/ao+Vul9X60TkqBmxcwiESJUNRqIwRYl/loW1WPVQkDv7nclJyHMf5n2xffBUQKmy+X1AtfaEcvHDKV3ryE/Tmjfaw8h5zT6PlI12GqBMI5mmfe0UkJwXR4KgLDOII5f4LDC/XdYgyDTZoyKuUk4ECEaOzb22cPTVDcqNTPohN6kl6Q4qJipuYVGgKGKpX8tALfhkSv7IOUDlna/XSwBui8N3GsxXwfOCmNRLO8obYFfC5PhEQGBuYAi3v3aCTzO6qdgpZvhn3LQs1iaBQ99U9kda1e5AgEu8K66EM8gNMymaNfdV7spuVwD1aD2z7n0ZzjDn0ENefrQzSGh4Mu2r2XXU2m9LY2ftl1O/yO6BCt+iNyiloYYhb5/A+Thw94gyAY/ROKXRZ5vydYZNA67FLJZlAFItMKqZ9L5UBIB0hsy3GaoXK8/KSXfo/rkVSx8O72+nS88drFR6Cu/QknCmT4VzzX0bXkXOeguqCCRBEovLscuRG3DsreIdOm5sFq2yY5TnlEnDKNPlbBtKr4V95JbFlXvWA+p1SUG/rwYXoRVsLOb9R7RkuH+O7sZbFnYH5a3OAXWC8jiEFN+bqeclnv3YZbNY5z1MPuN/ZWnftsTOPS/BDW1cCg4eAbAyhRkkbX9L2SPRM6NsjYYxmCzHd/ezcEus93q7yUjfmkhQhvRszvbSgAnRmxvJQk/Ev9gyfNW3hvCxnLwi0wTIagknf3IUme1iNDNhh38K7soajLvsoZZLltrP51svOIJUANE7rAOP6pN6EufCHUmsVUnw5upyORJxLtQuEOvx+b+eHcClH2mztgHQejiOSnMD+bPBT/gn6+aCX0gDnp4LHcR+CddPJ7B6Tm1OULew5Tsn5t7usjtkqO3DLgc199lpyt527DYGDvT/YJ9mq/DMszOSI+qnN2YbaxAcEfJmbhNPtkz7hiaYwSD/OTLgrTC5AhlyRZIXqtBoM5kGsHKNRlQqe6dZdBeiS1Y0q1nJ6nWyiZHeb9AYM/BD6vCGxsrPU5d5sW2d7nfEXPEqk94PsAXfkKT9lnPYN8RHwphl3iDFatKmdFpIpz57DMbtlPeI1whzAXzXryGYlDgVBMhaDwGEViVHeylKVWNSvFMK3aG9WDUZZHuA7FxlkGNS8BljPvLrPkxwg+ui082k8QWBJQd0XJNOH7/Nav1G5MgDGN5Ev4eFm4aZdMGacPU3PJzfDlPpb/KOSMWciwPXjJUsnVwSxI3FBHHUGEwCxOR7sKEb3DrKGYWYcxqdPJuRJhy3+k3+9IgAwhCZnrGul54omtN33HIw7eftaWbZqSLBYMaDRz4weJiFOK88bY5iTMSbJtZy/G7PmXFZhBhzbmtKUei3RjJOF27l5wo/mRLwSyK1kID0B0P4cuLlDukMn3z6xibQN0vDk6VRY5fmM6cXwBJGTdnvuw6/di0Tjji3oUX50Swqm+brHwscCQfNNaM1V5lO+4HvnPsBKe0R09AMulilcLNjv96I7uPjPw0aPCuGHhOVlBfCxolbknyczer3jU1kHsa05rp9Qg7s51ZQ3lsaBiiTFw1rTqiaUp8F69Zb0e1Ob0tiTfd+hri+BaY7nKIHCjbAL637uU8bnVC3x3vJGJ6vz/h3rGtGAU4QfbR56yuyb4sjy5nJ21ABstY7um/XZ/IC42pi7X2hO4OoF2MqilDZUFCqH3CJwOB95f/8zJ9hcDdl5dMbAhvLyHHOiK8HTKERo4UbLdTdPTItyC1qovJefhp0yc7ByMaCt43OXYtEpXjziZ/OCdZzlrBOnMrF0Bb3y1VI+ZWqP8ImUcpZVFl7fjeDuEIghfSS0Z4CvrvsDCKzIiycMbyI8+xB88csZ9j7EOOu6+chV2w94uL/EZqBILyXdGK3CxkRDEWnDcWGpRHxoETTtdxdpZIbSmtN88Swe/EN5ePfV75VKj/BZuoR2LLKvfXy1To7EBGzfok7Z0d784R9fJg0jFwC6tF17wvND7GOervKda74CJKmJPf1ykz53FT0+qzOiL7fzpN6/+Zee2VjW1Kb5bZiJ06316JSXysL2PR3spUI3HWrQrJneTg7yxKD4N32tAXIWQK8PPFLM4Pf4K1y0eSX5p0z/PnDLIgqJrHHFzPe6eL55Ust/DfZfkl+Zki7k5BbvChVHtz6dqkSp7yU6uJqSeqWqe9G4JspsYS+Jfu84NIgrkrNlnbAwsyAR4+5Goqgetu3IQL/ycniNEzD5LOc9d43pwG6p9EMnXRqiJuBpIBsCi9mNvqAV58cEVWdg0pB/ambyKHik4Rtf20aWGJ/eBXlRH0r9Ljr5WJw8knTtO1wCHkf8ODfuyzcekTk9wO7g6O7hGoScE5VZ60XQ9ZwIGJ7kpeV6U471TorOQ9xeHm3s0/4SZKZBMpRDeyFNwUcC9ebLCCW8c4azIpqmlJ4gpSwICPgqhsID8yZyZ1Tk5/9VIZf6op6x2N/wLOi1WEnH8Pp9EAOzxi+p7+XZhMrkfyZ2a1B9OFWJrDYDRZMJyzXr4rBMSge+LMbtUq1MPEIJze/c4ugMXmK358sS6ihkbNpla3f/NPI3DjV+GBSSj9ppid5xUP2HRload34sqoACA8E5FEW7T5XwNxx4l7YZBuTaeAjDlRXrJSaqRVt0c4to29/rM/W1pA+DY3Uw53Cjg7hMlBo7vDF6z84q24G+NCbO5LlBMDIxXPm5fBDlSXmMXBAqDHi/XC6mnxLj+fAEWDBNkO0FuKoOjtLwlfAWA47sejfvdMHu3Jx9YmnFPyNUyb8er8AyzzvQX041s27prgJp2s9O+F7sg06Kkauqz9YJCW9rqlZLqz7u+FXY6QjZTcvvYL2qjinF2asg8GjE1YcdVYUTcl+woq5kTo3fpV4ONePicZuMPMAC7WEh5bXzXop+xrBKoGUZcpW3mL5rGLJOagnBIkfnTCqtqzFiXyALSTznoYWE0YemlGAzHvO+PsXOAzFRX8K7XKiHJu8At0B6BFSoWMQaUMCePd9Y+YK0YTkPWoStdmFajT7Y9d9RqlkyO8YyiJKI9DV7O/lnYs4uncvAd9QWXTNdNI1dX2ZLEnZnqGvZwjHxRPCxqfNNa5ug/fGFg7WnSjkU0EMKGFw4kNWsNpgMDd4rkH3s5ajqlELSIMUYkb/89Us3VCircgdvgkFuWGXTgT+Q+OAF9T1s9ple99ZsfDfpGMsftwyjdIljtU3Q2bIQdsiKs1vOodZDB3Hejh2OW6aKbU/h+aM6eh5EjPR5rE248BYr5fKkA3uX2zrSUqdfTTETyNXRGWEAw/rEYOM88Tg8Vgs5Fg2vK+eZ2gBE5CifdnaPtSGKQtdo5pzcFwrIrEbpa8tLKvfNxZxCRdbk0rGfroCNMAkfDLbiAmLwGdM5P3s4Kz6f6YwSy0sKCMhzAAmGPF/ksBN9X7K6NPIcMNXKnOfzQ4N3f91scLBD4Lm24uj/3OAqXz8vmXs2PdYD7CZBU6w0mDXmEYXDEMpSBJIYmG5BOXMnfrDN8/ppFGsVbDPm9V/XMs7jxl222PEM+nXKVb7+M1vw+9MyNOO4opYXOU0M0EZoUlsEnzbyKo5/5meN947JmC7k+eyVmtDvOEwv3tB6/E6S1Esh/QrR5dpeumAUAm6Ad26URL0GQ+L3lUh3+bG/xgqpksnqFjpZRf/JAXJJFn35yUF0zNcF7GDkyJUZApBpDL6yxJtpCGBRQ6GV+FDQxOsnCUuAkBWGdo/dM475Bvhn3g8mF0HfaxCBs5JjBCvAjDRj5doDpd3A7R4wYmi95aY/USXnvhoeG7IDxt2ivkxjqpaGu706w9yygo5u2iR20FZCyOPu0G758HYVGgCQWNYFCleeyp1SU3rsUAjcP/7lz519pZWgc0eZRBL8wGWF9VrGz5/zXEK5Go8Tvybw/1SwHA5ppgug3j4QyrfObIlTyVBJHk5ueiMd80wnvWytfayDaHZBPUpqdWvbmJp5thagukUzGEtB/wjaBo8FxRlA098xFjGeJ0q8q4umOC19VUEB31QebKKxSWPCP/djb+TaZh9VSJoXv3nKbX6uOuYxOHB5tsrqOx0JULtiDi/gGQx2jz0hrUOgA1C3GP2fsUuRoTUXy5338Z1ZAm0XcYk+uWIixY2VO4a5ZAxHhFW64jaDI9B1C/RnUR7SAzWP7Zw0m/ZLYj2dh11+FcAxZF95QmsaFf2r/wpyCfBahO+fH13CZhgWMrry8oMkDPI7s+mzhtkiBhO2V42JgGHMyDBJzT91OkHmO13YvFYUo2sk6XHdJ6S3xSvtDl0R/LPPqmQwJbJHAlk7ujYRsWhMlYPPtygyg+cX+KdjRxcY+8z4sa5ItNG3VreiOgLpdLrCFnFOeO+ilUyfQVbV0dct0b6EXrX9t+ocpYo32N0Bk+2OPbR9GyE6115EIR3WmnTdxmaFuNo2a4Lag4TvY+R5o0UWX3gEZTHifTLTp0pmf4G0PKGA3TcRdrdodB+lI4bJzxxMss7+4FwX5I8fzb/3diRleTkcSpoKWAhVwmsT0al2Ci8ZDvEWjeVyi4nll2F8wo89DfPdT3X+kayZbNduFFiYJQ1tGuONklnnoVALriPpS4snL/pkWeZfp06aziXMFJlM7Vcfgm5q92v/mpaTO6sNjh7jfLVIxe/xtbiwAMyZluhB+Pjz9QIlL2OYRfZe8/AeP5xi4cRZGAW2r0UWOwJV0JAyBfq1ZNVm+D8MjbddqFcFKv9G64UTFrdO7nPPc1aNmdhznbMEA0I/XK4t/szzcbWu2z0GBZ2deVrwI8dSOtX+uGCOHvznlS45ep8u9nFzmLaL5sgnmDt4MnKwTP/qhyUUb+tFEnJKN4alJWFs8LBZh+DTRaA5gX/kGv9GcSoQswvsGFJxkAAoETRoTHCe66VobpjLPTWji/O0F0fJ0hEgv5XiBI44Cok3EKONXqYDcsDZ7uBsJLRpl9JL0O2RLGrRX4inP7Id/aoRPUPPxZ4HHEyHK1a7aBCKyH+FohoZ4llxIrpkijrxGNKatMc1cstm7UCd4aw5RsiHJx94MTf0IOqxuqODHYp5RYwLfoYyMBkW1G1HRLlXfWAa/iyLoFWYc0tbBv5FCh6uiYCCFVKKksF7viv1JUNK46xuvynN4aRcz8U59aW80rjYg5Scur/UsN+ZlIf16YJ8eUJ0Tpc7/JNGVTM4qkfD/r4HzOH/n07teBKGdN9Az+fbndYuD7jd79EBf1ZKBuXdJcSQBpROZjZdAmXIfyUOQ3/de84BOHq9OnoUnXtgvHqJ883HrBmqsxoreWYoLk8kqcZxdMcsmM10g5AvqGqedc8qjUXwRfFHpxvLxLAC8ePic/41+CZwAkL2KpP/5ATGaRvjObwv6hHoBwXWgWdkIcbxqkIMmWGPctLD8XmRk7kfVAyPtzuygjAllQuLhUAgO7diaPQg++m7Tzl6QAPbJF4RIbUP07Hw2ejvSWir0XO01TOz/z2sX+AfsyM5wG35/2qE3rXUcpMF7q5aaLA/kOpX8XTBH2aFH0/56IwrNlKaq8n6TMtU8EGCLp+Y43Ar5VDj2Q6dFQN9C2xeywhXIHAOEHRdIEa0luMoXn8WsClKFKRLNDXwVm3009235C+l1DvJ2FG1xMdFyvOSOBfSjkGrJsfuNviEDWgYu3ibHoQvs03/2wj2UthPEoWDMsJEe9wZPPxlRZC/vR4y0qHx/6aebUXKct5Mj93DuVW7GZ0OXdOoF3eVV2kxbFQPzVGGJ1spDCln4nTMZYkX5t+/eN90XrTkIKRzRAD+dmnScaHo5XEndDz8il0PZasg5HTmYK8x2ei32ia/Q3Z142He+ht+/+G71Mnant+vZHSKwFJNc7CuknW5TTa5ae3EcB88EITE/eoDCfagMFXTYJsqY/+oTmLhTJiTUgyBdbINfVSijxGzNjou2DGnWsICu9LFXgSRRwkYJ66MPizjOsoIIZ35epzGgLMrBVTgGGt7PLwP1aRrCwt24x8qG2+k8EtE22hTEAjtgeU4WAtD6oY4hWeP9ISpzFLuVqmXKf+geOfqpZflUDyrbZQj4u/pcAIJfjycKbA9tBk5VW/VXISlLE5+9iuRzjtYbr5uaUBLbUDVBgAk7uAyzHsmZ35F5vedLfUbzXe9x70JkSpw3pQfguytszPa2BnthnNd63AtUQU4FzxK5n6Hs6wByZeLT/ykh8zEfjj6F4GCbGtMcjtZPkYclxcLFYMMtab85OJAme5wsW9xDXLMVbnl+6OZXVLJrlfHhWxGBtMiH9t8S7RN+hgFq0yvcLVrl9PNMqHwOd9014FtQ9ldvofVjhClrwOBCQPyWkC07Cive4mM9URq3zLraEfEKzwaBvkotIxDRPLISFfZF0OIFZYewDaVhAgREPqezBaenPcmmhjqPOaReIUQ7LFwDXQusPQfQeN2TNltIWNr/1FeRyGwxIWdHBNmFdrzdaYX/obcBQwdB8CEuFUi1UeaXzvWVf/bIcLO3i4f1RM4Oda8EY0nqGxFySXJTGvLt3KXMNDy0/cmQMIkiu9yBxT2sbUiivrn+NR4RGTKkPj+stt4BAmexO37kUDztZ3/6cbW4PD/uI6gMHq2jJ9U0HaLDm038gtk8Sq5ZHNSTpXi9USjzy1dSy9OQzgAR10xltbFqbnwxQ4ae2aaIylfow0kCSIMnfC7FSh9+PzZ0IZmuLGpturlnzWy8qObvXK/tA4gtwZUp4rRIVJWvyD9mdGsw0cwkCpNKdO0zermMNbFPBhAwsBQwGaqkwAZCXsFzmrsgI57gW2jPOOVogFgg6B5pl1HV8N5XxFt695Dp4+7EmOuDcceWv3iFXzBGS5LMAaxHbmr8YBqEkuTAT8m2Iu2KWBwkwhVvT1IFhfNTigqqFzRMCwjHGeECKHeJdCnAStB9hc6qC2AaKIeG4izoQqawONZc9/C+Yw69WR1+s7T+lYSsGMsFxrTXKrkjbTJRaqRWWZeGXTWOtCu9tiLJ82EYqh3r2rlWKY6pZKvyWzbwulXxOljglfWHphmHKyeeCOEYLeIySWgEtdSNxBLXa5SOPb7onLwBYX4h4gvJYxti6EyuP2/dwJBx/nEzJl9M9WROWuDtedVvi3Djxfc14cND560xr4S9jUODQJ/t7M5DBj4493Nn7m7apwi62e4ozZWM45VdSK9P4oYARQAzzSQfRXO09wIbB8eBV39jELI5hJDNCkV3XxVWEDQ5uSt1JanCEiDicHaaUXVKafbCOOR1EZIoxao5ToIf26M8ZWFu869tzUgifjIIYgvOID79a5pigjvgzcq+omYs+c3iIHFEuLPqxoxtcvsui13xJv/RScmktvsM8hKIJvoRXOkdH0OYUibxN+/CYYrFN13EGVVaRoNVLPsaNnHxNEPPUGJ1NB6DAWwxLw5Rn2j1tbuvHrmGkvYJblzm7rhK+Lxyz4hnYWH51GsRDyyOaW0dYRGSR8cLv7s3S9I6BNvF2THArrgexNwvXgCYxmNpbf2pulrdXZx1FqT7e0tX1gzCPc0crvuDS21J7Jz5u1mu3eIYL9G3OpRw6GjhlzrA6LEAEMMGJYUHG7eTukRcst8gbU6sDg7ocnK6zNjGOZAnY+AOch5RjclXC18gt0tBiUy1BPlnlTLTkPJm1ej6xEe3D9gIHGTPpoT2FCXI0LZisvLTyjFlbaRI0vlLE1veC0SY1tWN4iLZu0NkY7ciEI3C/ozoiGAMbubnx0VE56Aa260G1HACkWfiTzwlRZWIoHrxzajZCZOT3B9zxWE0g7WNkE9N0kaATpxH6Xn/CvvbV6A2C5OxNJTlIZtm7xDxSR8vo8X3JcJZSDnq2UGE+Nz576ov9PWHraiGT/H2ua3d4tE2zdFZ4xMmyGnKmbbe9uAv/6jXWW1SR696tLJLhUWhemo0t3vpcs+mDAYApfr+YDyecdXuOaKq/PzotgRwMOv0vV8Q8AOxRAtmzaghdrjG4P5/IqiBnHKVTtmM++VThSuExu6D4l34o4ViPiGJxqReEi4p5UJbxCnF2OjWZNLVwQ9a2KuY1+Pvt40v9hJwMxdUlqqk5cPZVDXwUssEGOVL7N9c4t4+oW81dL6/sjNzSbukdWhpWF76YSkF1nyyDO+DdBS3nkp6ezbL++O7giTG/NibBjRauPpjT1cUEQc5WDWVvrmbnkWVyolEonCubBNltui/wBstB8xDpFdehYeNh9XZRix22RCiKP4W11nqB5mWfA0kcO7RbrhyVqs8q+BMfAzr1g3ilzbohPoTALMi8qmQ3+S9aKN9iUH7s9Ey20AEUAQFtBnwyt49DcFsziFL2C+N6m7/5RTSSq0s/AZy+QdNc1BudljplpjeC5FV6dQdH+wM1SX5OF0DQUbulMs2O2ysTwXCeu0ZHKe1ZnmppKsRylr05ZfeaXkesJe4Rx838xVF3Fdmw+7PIOqsXd6FkyIFdrhHvGUS2GoHnx19wRZuI8gK+KeOMmVba/ESyVT9NA3ccIFfTl4Wh5VFXhmzwFVG6oJNg4FpVDE0rHKazEIPamsWceCc/JxLqrqRugCXatQ2Dik4B+haWvbLsCRcBqA9BSgknwM59Ga9TLxpLedzKM9Fh1Q+8GmuswSF+zKWfbaKOzHG50hGnDQyQsySAF6KlF0cUJUdv3AYgyZ5MKzWsHkJu1v8e0RMiVP9M2xeGy6nlkptTfQf7iIo67kyPmfl7BaQiKJTZoX3v+jI2pyx8x7f3mSS4scbJ/VeyZv8wbxswlcutQy7hrnaP0os7dq5O9tUF1aq2pknSrdU/ovFi0SofeRSATz0PwdmpZxmt5DF2SiAbXDDt5vbp4fqPj1/aKnrHLqTFgIBYb4aokORsRFzhSgjBBkrGVkPLRzgKL8kSCSYtt0UQd552uR36asszMwoKD5d7l/eU6p6P7DpWvk9Vo3f9vLLYjHr0ZiJKdObIrFVGR0z6SZJrilJzggXQ3Ib8C0pqfH4MxNk/uhwDvPy2O1vVtuts8ZrNElfFBPAQsWn0kQGjG59BySmGxLM2KN5i74GOEtcE4EFHbbq3bCcXp4uQIimzftHZvoXMvsi5jxML8hit9Imx7L5M9qSvQjq1xKzXp8nm3Zk4a33djf3uA3N2gyeyP50L51JSrskHVljuxbNMnfIxC0rmWtQjnk/RKm0JQdjzkah6ULwGEyKyYnTMf/JyHfZVJrTOs44x/a9ZsrpPrYMM2T9MrbbiYB2tS9JvEMajoTFYNvH7FfHhf8XSkXUkkw6By3DIYMY1zzLfbyGt5s9U+NAM4YNQ1hoonMBxOnThV5IpnXXJ4WAoePJri2nayGpNa8r45YS/+c0l50ICoeKztOcHphcWd1KWy17SGsMLa62ezQhFxz41Q00xhwJq1FZtVn2OTDWO5uMCtL5yflnPp7q5NINu7bRzwEtiVXrMBxIJHtsaHQu/ivm6Asf1B2rTeNjM70QH3ADi78kVXQlmHXuYZgweN9qA73/XB/Rww7IWpS0HPvxe01yE//8WzVpneSogFgj0X+rWSl6wCvNOpgNd8VBo5Xp7U092t4yfgjy6g9U6zic7jDRUmnzbLFmMs8ehdqVrbcZIO+655btPsU/JGGszfvV5UQ2wpQLp06w+lruwGrai3sUt88FCH+hi1g1zxIDrBndM5odLKk+7a0fhJLx3+LjD829NMF8LegHlALv63Kxa16lpblnfvBlPcLvISnPrjswJaKWkMyUs7CfCVrC0Bs+k0m9V6WLKY7KuogiAD4OMNoL6MvSjy1r5137vtuKV8MxL350F0f1O3E4DfbfBuYqGXMv+O1dC4CWQhTqiSBnLaKuCBf9sLjHIFULSvTya7ko9coYd5CnBK0Txk9+RDNz8bzZFcmfK6+3CNv3dEl6uMj1fLoIEVL1+STrLk2MVsaD2ULcIVEjToOQRsZZR33DbLCPltD8xLUMwPhzA44Cibt9SGTDg+tKsNHj+AflvzYrCnVBlYgfFts2ZN2v3OA3OYMoEGc9viq2C9tOkNMqd0kDOXZW+uCTCOBlhS+/R8udsoU4UxBTBkGUO/9O+q+bVMkOgmTt6RjknT/guV8cUlw6FxKpm0lpmMChpX9mE1z6zN10z7XY/23fC3/k3GQ+WSUVBsQey/+gfiCVTDfOgUO+CWccsN1rVARwVJmhycUsIyCMmyRL/ut6d739WIkCp2Dnm9aAuEkHrw1ECLZyFWP2ryH8fB5jIDiHg+OgjvPAauzxL/yPrRUJBNi2lq0rsHqqPRDzR8EAv6okf/+QlHzo7xlMHxRIF4pWxsVwtzIje7c3uR2PWPwiC4E8XG90yD5Zzom0IT3nsBc6O633ZRJW3YgnE0MQgJlgBI8KxZ3lmOAxgPSW6J1wmlzelSX7zekBJKbZKy5eUTC+g4UYAnEBzFMuWE083kRe5wHRBzkylisqhIa88y/oA9AUPTiPEZhxA8quLfDQiz15HV1RgBWDl77GbyQ7lU36X13+LfgEX5XIxorSxR4csBDXFyRMcjykWs2iLx4lofqp3aT9/TFZKFPa4ZUnyHh0kjVF39R/vFLyMn/srLHtj0VCVWc7xKSeXfflqTpLZEAt5k1rgM/4xBj4qVSzggN9FUvYpucsFnVGn7y1zLSoaqAzUOLL8ToGYAt2J8o1RAVyEsTLV99KHDDSQpPNK0/9eKICF/vmooqLwSjWEUcChLHuvtVjUOVJ6I2SLb8sV88BLOalCoQuALLvItNdZ3Z6kIRoNR0HslQ+8+u0WWXvWZBmgvnDtoWwKHZnuR8ue48HMAz7s98079mGHAFTT8N3HmckAKhGjnCHiVOTZY5wkKudpSL8tlx4y9Z1uj/znna2gl6VLc+cAKlCGW27A9TC/H054RX/RQKC7//P/UsuwEdAm6LLhHrjqvDTY7sgzRB72apl2xeJUk1tZJXUKHAsUh4Jzxhk6GxaLSEkqejBpfYxTpn/y0c20CV5z7xes99r0lq+7xbk4XUWPO4jyxmevg5J5w74OOZMfu3NxaMUQuU8AZ0/cVBLK3o/vaKU1jwd/iFXNc/kE9jhlfakZNLQS6ummwPya5CY2/nlkaf+AJMHW5PCBwpRaBfs+cKcJW8k4wfxmCm0cBPYbIIogkYJuceYE6EwIuK5wU87umlSkRK7ktHbZDdxs9nPzebsngnXcoKk5A1KXzt4fwhch4hI58BGqU/EAuWc6cMkKneqQ8D5ASQ5xkoHUfuJdsQzk0pYvdnAW7hNOwvNes12KKtYDqRjSGtb3gR7FFWgOmySBI7oinPwiR1fXQb/1+zANeuK8F9DVnaMvZbf9sjhU2//IabXnRCwXBXdi+NcllQ2EJ8E0Oz4Zo3tggsHcrp8tTA5daOb9NSL+jJqulD67/7L8C/rwL6vFWnKUNs/6ZFAN7XoIL3kY/4BQEDNUqyt3SBC8XR8a2hccG1wc7T82vpwdKguuAO3aAE3KbfVMx8ihfc9gmlTeiSrclQ/E3ACA49rPuYUkHg3o+sa3MAbDJn1OBd9MubyRVcTAyO6eViTmTo9Mi6Op//rVixq3KyZLgpEZ6+CQMKF1BVY0NEmDxdKerPM2+ZS7btwaM9eEC2z+oUCwuxMo+v7USuPZ6jzGl8Un63kdJI5nE5l852WUSU0u0kDXIH2y+Mr5aen2lvXUJtGse342TYDqw6eIHD4unh2fm8slSU08IxnHcb5QyjqwWKC4jNs/yZ+vZGmJ8dsDw0b5x2J507zf2ojRSopDK5vC/gDy4pSZxAZTp8Ie6IvQZJXWlx+Rajm6TC4iCW/t0Xw3Uc05npa6hGdFfddkiwFuj8fU+sRx6av0hcuaVwKut+wFgkiXuqNoFRGq8qubfhpMJIlka/dhJb+Y+AnfVgBIi8wv09YjrMr3aPv0pAT06SH9OzEjNBjCJ4xgW2sf9Air7uBSISZXEhMlCyTgbvEQsWxGzRIhXtq7f2lAoXtzVgaRo10ScVfcUXkynCrgutATzoLsu2Hw+2pn2zDCfw/fTmxfDZ13aT9RArQ3QakXRTH3/+PpXWFHQP6KiumaDQZJoYtw9SXP8ZFHht1Y7rbzHXocXcUOkr9VmhWeNgQBd89F8I6zOAgMK9PUM9XNhctE3/3OuT4cJgOZRXI/o24rmGdlDzJACD0RZ00bToiShx2BdMsopaU2gwlEoajKvGEeu2U0hvRxzuWUFVMvlp06nDn6UPLGMGRQMRipp1eyF3gJ2s7S+SBm0Odotl3pOuwGMEL/tk6ao5XddOB9NigODsiwjlXKRgleXAce7sZH7fklGMTSP6/tBBW1RYyNy8zCBZUA/GREm8YDOvCU76VWcSGm5i5zSe5G9ljNdpW1czt1wusxxixv6JpOztFIdQrS/+gw6VPZqvrVjDbDibrCjM2Rpj7D2h0VQl9nYfK+TyK7kOCdRLdO/q6EBGv6y2YadHzIyn91ea9IA8VH8giwGHYgY9z+eRql3aUoW4+8YGTZUxQMfxGzpT0mBnWEaq20gpiJ/0cEvNR2Zd5K4TB+GBqBjCbAAKr/wFqNU1SbjlTKsMokK/E5q/Tkec4YnmQz1ImgPNckCsYCMTIf+E5y0eAIRjHsr7v9tDFX05jYInnp+9OpvLFEJjjyh4wr2XLURvp6B7jPvgGbZieq1x7jaDgfObKrxyUyUoE3wwyqbnit4KUfd6W3ZMlfovpaCFtS6SXZ+KjdxibeCXpI/XY2O8z2mdsYfLxnyFCVG3jFiXD1kRr+6aWznZZp+xJmbUevThei3SqsthcClUvoZgzAgs8K7g+9QVvK4xQUxANxXWFN0BB+5PhclpFdelwu9syeCD2M0vgCicfK9W+59OM8a50TEkJY016er/lCLBWgV9IYt/fTF6jc0lxuHUjkGPaFeCpd01B7bntjlpKyKV8Hf8trfPBbLNcqnPsqdsOlfWFwCC55hXR52qgW9qdsqs2BZovFEUSCM28Wf2LD5/kDsUEHdS4wewOpbbBx1hS/GVty2QLc5enEa0cUapyYaZXeFSBaierym28QhzsmFDeC5293fATG7DLj1ELM8rKE0+CPaHNbTR/4wePVq6VUCPkI4lyObiRkbvCvkNC08dPuvcqRZB+M95v3qjIatW2hdCW5zRWzj6I9OGnpABAhSI620hLkbP3iFxymM6Ewy1GZwMQLLU1wKMy43Tt5e1/iCSmfKETXPu+PTAUQ/QzEe/w8jzpr52DXEyEJB7XIFnSYx0tu7Z5VJa3NNk4zvOJo7hbEEP8Dt8AkkR8d7958uPIs2kuRKqpyNnumPLyZ+Q7L8uJ8YdZygPDFEeZOXvqn1doHbKg+PWiHsKla9d2PCBlyVZSg3kUKBuocWp0Kn7hBt5RwbAo6ZpqUMRTMA9MOL936Z2ROolZEXTebX+EVDDvAvybpZnQv7+9Mzhh2qMxT3x7O1+hwbXQK//HyUpwCF4PZ2WN4I9+84hHde8DISfnrnJSYvEc26xa5JJsRj45ni2dHEPjLdvHsMpauxhPeaCrimscpsZD/DaD2NUwm/bFx/WXB6t/ZX37fhwHBNK/I+jzTHZsqUVBvJ/lFQO5dDNHnIfIbRPxWnTEqwZGSM5RMCa90ytRw9TdOlVJmfICEwog0l0GiqM46qwjOaJTjO9n4YBUDiDkGmWxDrhFmCs6DaqAzHBWj9tTfgM+fyvSwpG94G8//W0SaYhSGwX/gEjpilmvGhgq2c5CqZnJSzHztbaLiseMoh2wvaj1O06MKNK0xuUzvWA3hkUtEVR67ERUTIfrzYTVxiqijRMmyqWpqqm6yImA7YCL2OwJIA18rQSf5qdEFlcaZjcO1CVPJyuo9tlxW54VUoo1HmpEG4XKYcSAfPdtml3a7q36SYEA1LCTKvqFrHQgjBJLY/XSeAreeDw5fzZw/IR7yiAEFsQCyeW70x/RyiSoyCkQjTkj+5D7aLgv/AK8ukOw9KE8Wqhu4UFv+1eomzQSmMdTd/8WvaNP0dvSyovuP6FJ91QaAySec3RAgjXItLV+2rGUZD/PICYpsnMKlPEdYLtGEGZ/8spDoaTTbeKUX9k5NFg+SQCuGjtjTOMfXS2U9gZqP+8KrqtBdmFkBan6E6cu2HgBZgBb48VqAGolYkZtQ4YXVu3nPnIFHkChoOVzN5s57EerXqBquHH6ukXV83TxQdSCXTnnuGMJTl7o0lLiErwPE2IyaTMU55WjM9WDg2m6xentggekMpb1BoMhlWSQcr6RKe1obtT1GTBDxK8u6xNDS/sdaIYE/qkJ/Q7UR1rp56BIl6mKahOJEKBJlr6vN7AYXVQLquqcGAlTfZfOr1dXvJo9saXlawDCBvHmfwv7nhzVg39BqwVN6JHgIDRD69Iixc67IT1arRGFXhxWlyEotrYjXLWiKs010WuLPU3XjBhfNWuYKH5tsbLU+48YGlyUUVKLwQDh+TTikho+hLGR0SEl3hcDf5Ia7ONX1/S0yZe2a6qc63sdplQE9EBIX5raq/hkir+5YfrDODVF6iZ9IE4X5ydrxeI423j+J85flHSMx4KIdd/WXiIuTUGAMR2lFcxrTvfW16Y2C2kV8ZpyG+gXqi8ahqWL9w7yTLDQU6b0U6jww1ksS2M5ln2rzRS0WF5kkYiPpu6AvrnU8vZRVVBoQJh/n3/UbQwvTuTxRBqHWqtErfkMMV8vaFhlbe7Qy8naqnrh5ScyQwxr/EMlAdX/xHwb3AKmjURLwa2cKW4Ga0065B26oxi0zZJXIBJHN1JZqlN5hQEpFUWpFIj25R5MEq+PikUlMmLTITCj2s5cDuiJZ8XbdXZJJJ6Wr8E0j0kbjjfdAUu0IEPfO3Acd7y4WfcHgmnMOWXN11l1AbjXeVOJsidvm69GX6310hbZAk8f6LWyUWchr0ydBz2PnydhAwZteu2vYjJY2KdsN7rQqiFDCWDGSV7dWEB3XWJ4rfFNHgWWRVbKSRyXO814eiBw80P4AoLze+q6TViYjAugLyBogCw7WZVL4eFwr/VKyr5DmNZYm5Sy9cYUiC0RyFx52fjHVEHVpCB604tT5LqIeHPLiuLzjQBg7pmx5zIBtT47/6ohS4lHeF4yBtTKpIr7AHoPNh+SLf6kMxbsZWTMpZvgJNDwSZYwhTrKMRlmRZmn8C2luYRR7uTsMqM8VpfLEJ0cXMbG5E14Ui8IRvzeH9Z9xnBjIBqZuMqw8hsQ0oH0LUj1oWu0oz0pc/i/d0sPSKFh+HzowYhpER+Gur1g8hwP/5u+In9UGgcdximXoJH6fKV8/aGtDj+Ixozp3cjQWZT8dYmZzB5aEYb0OA8x3oFKg0CTJFYNVyhrFGfoRzyJYAyRN11LUXxOcd65Zz0VmuaMHL+vYqr+IH/gxe/09sO5CevY9c/4pWksbCG6Ug6cUCkkEGzdWYHmViKx17ccTsNIyzOiL2wT6likcFAggJOdd10srdni0dA5/aKbXlhO/dSNXAFfu1IXSCpIN55t+vtS4GBGy2kpIbqWCqFn95dDevm369TsvKxMfbMysqCROkrD5uy/U/kz9tsk8WtLErUiq9CtXP1T52fJGe/5An+RNmWCYzmIEf9Y6lVE9NP1SlSIySM0pOfhr6+8PPFrN6UHzlmhvqRgLZh4K8JfZuCE9XgyDVJk02art0W4Xg9C63AVKznTzjBdjloV/Ikr6WOp42Dww2lU96gTtR5nYf4XOVzjrvcD5uzq1I3Ff1024wAqHSgaUGjAODhDa9ds2zEobUkqYgizMjAXd/pWxLl/PVDA5x+HvrUnPuXkTVSKwoJCHV0K1mHVrVnb3cXgPw0WwQsNjQEHXlxG3NaHRLABlLMZHLuF9BnvAQCcdSNfJGb1sAvlsQfRrxKWU4CKs7W1S8iWNyHTYLbdczYoblhhp5dPepZGn+ysSN0P4gJF2aeLSuiiKPhJFk8yvPb3PqpcHbEIpW23EwV7aeWaEdo1it3HL2UEzgvNZgWvq6d+lf4aUjhQlRWLGo8s3pFXJvg4JM41O9YveQrXARDx+FFIoW8vARH8nfh2rYjmHgaTzDWDXzXYgszeJZTUK58gvSyk//zzRlSlRMJ+8V72pNkqTKl3o3qqLfEzdCVqvfwzV4mkq6cNz9EBNjv/CJXEBX3b5mQ1b4n8wMGmGmZJufIslN6hLYJTA0jJKyL+VdITvl0cGqcn/4AF4540QBdGAlehIsu+8l17ho6CMqY+9bMJ27HRNmJZVy1Cxilw+KKkJrtzo7Me6S/dQRl30gmomjsatqYQ5WNLh5ecvYINpWXtQjyY+Fbg/8G7MkIzY4drRRHC6JOD0dAaHdGxVK1Lw9mP4RvXKzQKkgFH1w9Vdk/7okG40zTi904+WfTEeUit19bhfwOBCGbz4to/PFIcQzNoMaU2QsPF2M+NmMCHLCNXxIg7SBXWYXKqxr/tpHH7E7ugbjQYZojz84Up45DJfJY+2H7kxqrxUWgipysiKwwo1jiF+BzJy91Plu88XeZ8ztMH3QhlGkRMWR2EWWVMeQ4TnIq6p49pOl0nazy8wHj0ZbnRqq0YeXPLtM8apXAk5pUCF2L2w+uQC/UE9+5UFTM/pn0mRbvDCIv91XAslQdNgWDnrDBQavFMeMkOuVBJXz0sKS9hORGPsurR6ZvnO9/YvD/JLQz3eiGMIX8Xawd0F/N+AFVLUA63kkQaRPsOuzEr5oX1nV/zW2Ok5kVda2SD7anw4KumxNRvxz2nwoiyoPMBZxTVKfN35n/TqAUg/uqoVaA0HP2IzcoTc4alJehAuE/JOuPi84uTEPU2lw1Aq6ADnf+HLuY/Q9Xiw2Fx4i+UBvUb03a2diHhCC6yjSC52Nrif692kxuyyGirSYX/pn32wGKuYF2n+QBhUpoC4+lQfrU5TUEpexIbT3YCXvZINye9i7ZkRBfgdpGz5OksrsHJd8f8a1fslQMW6E6hkGqOhglYbl6ySZDWFfrwk0eFaZnnTgKbeGKxpimSMUp1Z2FjyYq19EyrxdxhYYA37G6K1rT1gjxk7h9MrpQgXjhPCcaiH+R6iEQN6kSiptRzMM2OcSzPpbIfJiC6a7LmJr0GNkHRkAzYPfTHQtY4zY/c8xjGVTTxoQWqelZZYr5QeeilIU1hlbMjiEWxPlnB1cZ8tEoBSlN5rVPNMS1jPnLgZodAOeNH+crZmT3P8KFIBG+QzWJLbSb2/glN+f3MPdPY3oviAoZe+T+u9HSblAiMya6fu8Mnaxs3BQ8//NLxWyOZkQ0TfAqO7c0egrvlMbyRsk5cHILh2AOTZ7Ha8UXA2/WcU6UM2w2F0TI3FO91EeUq5jCbA8vZchLeBZaFXJEEjxOs1yNXdEsr7Rb2Oz9qiKGUaESjE1ZMlxtviXn+1B4AbntLLKNHnHgIFgTUcAErzvvghrpDexFANxzoqeSiwJUwUyF16hgzz+/tvCwOn9yI1s6C6Rdkc6WCGuGU+q2mHn+him68GG6i7q5pqcez6D6Na6C4VetlZ7fw5kI6MDSvCCcFG+Nj9ABMi01fPPwmyfNFF0QRpSkd8WxHnprLqTT2T3AbGiCUBf8HOiYbsCMW7QODAZBsELoBOXlyCrnqKrR+3CLJMtYgJZSIZxvXPvGFtZYVhUszSeeIMIi0iWrGB0UPrPd8BwUsw8lq2dMceeM+Jlj62G/tNkgaVThGtpKzHVm0q1EbdnR+6ZJCPEUkc5f62eR8Of7/KSNcsN1Vw1WKM4IZb2O6iJvAgVqWjuKMQfQVu7MdFD70Uu9kxCge9kj/raCTgsFBMJ06ogKmknSA6M8FWRpIvpM30NmEB8IIZT6NAk8KjTen8yk6zbNI+yVvzNAj0zYvgV/AOZPXDeDxMjR5ImEHhjVG6lS8ga4sdoz6PcvgP4KP1hUlqFhI20PoZagvrLDQRz4RUfYJQIsAilRqJdOHI3x+SaQ58F/lQRKrAyngmi6HRK26Ve966VKXwVwdJsjc8ZrevormNyeaas+Cju9cJh0cRCSLGJkPTcO4HqD9/uOCqW3LKntlIaVC2d83QjFNNjkro+2NKFtaesILMbbQNy6XjLyhBiqJojQflrkw5ujmgwhIsTNaq4AYPgxd7+HdI9+ZZeWoqji8L0DBVjpGg3uCuM0Oy0LiBHyUD7ZRF9TWH8HOF6bbsj/9zz1rS/YJhTyENEi91MPUF4y0Z1WC3ilBHUanQEBVRT2VRs/zu8sCWQFs4DKWEb/jwGC4MWq7J9nJmdue+Aw3mCgzFfU+/w8hFycHaDHSwfg5+vCC1ocLEzyfhnxpw/f7EH5P6Kd0INzqxHDHM9c7NcGv8ivpu/w1jNhjLrDI7UUz5RVV+EAhxvWau+LPn1GuHL9HkTnEpfWh1/pbx7oKBcceIS1bYElKY5q6YU0oQaefRtYD8KbJOZSv2Wq2gJ965Gki96l8IMOcmqq4yrTq5jp4yIQfhV3YB18dorcp3gu/fOcwUOmRh2/FWLPEsZ52UjPnMD07Aoi7zt4YztBsDOIV5hoLmZuuUjJODZUtCpdwQVs7GCA4CX12Y7RhijANAlhnkHpvEkO3dt45A2fYZ+/0Q4J7DBpcMOwbMoIkCV7wAW7cxX2Skp1Wt4XEuYYXgVmoiM1cAE+3HdgIsMZzlD7/03vwYAreIAGsdWz60RjfmHzE0fYndOYyakv17DkubqHK18S1G5mx4wH8jj+AMym/JZOpVwouB7G3RYcfbOZWSJ6ScLKws3qvSxaRCT/Lyn4M/utZQC9KZfsToo633rE0J47SDE6b/EIoCRICqWKxnZYeQ0HoPgI54iaKwCR+0qL2zdpQcBVK0xbWB+nZqgwU5zFoIj4CHtJuRxqpm52hrlCHWx3ZpBsyBmsst2McX2cmERfWCY3OHC1wYP9Y26zsyLmNLZNCOnkV/hxj70sqUt+5l9UAG35MDAJh8giGBOpp/zil9uMdpHYsxyBRvrGZf2401OL7gy2RZ8tnlY+l3EPNz6PnaUGjJ6Mq+OfQQ56lQmA9TKJ6jnQxWhQWcnqoQoIZtbExKg4vXZjlg3Jj4FC4JV0M/46OclcrQvSyMCfPFvXdQeWX0pMYidKYAqdNZ8bYpJjuP1Mun6U7gc42oDVp5MEipJo49moSVsYS5WholQ56sMYEWUxUD4zs7vwgnnDvZezkhZFoxtFiMFaB4JsmMjgEOuPGBDe6XQ4CA7WStPo6LL2Qpe6wU4g9ANWnVHJRfth/7RIET8V0tjGzRTyC3ehZbxp1glm3x795KW5Ovg/Ec/X1szEntMJDh9sV5R7fyThNdXkRvZX4Obe9as88qE2fzbN65AKBjilVQE9sLx8npJ4FcFFsCJjTuPqRIlTIgMd/WlfUJpz4m5bmmZIGOBLh76acmUnnHU7twvVhLD+aCRfhUdN32IYPbkFbg/7ItNyXeAGU/FD5ZO/9W7nYt3vDihw1pvofsBcBUFeOJZtOyNvI9pjT0XImlqvjfc9RLQMFLHxnEZZsHUAAiiG0LOZGG0h7FZDSvf+LhUBkZoNRTKBHsmL066xOq9cPZSbWa0UMVchPsT1lTUmVc2G49IBQqzEFQHd8ShSEeZ2IcC4aZKn84vevVVqibJ43JGz/vuYsQ/+KT8dE2mDNYK6V3TjRlWkLz1jntrh1YKhvPcYjQqbOuiS0QySwSBOTDEJ4+vlBjS05hEKQ2wisviwvs+AIbZDNSCcFd4RW5jsAbRC2Uxp2CWRcCTfCbTfJjqSsiawQWg8aCch8kJuEXq+nPy4+ACdw1BrgWlgj6LKo/U7HP9ubWJ4QKXJySlgvkObWcqVq9iuN7uFlviitUzaGclTmA70Cqa1M9plTbMCnacppJ++jwDO7UmGEjmKd17hfyYE0IZqEguSaT+v+j3wEXqssoiDNRts+LFtXlvG59sPXwpwtJpmGSIOeYgr+bl8PSjQwn8smuV2RtQXBa53SQ1iFjpVVWjRHIutsxTTKbJdDbPu/1mgJTFyGSs+RIZ8CKzLH6nekjzD3fQySPWPIaEc93vdbi4AYkIG99I7UJawK6EzVF56LLRMTosrXL/mKtsBCbbKirvrvee1whm+Pi0WeD4r9TTNJuhxCeJAleNpf9ioebjwW0qyWps72+Lqz3zrgrDgEgA5ncQud3M8+xEwonGlM3WciLXHuRXme27t9X+eCWTVE6zhpPArjB7du62r5FU8Zseu4XNONUumEhW5b6p13ZNuZBESapdNxYvpaIEEmovW8B+1w3VkC9Xk/yU0lqtwjYB+8nXBDaf55eKEtC0+u6+sAtcJ7CYtFkgsUnx5ur/jaXERdT3wqEBFpP9uX72fB8MXMLzQ+0lU8MkSuLl6+Vl+qTSL8B50LVhod1dDWdlSV1GR33EhaFFK8zkAe+loSTHJ+v134/uIePZZxvp3yCg9hG/ZOf5y/PDrU/soFZjkEWd4k4TSjT5R9SnnNQ22WGcsU8FLZ8zAiYHYzECH2aUSKLN3InjHHU76+szB2sS0toJs9FaYcIQDWkCDUN+mhBYKdirmBfaeNDhrC9TlkNOhvj1Gmw6qyJH472ckDPnb3FCtHlM5y4a29eRjp8ZwBTApvPCaVECxgeYuF+2tITQUseRPaQTzazpVixFfF40psQhBJNV0n7NLRqq0LiCJCJDadnYQMjR2YIg2fZQulnuo6pY+0JUgRof7SvLD+D4NouyCDnCu45zNX/VN/vm7eTz0C6O1T2GgUDMcU9M4incdkfKMPpsaPuTGpesT7e6w9VXXIMos+OIczH2f6zb8Cy2rmaWrAMV7Jldu4bfQJQxjgPbGuYdBZcuVq18DAOMS9oOAv+TvD1swFvQ/gVQhx3Rw9M6V50zjwvJd7heJaLv4E3RifGFMCwQjNh3DHxMVGd4+MziMRftVe6cyTZvs8B+fdBC22NrUNnAoo/jaOg9aEPqkRDsbxRE99LEIWiwcICaPt/QOvGDV2QNvxpzb5MYRC7b7Czrs8qlediiyn0cudYlbOar0bx7bSQHxffFgN8pPe3zwO4yVTz5iIBD2OBt1sv5z2ImgDQje8tcEk/R6SeD3G+oR0Ch8BJU65I1IcC9GG1O4HKiXU8pszF4/zopzzeVgZ/ypaC06dCAg8U+IpveBKjNO4f1E9wfLuIhN54f7MXGmaYvbpOgnG9D7bDfN1Gggi+k9Jn3LG/uXiAbWeEk2wj9taxdNjtktLXJniDoa2JxwZpd+dYK9SEmxpviZ1CScyNCw+vhCNiSZIgUYJW/nkfbbnP9CCeyTp1yFVf3O47ZwzmcEFayz4S488hYqB5g9gOB1yCq21YsaSDWPUhdt3YChw0fJKIG8WF9CKrnk80oVkiVMBIOgTAAvuKgFekMgI/D/8+lTg6Wg8g0s1r/e/OCJByTVX6wwl/N6DpeySH7WHBPDh17WsbdxqUQ1jEWfgcVSaZPU3qcTfBH5xkaapbPCNTZ64HFDAsQE4hmlrAcLxtolYxAqoPPBZGofLHkXoA3t/7o+sURcLgSzgR8nZYWKlM4pIZKEhm7o37g+KGV3nQ0cGH9KEExxt1eRFLtQkrnmZdFT9DUEpvpj14SjI1+NTzbX6uSQns1WHnr4l1JtN8fFsXSTGeVx3ZXn0hpoSiXFea1uGEyzJEc5n256JYn2lDpHiT+MB2UwnwVDnCeXjli0FcwZLEML/Sq8rfIHHRkT/LC5hYdwisUj/fkxCOf2kJK+S2880n8ybieonFmnuvq6XArjrJbqk332NXWvs8E2eYfNEfeRalyPhaiYnAV/VAE4fSif0K9avVXEE12HOwICCU5UiOVT1WQ1YGu6iMOUINCNmt/S5iuCRcbEx0+FMxjQ500k9Moi0kSfyIJIO3ojPq+s5Gd/0vw3XexS2GwAD2zGNcMY8fYObOldJzcUt03jw9V9xUriz00LUam/+ue9AxcbHh3+Y9Ovd1q2pgdjEFalKIoFWL4JoLqMdDlS8fi1lB+Jyyq1OfBQAN6AgvJuuXr5wAf4vklLcUvOiN3RyxzoaG0yLSgLl/ZxcKuDI7ywJo3fy03VFs6+Hhk/Rp/Ea1uuJL6AzCDB76+4kxR8LCN+AndLjwKJ4da6cXQxAr3Bw+w1dJ5rYfcePomdqKvOGe3y6/NvI8Ua3pebr/PnWYHFdO2zDl+Cr7R1R6k2v9WMyR11lxkI2sPqn3EQZ8zbLiwxQyL8BC6aPbS/4YwQXh7vwOE5OYG4z/k5lmLP3epYsLP6VieWKEX3FFlEAB3X7AiUxUvbjv0a1hIEOCpxcX8KviF5hSi/f+H3KriuDInYuistngxyq6m4NlugVkcxrVTJ9V0L78ICYspF8D6WvXkdz2/IJUmWJsl4wHeXYIw8BlTf8j0IgaH6FGTEtd244shjH1wmkikXinfX9HoBa+hDMRsytucX+ocEVodnxSh2mIhHTyNOUTEv06OnCc36GMKcmQuoCveGkQWhXFj3nLXA07X27Avz9GXRjOi0yOknu5w0n+7t3poNuXBleYwSG0ifDwD7C0r8raGQggsGoXaCO44ZQoGFFX7bkDzfTqKS7e1JRIrdt3y20zNpIbcEt91fpWnhhxCR6riQLqyyxp4k9w6cZwJ8qbiOjcS6GOx/CLS4BQmeI1JRtcASyY9wb6SR1alnqbhMw9poXgTsO36VZ90TTNyPMk8QN4855O5cAWvRtThsLyIQUY9PB9BXBg7VWzDSf4eRPYoie0KwApIbHu4gR17gtqQTgZVabqxW7HlkF+Hx6nWLaiI/XGh2p12g+pm0aDbEXOOBfk49E2C8pUd+Dc52QRyOrXDmwIN+0CNvCcV66LWwOi9VkEYIQPqsvM6vyIe4c9mlEKqua3hzWtJ4yR2tIR17OWoPLiyjhTgHKkL7pPnVczDPO5kFun+ZDc17FtuOV7Db3aRcGoAMgB/RyWLGNdOHH0Rx19J1SH8+EBdo4BbKGHbHt7LrCSOIXuVALI4gxLsjFeglJNGPBmG4KMr03QEsSb8zR2dV16EW3lqFdvzk51hDq7Kj19qRy97BDMDSZmKRNNsS3c199ftiWWjTbJGrvXg1VYyU4zvysASNYVKDbEVmXXDUGvEvQP++flynv3OH6run8kBOVNS94bkWMm6dA5CCRvCFNL5GVUFJHPk9e/gW+Kz9dq4GLWQD+tFjUdwLee685aDjiRt05iwMqLNM1aLCwuNOMXF3deKq5g+yvmgB7O9cMyYjx3Xw0SHYmIp2L0ksoXRXWDcwnMeiMpJDtsAZ+rmiG3IypqLSiQlJjVtgKBbLYkW/wzhloKWpr/q0oxXdrjVfxFJvIa3oLG2bKCV8cnyfrqNWbth/AK/axq/7C7B89OHJrudPRQLqEvDGcPjn7CxY20TC+lruEubL91wx3cCxfQ6UyaOI2jet0sZ+ugJFOGlqGJzt1fQuU28CJfYOxjp4VcSL69EP7JRRFDatV7lyqp7I25WRIoAvaaaty7t99kLfd7UL/836dHy6Z0R+RWLqyAI0PvWO+6WiLllfQRHRE95w+YJFG61ZIzZ0YjyaTmKIUTJCi32xweQAdZ2gjOY1+C1iecP3HO2GEa3q+ObHgVOnDvXji/XssdccMu6z83G9JZ6gBPDoJHAt9hgRBxoruAr+59NRfY+QqE+S91Ip+RoPo+MqI3ZmDWBqxNQ3hhWZUMUCMLjOee7jxRW110hjYr36Egf7olpqK2+mPbAdHPg8FK1xSTQCq5x3ikvm/4JI83onsRF4yRINy/LO36wUCOLzBW1NcMl5WwaU1EXQHMtaMaX6au/EEFk1IItMTbr4QDwiOOJFwLUzh4k61TrVQL768q8e9BkdT6ve1wLbSTHHsD88Xt7Ptv01PcoNnuGXj+W4mQNvO/6X5CS/XNrlWc2bxvaabl9hUVawn9nFCeh/XAVcv7bv00JlymoN0OfcrIghk+0QY4tFjQlFxe4xKo0UeofOh+FOeMPyvtvvxr5ntxJyzn1dOgtG600t8MSksuO6XHe4vjsX8J5qhh2cr8ouwcbwAQBPGvv2eBQEeO7Q6jJgwCwAxpy09dPyzsGLvEW81avd0O0AM4U+9iWryJXtKXguwFIKvgDlFdxYBuT90iLPaMhzAHUPfcQxeX0ICqcFhrplaQ9MT9Htn7qhRLLv8Td03k6uJOFFsORvplK9EH+HKPjYhm2j20EJ3ziBRpJ2mkwwgKG5cvqCs/zZg6s4vaCje3/hdYizB4/uUFS/YocBXyMA65UhgLHxQM6rSRlz/X6dAbQlfb6oKuatupEB6JHhKy8gVJM4eXJSBLKVp3dJJ9e2Lx4lXC62K5eOotAC1KOOTctLeyXf+Ew7p3akfd7hCV3Ygkm0S3iaYSrfePSK8kE5Yx/z1f7zQQH9QQAJu6TOxNagcxOZ/OdlldHhQqf0bMmxECmkD083P7//m4eRwkizHEcdjicsXn/a9usZerT2L1xpAdYtdnUMRNoUzX9UeSphqY3IQs5dEK8RsaTghtpKA5kW50Ven4UMANfQoy7DKZ7M/xs7c03+Vgnt9HnB991KxOHt6hPfnI1WyNW6x+w/jXUbBVYpkaCopkTNcBJzDMjtVv5hkKpUtbXARIoJyE9N43OasxYky41s0uLPHwzopb7ZQ7N+HtK0GcJcVs48vnJMaqDRU304dfMCmjJr7gQB+KTVO0uz/mNLaF7jwune5yW412VHIfJXj5Ns+2Qud7ZMd6EB11toe+E76Bs5CtZeMa4Bzmm+d5L6N6HgOf2ObfZcGDG525dyY0bF6Pa6RJnq/zeDQbyDdfr0txiYNJI5deXjEWe4O/5SSNAWEbcHhPNLCm+IwJROZD0fHxazhMn5FshN3pa3RacFSwCTea3iQN+iEoNEstf9eyWeHKZV5veXDiHBTf/9YFA1/z1aRFq4WfwYReuDKNNJ7VOPjkXV4DAFHCspt71xg6yUPZlkueRQfioRzQLsIizyTUEt72TAQ2elYE1eYqnYeF2KWinP4WxzdIgOtS4jpCeJ4IxrD04ncCK9xRBuJGzlL2L97sBoCHB2a/gjredjLZFiykF3l1aH0WhZSWVAgBFSwVYRrgLlayLhZvo+d6samA1n4GIJBT/ZSgCfuYVnrSVvu9vsij4EhEs0T1QezxZyd/TqacjohXSOF0Xe5oHcCBaSqhmrGEhuOydzbrNMkS5yF26WX2m4bZhbGuewtRO5xyJE7nQ20SBM84vg/mpoewd2pq4U2uIg6dL6xlP1pd2wLvqK0tRBo1FiAtdAiN3dYfh3PV1/JLZT+Lh+P4bchcfoVB0FIC41c5fPRMhaGDecRb+nTvTV9Wpif2kx1/cxxBVcCTWVaL/TKY599S0DISFu0/Gr/XOJqoDV49gX08VcI2iqTLl2Ts4IfPiHDqyoR+yLs+JKGoJmCeQyq/kJDkKQgTRPePQ5bOoZcT9/4aN19ODey4ObCmmwgHRBj8IKzS8uiOwAORclAyAFrELyc/Q7s1rM8jlQ5dn+nJEXESg7Np+LwKcpwFBMdk9sE7lvwDOIAuyk2WyN4s/2V+6hZT9Gr/UDuolpKLEbt6ToS6JCE5rM+AHv0cz2oYBTdJQvczjgtOhXV3U7Tt6hXh67hbqFPiYjpkMhv4fw/ZxW4S4SmrEphd1vH2GwtzVwPNCM3bDFkQIyMbxfSkxdV8JYJz3XQPb4Cz+myXeGOMEos4lqjJ558VM0cwiRYT8vW5dsQ6mvdxDU9HkSbFsy6F4YHcJifRXb0ehHsOX5ikcJv0ARcPDc2liXJig4l0kQh2VM2e4TzVsBcxUPXcyoND4hddNlP8eby1VqjqYZYBCq7nTeDX8R3gu84fjZ9t/i7AVI0coJcosSQPWvLMCiiIpSy+J4lW7jPwHPSfBO5gmt+XV99HHhTA2yFmgtT/EuHRNT68l3AbmJHrmhZ13tFzH+DeAGS/D++l0rw2tHTVgSPXQerR33DjE9YDWwt9hT+6CX33IYP6aX334/yFMBhQYPbNMwwr1DGy4KVG8wPKVsh38viOaKbFCy3HbSW9q0ppPGcRJV82e5GLimNC8uZII7yXSrItdEGXWWiyZ/dB/Z5ltHFs7FekwYfs3mKLzWP00ajmvz5MdtLr+zgM+TA4ijJ4FRhJywQSTzmFMmLICJl3Y/86OwsAf8c0AQdWpHGG6AoIPfEEj17ex1A46w+HosrK5oO6iVcON4LPGXtcSe9scxOdIhOl7sO2SucpVgMRiGvreE+cZ5me1rkai/Mo0W0Q5XaCtG5mQDF5fGID8jXUcdFjs8rcv1OjCsYK/wvuHBdHavIoA7dPHnZv+tgENQZ/XAxIgCSccoxnyT0KvzpMV7n9DfivHWFLa1/y9ZZv+bG7c85XPfQKUmbDdjojQT+FKl0gnWmsxg4oc0PdR1wiF+jGiy5GkRKY/V5t8vsberJIKWCT+xSBMpfgBTqGdhMKlfip9HEkAaDnUQ+b6mJJ3UZoYQhGbfM925L2KzG18T7Mw0Wc6Fcnl6Br56rWQAAORtrJtryPkyLDQwhxxMRCspY6xLzLNku8J5tnqFoAcHFuMG6q0kwQEU+sjFlzHDAcOLFIMtiHPdF9MM6Oi13GqD3ZOD2m5ao3uI2SViKYvihnEq+DLMCZJrnEIe69R5rT/yPfxkOv//s/Fe8lsBBP3MM4V0d7+HuXXtsYfNWx1EwL5v1IYIneb5w5OntEs4DN7ZyENpIUmjqv6LmvbfMVXRwWSd7gdS5/nT6jzma749wrsBQgOs0oMOckjwVH5EJpCh1kB8hBijRaeZWia6DhcczQGc3dZvaPvvHuCdpdZCQIBa50W63tD/oQlIp+DhtR37JYqAzVPfAp/vayiDgsKrscsNB+86/I9fCC7AkELSTdIxHqTeRlDQo/bNyjKrdMSLecWqOyPkTbpq3hIeXD/YlIUyRod1RU++wlHJcbFmT+C1NKv6Q15Y5YzBuAPXZzEBIt3CuXcRXTq2BTG9OLvGRMGK+AuD+Cx5I71faSqPrTzw0aq7Ir7f3+qdd+oDiPXKNu0ayXclaH+Xu9l6SdfnJr1D1ItQbGdCylE04/uzYWgioBpxKyJb3qMxWhwLj4PQ7COQY0PhwqiBntUkJmI5ByJgX530Ba8ndwcU1J21eAl1HDg/aVK+Ef/TeJc/FuZPLMEKGT54zeGhy7SyhmmFUvf/92es1IzMngFG/fdoHGq2YX3wV/8MZVfo3bzogilyo3ly7/DHhMSAfduezeFttZ8qRsaja6VZGl+Uu2QKv7GDtePiXcM34Yw566ANCBm/X0kS+wnBO5eRTMnKXw5hdweNnnBxjP5pjQ0i96C8CJdNAgi9/jV709WXDO/Yz/0DlbQhSbTwXXU68tFK57vQgeB2Fm4jlLIlHs7VfVi8cjcinP4TKLzbVOwHm6LBnIoSm4R0Er5AFPIXzAMKPdDqgIFT9YuyzSuBDVR1Dms0v+oVtgw/gel3TafQRolHGtO8sWdhLggCrJAhatZY1vGJ88EPlADtopxECSr9zPl509vYM9/5FuECYOyhzpbmWXTjjzeHOVCv2egz9Q/hnUhAnltKYHHmIs5Jr30iFS0ViaJsrncHreHY8pLOdcZ1QZA7CQfifPPgWb3oTAUt+vibAGs9IH9hX8NUwK28RQKduRZwUC3+poi5uC6KmMruAI+zJtaoAfwRGbr5FiyBhwgsdhGaOy7rBJ3uHxmAyO9elmPUN03fznGN7AIBVQFcjgBMfNrxJ36A4wi7NJ9ynxpgMK4Hc3x/yh0cEZmAIsuZw7zc0Q/YuxV9Xzrk3iKs/GxflVM94+fDYB2LFM/nTWKp2kEOXHyvfMqCx7tanxSgvgYctlWj9TH4SuOqvNUfWXDh0Pzq0IaQCKBs56IHnMnxGi/IHK5UuIM736Vw7qxqaVpBCiHmU98PWJ1GtelLYJ9pE6AurNJimJ66M/Ws5S1A1Xw2oSj5HxhEG1htlNkkF+6LLN76KOewdHwowHhYZUNYCcTFIkFnpBx9y0c8jQH7eSmiQte+/jXXaemg5dcu3pRaF0/HaPemrZ7U3gBcjhoGYnkYmFTjdrIAGnMhWLOHNY2r/R32lSbmjNUHI2xqMMOoQFZjENileB15/Hox6ONBXLPsqdU1KEbx39/99NNDTqDXIwb6ysD9pLh3L/XUYESPuRBgRyG8Sc65MCNVR2fIir0zd6RT136uhiWus6xTb5ZU7VcZLBXbAvxcfQS+qxrMbs4umJtBfSmsUBIfkL9EXKR1a5SZsGowjzyTq7JsI99XJ6Vi8VYYNIzWaNR9xoMhBzTsP2NWX1L3YhcfeT94EllHsOLZT/7qOKVhKSiTxsJckVH8LWEgcLbi/hpRS6dvfHnNpysumxT/1tPvmGH0brP8EVX2YUlddwFAEUldBby1/XowmU21oknHa+MLZyUjSWF5RCAbDpbNHwcpYRd3wfO8IJivo5JB+RnevXdbGjo9Eupj3KcA+WIIHwtJKaTL+W6iE11DUOqpAbhBmSbrtWxpzUlPeYDXl4v4ZZ8MEPJKdO3o8723AVcGFPEWIVuLIvC/5bhaHu7droK0MtPTtEkMxuUb9krLxKhprECRT/rvlocY0uEfRVaHv2/PNCa3GWacJs/Z9jTwrw2Fs1tFFSZxGYHrkOxS91zv3bKZ6mJ/JSJTZSocV1Ddcbfh5FOyxgFjWjmiP/Wq7qvmdkF/n9UcLJ2tQ5Sw+3t11TI/+tVuJJ5rBex5uE0ZqS5+cf2kDSoUUvNRfDizfjdmbCrxf+0uzRPXmZHSFlddurFU9OyOf/f3NPuPYZYipzKDMsfIOrrb0iB8rBrcylNUtwOdRFx0LTmwM7uqY7YuFaiuxS8bX6UIixUT6nfHoDc8H8ST9bbU3+krxhOa1+iJOCfI8qtDZKQ1h35mg5UpaUPEpdqk3jV/qV1ui4i9C+RlaYXr0Th/bEVYjACVeNJrSMmvmnJeNyDoVhQoWVXjxbVyaURY/9yik1X5pQZWAr8k1djt1wVcJTR92cMVemon7aZuAlt2E9dhD24m9c7+U1ge8+VqiUKP3+8aUiQXU+7XW2FC8qIHT1zTSHr+o+qtVLmBfg8t8KZjVlLw2QZmuw+eeUX2I4oZPQa6VBXb8tmsAcq6sO9cIFxkLkQc+w7NMMKBop3C0BBb31hlUfCWgRiDLFchUUTiLzHPkRj/clhlhvUv6ZkjiPQfp+CMoItnbQ/r1OtDFokfGiJqpqSrKmP98AOmzuN39/JFWBrsaEhVk+R3N+j8fr3SObHpjcMfjCSbOvFJk0268PGW5P7nZSS9bkyUkgJM+lzToZ84o6RJ89hHnwBWkPKwj33/W3XnWz7WvL+iQ++ovP8NrQGFOgWlg4IcrjazTl16QXiIkvg/KksJZW2ioAb3ySagOYo/eXltRHM0eQXcxfNG1A9d/B5abqDYG68ZwZIMESlJF+u1eHB0bMYKtv/NciiIaiIPiev3rrgzO1LQXeXg103ArRwJTSB8p0ZMQOEdniVCKhp5rlDfJZJAdqp5zmp9z4lunAnr2gUeAg2dnvzxHU+7zL4L6HTglk4HrRpimzvtzN7HTs82xlt2o6CyRLRE+iPbEo1l3mbgMeFVJVoCN1KcC9LfEnaTQc0awxkh0GYjRR9sMYwfV/5Yyz2TuOf4VM2UGIhW2Re7qy7kunp35wRB/h0IK12WeRBLtkGXvZ6fFi8Xxn3weBvfVFm5llrDILgt/f5rPbpGvCDXoEY1Q+vrJJ7JDyG3QhyFIDe/4ZCY98FVhczCtL8U74qmBM29NQEJOfMiV9cEOamhCsmKuvkiqmi1grdWbLa/puWLIhwaIWscPD2SHm1Wy8VsVWjniVIA4rEYPC1WT2HtG8b+IYgjcJbR2yQsZzm3nLWkczqgfgVPRXHHtFEDc3lujD6cuHNU6Nl2mpb3Z4K/21flIkAkGSmbsspK2B7tZd+vyVjzmF3bYXz9kBmHZP59zoyPLvn6g/zCSbh4a8YHeVUbDJTtigE0WM4AJU75WpvSUAcq6mevbFiaF1tM9tJoEaBepAE/KPlBnHBSlNj48EwsVBh1o9QkCIbY0K26CwRTf8btgjvKj9Y3Odi9YcxEOIqASV6LZaMWNxzzch9eFuMjoxS0baFZCv1AJnJeQtkUVnQJ9WQpm9RGObjPtmjZmWu9jS5wtP6xa8OitoQs0wCDEOgEsgYvP2E4/c/TgLcVim8X2f9NKYn3KFMf3Z52MszKlQIVQnXA/oebRcGUpIIGbf0Rzg0/WhhoFtEP9/t2B03TSzBTaJCrpvUFF3JFuAsfKYek2uqluib8mOLS+Tj4FRiUV496axHttMrguZVoadEhcXDfLc9s6K/nszkbMc0JqYu/4F1vPGJ00fWjKfp8bxjkeq+rHAoRUxLgSnZrj9FpIJxsZ5B49kmgpNYFPFNxsa7qPldq4Cp5GW3yRqLXrk8CMaOZRgzsAu9IiFQhDKzP9fuEeb4VRWz/0e6UHLwY3R0h+qTj358RcbSoo6ZaK8uRuN2ZXyqkXC9vbFPZsSL7M4aVy4KuMQPBe/ITfImyCxUATwIPGpHiUQa+YrGb6yVQtz6rb3JYq6HoCijPfPn4O950dJ7vqexVyqkUlyCPC5SI7s+AghgTLa+IZge9M7M/n/YYhoNGhnTMfJPx7RtaE8sbYvMLvZB/sA7AybcuNj75pzNbubOv8Y+FTdmEpVBOsnkUqLmtwizDKWepyt1oSubYVONptCfdYrJYsdcZOM9+tssQCx1M5Naw05AUHyycQLtkIc9HKUnt0xwv3FuatDT7yePywiebd1gkltk7mFX/zh0cZCayl93GmvJcOsFsZ+QJH/T5xHeVlSJGTAa3OFGwFqeIN+SwlHNhyfWCPaPHgAy8ZC5BEf3yTUc3GzfXy5tN5wfR/lOLpNFCW5kRt3wd1iik2IQ+EVaaG+HPh/I0IU6mDwDGDfJy7/M61OHBXBAzYvFSB+SGsUaPCXh2b3Nx6qxMC8B2YPJ1aFahISXSJ7txFp8GxV2PitV1Kn2TLOgh7kH5vUVrPyFFIkW7dg3d3HUpCdPm8PAlfY4ZKyskxGvrdbujtgFF+27obfr6D1p9PyP8cNraX0t+MWNlSz5G36IN78V7Y24rHSMEOWo/3GvC+K39C3GcVT/jUY4+DRWRo480fFwJmSjgzEoOs2imewMmqnNXzTGD+zqhC6wbjNkhJoysllZXgyHmcU4xIq6459YmDmRPmwk+cj8M9YD2VS00xrZJA2m0tHTbCZfV79RQnpnkBKluQsjJvYml2zm41A6oH1I31Hr3+e9x00hYf2GiVqKumZ/4+CaEmYeZYoYJcH2HrUJ7i/bqtTH528n6Zu9ixcdh/P++fzAV/DUce8Ee7JmaRebXmsA616pZ2edrke4aufUmo60DgmZCuBrsZCxUrgRlTHJvKrF0+WNXMB5i21XaooqHXBpfSxkbdRMIMWGCT9j9cRXgt2npCP7aryOOXvhnUbhD/7kxpgPpHUcrBOeMY+WwCU9ecitRYd8ruc8MovF/OuvbPhsjFcjGeL5HRZNXP9GfdG1iaJ84dDa3ZvWsMG5nZl88Qujx0LYqDk7im7O2l88Sv5Ti/RLZv6hWTvsKECCm2N/3/rI95/tKF3vJmXnxjzvBaY89sPvSO470Wq9Od1BJDwtyPELdDAx3xI/+Llpf7T+d4HC8MonhEGYPX92aOSbqHrFf7hZzitERqLjaxHC3ZVpPw62IWK5IG0T7A8FLNOZTOUERSe8mK90RDzYSQLvJnlNRuFP8QiQWmtMOlTJuQRxr+MwiydmOpXDlOdlAt4kQfraCV31LTArmJZPoC0PLjzzPyXsC6wJhqyVl625VmfCyhoxJbT2t9/3A28uQiZGr/ywuKBZChx6xccAVkVYx23cxTEJgD5q8isz1tcEEcrbdPc1A45QXTit07IWSxodQ/n7aSpE/n+MO5j6nEjcaKqvuXMQcEGrIR1KFNKlvo0fzRDeiw2a29VOibDWCgOojlXLOF9CM3g/t1wQgjjxb+7UyiquSsumbBR4Knj+8Thwli5vah/FMYMbHKJwazWoMdKVieDOUzhcNbP7kYkpGV3RLjUyNfU5Ib0v9JGSUpCEI6MmRrYNF5cYcoE6J63qHqizh8sO0YIwHfSWxiOhJOCo9tqPC23pbZufsL7XKzq7O8wF1p+z1xGZSBOVCKfHJNAOdhuNW2r4xc4h8+CwWadLpwByAoy8Tb+vJW7ZbFDVT9x6hncHF3u2PAR786C595dJ9lCRZkL9vTisYZQv9wprptIyLZPQoEHGhm6zPOuQxblnJBw8E4qygDxKefekzMNItKiQqR6RFTu2QCw556FI1xPEKUqZKb0BBhxg2ug8MFIvD3brsGpjlOXdE+6c4xg2esk3ZhZPsanMcSkfI3jAVAnBU6q9haJLjM0JBcuSuMqpn9tTjKsspnaTSOJLvuZ20CrKh2rzSOFNHBYmZul+ixP4bpd2oBqTS4V3K7ZatljxzzTEKXF9OmNaIC+Q4f9XEViPpEQcDWkcU/E3TRkbMBQL21s18AKTsBrflBxZQtS8iv/OdSpkAf4IzqJuGebrssqzmQ5WhiQW876vWbUV87oPlBMEGqTlI47UhgxKm40ItpcNiczuA17UKJffLSmhQxyO3l5o2oBe0mzUG3qCb0Vp7H8Ks7UaJKi/6lsbZhumGzBPqu/Ml8aT7o3j1E9E2mYnf8GICllC3OmKmgy28ncwsB2u/Tv44TLR1qVEplimwwBXNy0rN6Pw28OuV2hoa97SgMX1PWCMi0uRDgP+w23xhIjcymgzVtGkBwyXQznIpu4l5/HQZuxiX0QG2meIGhtZiSzVqGz/mAjeN3k2Z81vvMBjDdgrDpPk2lBjf5Xg6y8y+2xG/53/XH2owbsZfvP8Na4sZWV6kbY7oZ5RtkjqFaJZ3cownI4bJAe//MAY3pp7VK7/jS2gc2R9hi+Yj0Ton1/YKZBr2rD2PCOQyYSs6SJQnO5dBgjs3WGehm6Ns+aEtNppeElV1Bt/1fSOwVvhP/S0HTPcI7Fwdq8poO6BaEQ6UCEx5jcz8RMajSq5jSom79AApRTyPm35MJII084CiaTiiznGJ2NG/Aw+Rr63JGCxxGvCFVaTDO6Wg5xG1Kxi2X4XZL5L3pYOMIA1zBi+zg9EsXDmPV0a+IkWpHSo5uc0uh+eZM1icc4oOyvFjPL1IZBbBMzBJQ+GLHZPRCCkMdp7w2jLGOxGnpmU5zj7P57aJOHwSC2aXo4h12fSNdscV9gGmM41CJIeji4QS0pkDeLfhFhO4GdCqqctR7QFm9XSqgNP5AfMSunfif4o2SxvNL4wDjDzYUivgLvjPAwCSEkSJlDIUGX5tFwbsePj6HibJwBzhNVgGkyWyofamnvoBNvwHV3bq6hOaF6WhnyFukGcBc+a/MCcn7gYD2AmfGRq5qb1KIxaVdl8Ndl1YZF0E5bLEAl7ZP/rcEwBwfDL6RFAfV74OMDcNU08zHoOURGzuwwNLJUttwDuzjakf0MOc8W46LXjEVKO/0bXGOPmyKwPniwdqV1M31UsHXPWOxqtjL4sZ8gA4DJfEBKPO5z/Mu4NPC2V1UFxjSwtgpH8NBCRjN6R5RWleabF1zGKUcPNfPW1ciHyL5ylZqO4fsh+OXlXw68tjPIRGkVRa1Vahs2JaYp4Xi6/5cTAo5PRGrjvKrx8AdUBYaXCA+98OjkVrakUNsiwaBxTBdgGCROthp/wiy8sihzktfkf3jV6YOzKa3Z8v5wYwoHBPYPZKTOJ6EXiQeGW7gzNX0HegaHFFz2yIFnP7OtpqkA7grGvJla6G+Ef7PT4Z1x2dQAdNX9xCx0BUmv9yzvg0lqGig2yAwdvLeOwNhimkea01hRD1/vH2NGKxhogzovptMYIrx6FM+uRRHLkr/JoPjBVb7+NMFwY8PELiZZR3JgxY8+od/7bxYIYDNcm/Io7sWucIwSi3f6Rc6Gll1bwRVpKTz21Hsji7RMj0qoD8EuLqHOQH4yYxjwMMSVzOCx+3sdi0mAyACfbNQJkrAdrhm4jl99sN1xLDHDA/NdDu2i3lWCZCLPX2nAJy2R5IN2BOHziGizLkn+bHe+v6KHBWnOS4jPzHrVDDjNkCC/m8QwfEv31PV35VgWg+AEXkWkYE7lOsLa/RiMnCDmMxsbMEEKxClHuXdo+Ji+KM1CDlrHaVY6CzpAtoQqKD/hZZKJCJPxKIrPXgXdHNajQBI0VwCwiFnGRtoyDv3UdY9BIxkXmprmiAF0JcUKfKgIaYk1g0Vrw8h6M0/7y7jUpICH1ggpBVMtudHBQ282uqC/j0Vj6dt9ffs79O+G5zd7rc/p/hD2tnqBjUvdJ0WYAu7XbmPzgAw1uOlFG+amF0t9ADe3S/gN8NmYaF88PY2UriL5AA50rKi364R15crlh9i7aPNvB6t6paxdnxFH0AbE+tO74ZUpNKiXQhWkaAeixEv6FOodzNreb04EHmqxfOEqDNvVW7BleOA3QsGJfjvWHmk96imqSnAGJ3wUo6m6wAwCOuF5ogqV56oG1dcbO1VAfLVZ4EZ7IH9ZjNFTz1g5H3FTeUrUiAInN3KZOYRwvf7efGfyjMWeogNxPzBEqDIwwp1nbF34SXNJg3T321tq+wUENDAvFQmYhXDnxWMyqkiAnPLv4BGZo51Ldlh/IzIlzDKh4XCGnCYEd4A+w7u4ikjKaExUecYU76YZ71awWp9otq60asCfN+rz35JMYkSqSrAQ0PYNzfVbCFhTI/FtFYEsN10P66D4uXlF1Tszgf6nQA8zky1N5hc/0aFKr4PzxyFeSVcvOZVcCV78+ScvHHKw5tQsOKhCLZt8rBJ99wVM5atiAhvO5caaT2DMqi2n3mWxJjjnbnWZXq7XbUvDq+8AgJo1wSJfqiOnXnlJDRZAUlwUyrNKhIw+UDtJjx8U71y90OAzgcix7sr6gHS/fEiB/mI/Q38SwpbOHvHGowI4BSaT4wZbBZFBNdOK6/O96BHn8/96pxZIf01BplkqIqAgVS6etKXlw6z3BzLkmBYgR6evZSMlR+4O4Y7sJ5BxDc0OHrdE+hh0PyWDCBWC8gpGQykofWL5rBZWCdQKOvMn/I+71Fu2Ps+Kv7uFxXL2MF/fjtgw5Btl9U4chCoTPaXnXnKsjf5YxVva+biVh00eDqGxBjuK+6rW81R8i7QkvrMSLaEsvEoXpoadd7mZZfTecytsQcq42wGZ2CAMhIdmJsejEyb5WEFenDLSFvsiJNNz8Nq7p5qVRA6cnQGX+eKgs+y43U6NPqL25JcKVw1tuW9Pi2PYWYzGbkDFtUXSNR+mqXytJXFLvXMy6g+S9bXqTVBCvtp3UXqYi1yOXrEJo8h6w/7w+dHADyDlU68iNxONH7tLJAhfyYCdC1tgsf3zXk0JQmlKB0luE+xliz6CyA7iaMgl7ElqUOOMnoXAuWZD50EPEkzmW4Ba264mAX2b3adwFQyaW7g8Mt7G7A/7wB/Maz9n2QfPcGZVcQHhXGWAhJOxXheXG0qTSg6fXaxztsv5wm14PV4eWRgzwAbggn6GoCUALLprPFfiPTzuIJXLg2SpiYHrEmV4MGmbcdKCIOpsmB0cSVh9QPMDmQZY/fdxsQxL2pzS5ebPEr14qqvi6WBjTZzoBP5M6+mrDkucxsCsLEbxV0PtXWcvjCreugamb4OYq4esulsZAKBBbwivXfXEPsyDwyuM3002uaxBhEPbXlBqdBbFvWKsflhjZ/YtIKc6sTUP6xTquqbhhnbE9n96kkVL6qlxNJPXgOt75GYbKGydyrzsL0Ikp5t9GBX1RA9rLT8B4Q7D3VwJUVtprZBPYxQZ05pQnS0wKeVPrUGh5cv6hCSV8t92jO2fttwJ7RdoBG/KOSDlt0nN2RDrUM3mnrTzujfjOkvU0IZBDt808bCX78UWST2/v3vruXTo7CtyoEYywsU4NgV5y7X7bJ3M7oAjdP26z+5JQywHpoUN28FvLW8uMLZsxZ61IQQQWsjJSKEIQmV2hfcgunnScwCTaUfAmTZnqFIWhzo14pt3Kkomtzp7p6EEXQJHQFdfK/wjWUDwm1Dw4TUUbcvBVhZD3+U0hnaCOZbtmG67WaNdvj9DsfCr8AX4shQnW9t/swGALR2WGLegwVARbc=]]></m:sse>
</m:mapping>
</file>

<file path=customXml/item5.xml><?xml version="1.0" encoding="utf-8"?>
<t:template xmlns:t="http://mapping.word.org/2012/template">
  <t:sse><![CDATA[mlOYf2i7YClhLCkBrG7s8tHKKV6aUo4dgwSl2m7/EVQAbeamTrptQEr4LP6iL5/Ue26OstYD9PMjbWzFbUqJyENfb9ImfAkJNl0weP5Zs4HFGB2Qug5UJMGdDky4oK/UwLy1GEEPWjP2Ki+Dv7NI6f+GeEfLaOXxQZDafzQOngN8FhUEzc6bZDegTeTOZZqlfIhdBi7oRoMQCeKmxpWY2L/nG9Ud6ePV9D/6dZMqIDazFDcc+N6vsXjmcNlVQv0CQEPCg70o9MNjxuWcEZWFwx5wR+7hpq7FYdJMzx0OL3WNv1wf4yYWGPOx4pVvtpd07eza54CHqR2y1EZ33hIIPr2o8mwkA2hlR9GROZtOt8yfkPivFPBy94iVNW3bYUfL2eB+KzcxbkNpgSAZRR++z+LQ2zSefrXOBo+UynkpgubTNXu2MYXyTh1OGkvQeQLZgt/rNz1D67u7QQwQUjKjVBiU3GOa+xXcBU5t5kGwAKZSNuOSc4XVINvBb0eB/ouPzBZT9Cqjmv+baQgQ5pLiqm9pDO1h4mE688EJrhO1PsPl5LmvLDJgUHQJftQ/1WmqtT5dnSwkQ5uGPAt38HaaxstQkB8Ha9oVdsaI/dJLpspXpO7YgaUu/VkUJhlGPT4MISXw40FL4EIHg3Ihcbshu1rzrs+Is/tPI1nlxnn6i19lygMy8XEioB5BydGfpDz8T6HZJHl9U2Y8qSmJwli2fHffnNXTuDVGSCM2xQuRy4AZbmZtknLHP/quAQMj2xbJ+PT4HQboMVawuIujSd2oMYbSAMTFWy+L2I6E2HLGaaL9E2phKprS14DkhAzO8Beqp5yTwSplp/7qQNL8Ca1IcVp+uLIzPqkWnvT4ItW/s4rCM9yRd9aPDnNZ79aLlSCWC/2ccQA60fUYfJSWuuUXAWi7o9fwWiYMV8lQit0/sLu+c7QehODQ9QoUijxLSnYEtrGKKDePCmXI7ObJdJ04EBHTL35NAUxX60gDwNlFDASDdxhv+EIgWA2Y2KRS9IAAhkbQEeR1e3r1ddg/zbf4ENrB6bn9Mvlcj8knU2ffchairznpqsqGgfYFngb0SjETHh1XWkV9re/VGy59wlGbrm7vPEYMBfdasY6U/IdXdZOoTTYPNt4umFYuqBNxNk1J2pVxC0VTDKSYQdhjAHsZcnIwZMk1qhK/f5FvZZQYNlt9j6VkMsXqAHrjwCSCscQYWZzmJP3uC3EGuZGc86N46GyBdM4Npeaod4QjeoSvaK/tb+uIDknp01v6Om9IjVQ1EWzXtLL3/7dftaIrsGwMnZTWWA3Rz5bAtPZhjY7TIsv4woAdz7wjK28aTgGTt5l1H1/E4jPL0T0Uwqn/zhJV6dAXTNkIgzQdsrjeqpEhBkJF3jkV9LStWQtkkUL/8GWCNpplnCbvZVr1Sr81m/ga1fPLdHBJaJYVyvXmJnXHEUX4c94+Vkt9wXid671HfyNSVZ0XjruoSAqYcZ7wJMrEfkCB5fPMTJpvQ28uf6riEaRXFX5GAgyHIHSeCZVHmp+LHJFaHjfz//M6rFTIoeRlM6T2hL/C5WfRbEJyHBWsUk93FcLPy6VC/VFjQT1rnsMoghpLacGF6Mkre7oPbPs5nEG1+BnWzS2KA9L3QdMGxs5+lMmtzQUSZMMiWZj/3/KitIYQvlaI0+pTJswv9jENskWYPWt7mNStCLh/yLnbasWZDyZEl3NEMonmvtvDOaGHO0mZgcxfVXUIVCjLp2WzwG4UjWEmFrpa6F9CZDW6e4GqrKZjuOPFVEdeI8Ro7IxqMluY/OcMaO9S/3F++UkhgkyHjSqcWyA1Ko4OEh7/L6ZlMvEzmEcL5kw/BnUqrDkBY3LD+gatetL7s+CYeqbSLYbrxcPTS8XFP5cJOSBqceG+VqIzCpdLoZzvMGenVcKZ3+0/zjfN3voE+Sa32pgEE2UXOuP+N3EhyhwfPeavim4yk22rYXQwhHgWRw2/DYcKISoaKPjY6wRJs+KUJ9UknxEp/PM2FPOnkL1IkgASuY+NNSftHmRWK3zhj4kF0NWQe7habPsDvgcsGF6sDruAw8k/1YCM6YRlfQMdYwOopNKGkc+2jWlJtYVI6ZeLXzeDoHbwMzA/784SkqbnndZo3r/OQAA6kylzIOXp2OOzOub+UwYocnHzG2q/d1Ws6mXNsehRQmkCypY9odFnr1SQNG4HBmlJtKQVUW2HqxpW8ff4swPPy/II9VOhkbkd7op9+vktcPSe/p43eVn+d9ZIX0xP+6mrZx+f71us0HfY+KBrJGvG0pI1fgdCbfYORHKmiK63EuYxTtQsbTs8o5E0uZDUK0eKCgBYz2VgNKFomiSyYrfkyXJxGCj9o9k9oBHGTEcHIe5N1poGdhHo0HlfUP9GVMGO+jjRa5pHXy3aY87pjKYXo2fsI5oOHzp3lRVAtMFeK7P/W6F188a2qYzDkcv67N8/uqz7/gamgRnQjeja89w0CITPf89m4mniCu5M3h705nENmIAzD4ebeyLPmBtagqbBwaIbRT+SCXJUGb7jsZ5RbE34Ab1U1ZoeCBxm34hVjJHP1qRV2MmK2x+xBhNA2kA87P5avc6PPK8bZwiMYMxWuq9QCbKA0cRCi6n6yiyppC4AQ7syNbvlHn1n3ootcIClVwHO3ey+zX/ngtFtXX7EZrqHDk3xRgTX0JkYeXG13UNJBdcv50EArE6hpxKsOmedP/P1ZS2m/C0ncrRI2iN5X9e7Txb6R+YVV3yUKj67Uh5WbhE8GYaj0O8LDmWSqxcA38kH6WWKKJyYU2kIjrsixrd7nWJTPZ4MPvPigQMEQsWTkWeIyL8YOJOaSjERokY6w1w5PekHw3WX6XWxysOdLBmazTKwk2sP1LakxPZLdAK1o6Lm6exS+IVKwk0yyg/7yo8l0U/5h2GW05rEmGKYN4BEhBuKqlgXDhCD6sRgXhbDaPvxHs7siqqcfkT3HPWX4wyx+sK7tDwPCUb9ZerN9XeX/hyxrY3f0V5RxgtRU8sa1zXuyYDMirvnLsDb+CJEm6aWZxL/nD6JhU28R1vdLD4NteC8G3pIDnllI+wo4WFiMb4Aho8N8spolAj+lasYtKHHk07wQVL87AnprqC4edbHytmdE+0kbFmAARyj2GWW+8G9iR8ZTf47FjwnV24PSi/j40KOJ+unqebcHzKUQeFvlKgfKd4rmT/3Ep2wdsOEZZXvKBAXhD9r56QMgWme6Br7TT+MAkC/pFvqdvrO2iUvd10VTEbQ0c/Phwp3FXKIBA5MQd8p/bZvbaCR+whFWdLw2bOYbKsflzTMuPS4AYMRKmsk411clqH+WJ+DUpOE3ZMJN4AnaTi281pwI7hgTdBZNIFCBxYFElUrzKrscgCEvzImMXRP3y3KSTJPl91rUCUhqZjUvc1d+Np+PWlQUrr44tpRwLiHjFacu/5oDUZFKUYAj/cq8SFDgZEvu5lkYyVdwcAVDbkCny0g+m/UUeNk0CkmpqyDWmfWgpdL+Vi9gPNWpkWMGb5ejhUlJ2/BqpXniBPK4Xqk7cGRb4A0GqV4IKFpTRlMa71IhWPduBiuosklwq8Z2C+QF+bvNsq2ppA7l0XjYVTCUyITHUqdiXID2U4aeuhr7SMc0ieWa49uiMqawwCvxHAYYi0Oi4cpoQqDzqkiNw89CCKC0sMXfFlS6zCS3Wf68qIYUKe7afqiHxmZIzL0f3dDXojG7QS4+jc0c/VoNHzsYEKUDdYlS9xbO/ndqoQSLBxdWfddvVhBhK9wnbgNZmHSaDeEKlsmHdMESXZ2qb+4QwCLmIl01gc/MitumLY+yEK5X4O6giPl2a/E6Db/bjPhxhNgN6jo9N+UAHLivBkqxGRpBhPf7SsmnfBSts/Dqbht2IA8gz6y9oPZ/kRzz5T2RwHHMrNdHzF8TjrTU4f80KiKqdFuJgrKTEsMU1dt6BmvK3xS8iIgT9M25TuZe5+LwOvmyGjTjHVjFd6msmJ7J2Mii540x629wb8XPAO2qzQlibuyRoVPQH7GwagrQV/H0/lHa8YCredHtRvoiWeRKuPmIEnipuYAXqttu6RFfksKMaM96S47V4G3q3YuRiczj496WlFhPBkku3S+YL0eTu/7rXVC0TRxTyWm7HS7KHmuukusp97ukL23zEwkKc1Gh+61TRj0PFdQPgauq7aRvAXoDfE5z1tOj2w7+pBiuV1TgiXGBQlZ7Ec++FjGWyHuUqG7ytED5Dqnz7lQDot5OqcME1MKcFHOoZPqsWnpOXKBa895nGuLfvYZm2Y1h8iSlKqUe2rEqMu4/57ebF9IhNKRSl3LB6NzrQnRC0jgLYmLd77k4M8g094rrQ4vnpy9m5jOcD3TLIHeIO2432CDRVLuNpyr7r3yiCgSMp5ce0cVL7rBAYabjiK5rzXJzP6ZAkDVCZTDHNnVbGBGWWET+OTO2sg9i1DRHpx6VoW7dnac+ENTOIYnmDLxGl7Q09jrkQRC2Y7AKjWyn/00bjIcjAHJkmocmIPC0BpAta8kLXtzFyBYvRfpfmhIXsyuIVKbExEWdA50NA2GWLNh8lC06p32KvVCog61rF+U/+aVZ5K2QdGtSeN8fpuGoj91AtBsvPW3EG0jqfjl/c0Y/f2+90ue+Lyp0YMzRWxzbgfRAr9cDc3US8UVyZCRrWmUoVGRzE3pesveGCh83o22hryyoayQu0xBWlrSN8iGFYxdgCWfe/ZsGoQI4ZSH54bZVb/bPUd90DXONmM8ouftYUV1rttJMQEHDEKsc2l8GAyLPHUVbyk/XbC0FI/vEqbiB2of/mkCihhnVNq21AQvs3CMRqUbqNx7PAkCMfbxT6yMuE92S5mVy6ketgbZwgQwss4snQ1Rrr0QufxSS7wPVO94JMYNnNxdvgEbAU15d8rjVOLlKKMpXeGAsdmHtfJLABuTIuS3FBDpurkXgdiLFpRx2N3SvLb1jYXYxKj7VgNzYKVF5iKL2oK56GOs+qJ9OrY88o9PC7oktKZPgbUswDeqDdxHqAEU/Ju5OUM5Kcvy5II4iEVfdD3mGpywMpwMZwIYU9R8ggJcb9mjHMBhR5AyEwrcz9AildBFpyoaxlRoB2cjmxGJ8qv1ujUrGHKeQvajUC8LfinayVLIufKAAzVNKgX2TxASULrW8l61Mg0G/K7JsnZ5Dsa6LM3GWBi8j4wgWc/GkLg6ljksvrUjZ+i+H8m1DRV9JSjH8JbZ+sNL/RwOR/R0QOx940qg0OjgvwrMWB7odBHLy15oovFJseTE3Wu2f2HyZ2hZCECmg8Q4Ne8eAcymNshGbzOlKtlYzonfbLi8jMoq1SnOj2FrQKXNgS6GPYKwhFQWAxu0RjhJMW7WssrTG7/eRT33GlVXjZLNhAjBOHqaoVeGQe22X9se+ej+wo0ZTGU59cyUpWhHL8Dp/JEjO74l6uRtVG4j610g0Z9gKlMeVfkQJqQ1QXGt5pQxZnwwB/HmoPMV5bYsFxX8W1Jy4a/45YVhCwswvtplNTpCN4f1rTRW/n6WFVpPbMCLWP5+QqnCmSbPY9yQ2fwIFMB3Ko6SEJe/TuppOJD8bABPVqx39zGpiuF9Or+FiRuG7jGaYztnAHC7FG47htYXFHogkTIUMdnDmIZKHDDxWzv+lbBy7LSCE6qrKBkAG6gLHwPd8t8v5ilW6IcuPXuvf6V3tb6aLsxFSoFZz3HM6frj05r3vecKDDVzoPvJEg0O/B0s7bfU0A/4QFVU5oOC5/7wnhGwJgTs4ah1dFOCefrhvz45UhopZecwCwXHQJkwIMUF91rKWJitACJ5a88ZKjRcbR+xiPHCuQ0MN7P9VTob3oXuVV2+PY3MkFiDEzljN1adL4JsbJ5kJjIcjyjMMTQkguITqWAOyyhiXqUj4k6s0Yu3N/8ULV5Jdn9av+4xnWh3s4c2IQKwX+fskWTRd1dbR1rH/YXA+5nXSIlsUupJDA5yrR16CHwth2Srvd6GDBpL5rv7nk2mYNN10iEwuH/EoLm1JOoqCH14axnyJfvG4vTP7SS5GcPiaYy8BNJ8vEPDgvSj/UNL56XPnRDMEmw/7aHB/LfrLqrs6EZrKMuqmwQT0Oz2VeKOAGzPWHeO0CQ+6o0zqBFQGEEYcFtQ9ffvEm1Cshyaf9Gz3JqsM+1y5QUxsrES3kM7CrwxiGiACkTdaz0gu4G5jDTMb7ZB7Es2bPmZoA8ZuNDC/zFObHdxenOMgkHrDkgLuyo7MNvR1320T26weQMQtz8Dgvig9GCmslPGXwFkmwbPV21OqZFq7yCgj1zcrnCI8w6y/dpiVFCQF2bg91oJmlf2bMTrMqgwgVq/6srjgNj3Gn98C4STIwhJqSLs/40fjbodOALotM13roTX9z1Z1DJt7AWmDheqJoUWpPGXmmUfC/9EIYZajNNUsuJd5fethR9hmsKlMtQtR+Q6ywQDhFeGmNOvwmAp1+/FLjgw+XKRzNA2L0GqSmfNepKa7h1PFMRP9sVG1DMSs5zH7w2/GXsrRpS0GcT4GGOr7J5R2Ei3n+DOtJNdz/xQxb6H3y6nYwrQ9Au7VkAqf/MDTbikNVintf7zX44tajZH9LP+Gz63pNPrP6dBR6kuPnopqvCOjVWjvmOhk9H/GhpCezQKYma1zTBZefUBWyP1ARqkUO6+z3zOtuWKZkwpw5czHeYirThNnJ8oqDEX/E/1ok27ee+22lajBWu5i+ub17AOH9WkTwkLAcTd/LHRVqolpKax6XWEOa1ID81QwavyZw0/7nfS+VXKzbBEO9+4s5d2Ur3g8JhTfbqq2YjH53DOjF8xrFgoWaJg7BtRZj5/PgYeiFTR6lmvNKso+BVsIkkAjnFJCw63v1jlpYK50GBgoCANwLEKTciMk1fJrzmOVZ9Y1E+9D2o8km52A8fgMnPD6JBlzOCVcPRYRdA17vkC22OBZB8k7Uy2PiVRCRNbtiEpK0UInOIuzI6m5kR1tlwvbIlA774xm1+nJeuj4Beh3/sEyYJrLQLjmYbqjUbdpS2Xk2kTYoZitKm+2x0ruhZm0GTQOoCsfWLtD4enV676w7c4nlQvnqZPj5LJdO8Gjx4pgC5a5fQkZWb9Cza0fCtYciJYuUo2wW35OFyXsNlsGS9bgXWilwKFaw74dRRRVdj0XimTPEXlWOw2oaPbdCRPgEPRorsChr8sSZjCaX7j+Vx1MewT8fTvel3mv2msKKtWai70RA+rS8mCOT+oXXpUtgX5ldy4F1rwuvwEbXt7Pxho1tdVyJp47sSuWkzq0cJn8pa2TRb6kv2MpU7NeN4K6Ahzu8RiPDHuJ8cHmecXyB1IWEjL/n8r4Rfnj5FqS3cDfIPkLKojIQot4zEkXvsATArl6RLRKm2BY2CggP82WdZ9smk21RHrqeAQb6G/m+PdaPLYB9pmEycCMueBYYMcK8UflGDXVpvMpch3CetGKMyfkxiUhn+jdRgSkCC0vrigiSZMduZS+vKTMUaJ/WVWkpkM/lDgAcRV31/UlQT4GrXWcCVuGC55Plm7QAigfIKksOc1/Lw/uIeBNNVAmnMpQisziHk1W22W1yGGbiisjJ3MInQCdnC+DpQS5WdT6003NbxAmFrfM+DTtoLFyfClbt+Loup3XWzJRonDP+R320rG73fmCmjoaX7Xf6mcacr2EH2WvEY5Go1NaU7aBL5O+Jza8w8gezyv1YfwhnhTdnnpDbrGWOre4oGtafSkcXlzFcAUnAgL1AlZY4/yCU9NO8fpXZznhyo2qpp22yGfUV1zmhF5Nzm+lA1vapbDfT2FnqxY7l2g373NKO3Mmn2bmTRLpdhZcf/+5LvatyCEjoi46lf58Vy4XL8r+CwWURsWo3Ilty+855XuL+3SfNaqt0+2QCMPAaM1Uq6hqXAu6Hjeijx5MAC2iS/7iBAwnV1zRs7OLGFBXnSPyeFwXa90DZBS8qnni9tnpPT0z5QdgwkqEZivz37UGIYlmbFVNK1/n1ug+ngJpQ212xRNNOzy2Yt7XUpG3h7jT9AFBo0tZUXWJvEetML4fyRzQAHWdVU7Ho67hYqIpQyBndvl5Cigo6QUdFCcZ/cpZzM/Bcb83kEVHYx+8t5Qcuw4g/TQfpHXMGTREGhZgfWEXiosv9UxTrF7gsLWWb3TIAYLSqzNGinOammmT3UB0ysiD+F2683lQ8E49H4K0meTeCz783qcYkFoYF8rinuUzWx48MUvHCeMudRhXNJhX6IbsznlYSArsRhpPO6Jtz5A06MpUC2ueFEROhuN3wm2gXa5OQXJ3/U0q+wpmv5wsA6SWcO6ux6Yt1ANHXywXcCAb0lru2PqsfNpYZtSikinX+vTy0LbXyhcTRWgnJGL18AFzfCMzK9J5XDTBUAQqFEC62flMmPFNDayZPH6blTmtzhAR7Rk6C5Upqg4mnygNQoEJrURtMRuGTcuGEPSEKMzHJvMdEi9bcGx/MLNyjHYPK4YDmTQdl2+VUyWMqgTXlCL6vmeadG+6+tTeAHLUtr77V+xg2rXxsuFvkkjD4I/YhQ8aMF65N8TDaxWyzJd9QJtNeC9VQ0JpyjMzAtoguvZ/gefmyDEwyb9WrG9bY8NKBl6qQAXEC9f2WPWF3JM3I6B5EtVoJLivQJLODuqjQSoTHGyQx/jpUxTT9UhuBZ6Q/GrOWW1kJ54YdAbJsfqLfii9xz3Yw/1IBm13EvBt3qfQJkcZnuxW2/3FQRpknLPMPSqLX2TP54XGYqvQqSJvb6qlsTpZLW1uXBddH3jFps+GoI+rnpvh2vXuBWLPrYVQskC+P4DHMA5qYKm0Nuu5wQYBklJt99FYijkqjyltaPhQ91KxFKXZ8z0JSMevwHILmjSvUcBlUHAh6Q/b+J3Y/cjozwC/QqmS2aahtBdum+Dd3BTy1+Gzwm1IgcKsWyqivlQaY8RMyo2BHF5egVwGva0Wp4doLxq+9FnVef/02p1LbvM5SlJPD5VLCYmbeaahFhXNF7b2lFkooUwdd5QqZfh3StmXjLafaeRI5JQ1sTZk5FTlOYf9kLWEf4q8VAofLgc7Vgmg3dbecCORnrllzVvh8xvCOi3NBscUVZkPJsvRybc4ECsDahe4I9IXi0CQd/iv5KQx53F4v2srmVAsfOesnkA0S8fIL6Mf44E4oS3PCS1xlAYtxrEpScWeqtlDG8gvpU9MBf73l/MCdLLVRXfe/FIvQ98AK5w/2tiHIfI6/dcahYgF71NJx6bnqBaINwHPQuHFwlWTPWaiaANnM61iaPPBTHFm58fuHZCIDaUO302Sno3+JzQOHmWCZo9CdgSd8CzH9lp8NtLlpBLDwr07K6HEssjMpA1w+8I4N9YwZLqgZbnnKFMBY314LBf/1aIX5xhoxRO/wQ2UAGiqF0Isu6MGveQslKv7R/pTARLtxVzF+/5qxhcMgEcUPOXGjecIR8iSosFRP+7FYYjkorAIMHVSgOw+smBAUTEMLdZ4UbdKkJrrhG+mSW6meDcHda7XLCrq4DcO7kGYR1MVaR+3+B+o0a+Uw7aVCN2ATZjB0OnrcAKCPNZPa/nszUv1IOGKgltjioIj3pAUlWsb2Ez1lwJgDa66E4M4mKGhjKh3DKIYS3NasyAUhBEMpjmA3u9tUYkLWcy8ZxKqF+tTV12ZznpDSVQUZNd42DADN1YbA32Ncuogf6mCWvWL6ktZASjUNCEaB/FTml2urYdFlSOBze9FKH6hRfT2UwmJfKjysxQW0i6tjMYvMorFUvtvX0OscVca+KW5w2hQjDc2YHdo7J+GT7/69TXMLD5YowOd+SiskOv5NDqST+Z+iYYwsZwJnd3/e/ZWg4iXb37hpiYDiKCVyuAZlhgfLUpFuCKdRcXoHtKzEQCXIEeindUr/oK5IR5TQCsJy6QIiMi8OZkOpLodP6oRZU/7/mTcxbzFyW2HCC/bkHLO/PkU0OxvDTuadSitG9u5L3I9f11YPJ4gLAdWw37j9vQbv8kJ5B1wbtKIKEpcar0GkvNZvJfmhDkEiSZmyswX+4ntSJpibq35d3UbW/b+22pdIKfYPMFRY7ZDqQyYjoMdD7YrY44ShgF4rHYx6mFi1LhblRNrIiOjhlvXIiyQzz1AH3RlE+CAo4PjUMcrQzz82pK9vFLPyNVb91yH9XAPYCz1DUUdc0d8UlUcNihL1llrMSP2TZ21Fu5lGdwdM2QjJ5+pDkHWjqoIHizaHkM6xniZplGpg5OaLOg4BLV5QU4t+e0da+z5yWUF6VE9fOsb72FT7q25jFid+mCDsUAPWBzDKxK/yBki23MoFuhzEv2pJ9UuYn4lo+lePzD8/BW8YHjKBjh6RUCXsYpN0fFdQcmmIkQX5e0XF7Z1vyoyDK8SlfpYPI6U23rygaT5PZLK2Uqi0R6xnhVXLI8jAXObFq52PjDXI8kN/apZPc5Pay4ziWJ5r9nZQeOSa+Ns0YdWykGObH/CkTlsm3g/ZlI6ksuiUi6h5Y4hOdpfSyqfu6RgtnxuyYGAM+97iq5gwD9NSfNSbdEMNEEYsezMfwG1o/MhLSc3JIFIpaef+hVw0aje4hWsjYkTPSR+SAcsUEBjGUuSvYtWDktQe5aDBf5DMHxsQsTtlEm3HAEdUH6lpz45OxMaw1d7FDNPYsqMsuUjMa05IRw6fppQF+7KsR2BSwj0ZExnejnhOQ6o/Oj6+mWLGovzc5Mt6rM6zhEu5chK2OtjdxlAQlCgShv+aYluoReP68tG+4eHbCBgyKb4JXK6sxZCnO+HEFQAFZFloggciWHXeWoYp4X++/hs/vtwO1flT0+nRntj6awd/jlVocY3RyXqh2TXS/Ak1mpazjIcsCB3J9hrE6GesNInSjgSoRbZcRVuRyQxy7ktzYhbdBlwVq1jsLcTpI2cNtpdCXkGqRI/SdqwdKtMQIvpclXB2DGt6TVyPBLJR+ZLpeKBYd0NtP982+j9CHsmr50QpJBHF/207DDhKcuMisZPV2L2Y1obLVSAb7weVBwKNFgw8GGdjbqvttb83Sz7zGJisCvWPkXI+wQyOGT7tQqVTDb/USIC+Z3p5e7u5d7m7xr8u5QhLM95zjdoaeCb6AZxwbKU9POO96SJyThGxAWdWt20E/dBmA5rLq5WZVnSoSYxR6wTibtJap8eCw1C7QcriMYCfd1HkU9INLcT5PK4ah1ZLEYRs8NmS5iiU5A1LjPNGXGnbd/DVqmYaUnH6pcWRqgP0B54veipULQAgu0owgR/Bnd9Rv72i/y8MNT/2m/RMsAmKUdlClsgqqQOaqSGLIKIjEKlMakB0Dz/IKVsrmtaK2qIRz98VhSTCHfl4SSQgpURcIROsJdXCCamSvPVKepOxQi4F+y/HnDOpZBnI7UXmRGoFzc6zJ6leOZYdcZ3k6c4EdnuG7Ln7KZhBkDrM/5pK8M4IhhC9g5fDSlbFdlZitnnXBJvDp7Uhd2joNdMdd8Rk3vC8p9FMtJN93T9C4jUh9scQD1uvFjbUB50pljbC8x9rLYkC0MDKl/SxKKEEah5cgh4h9Nth9FzyvTUpZ2IyGqCpRtlbfo3sh6CCTCVM792GXcmkUNZdKDryEZSRVah+GCUcHyIv4F01XfVG7PnSOk0FjPKUoXQ0G66h6Elox1KkshyS4fEZJvicZXmutvYPRl/BPPfEXY+yJQdw7dAj5A6n9qVw7je+g5MKY9NF44jgJRDDZWcwZlrMASa0xM0OIMk3ZPPH8JGKhTl5X1dK1bWSfI6t1NqWxhWScy2MzcXOw26/Cer0Hc41GdXE85QmA4SkYdWg34gsz16oH7CeUZFO0HQe3orSCRCZEnT7MRrlu+HSSWqgUIcE/etPd9bMRq43PFcQllIUgFyQYmgWZLYKaBGOcCWsXcNl/Je+A4SRndU7G7vibv6gpY0d3hZwizGpWPkLlS303OPrMMy7XapT41X5LDVMTGqcQGYEJ1K3654deOdQKNVqOmXJOkKV6PNyPXgpbDtthF+byuf9+wGSReKQDZY8CUq0UMJZNMm8bRNG5p61oJ6IMmX7Xox2BnIZMbuJeMtpAiJOnRmtxC3A0siS+En7/eurkc4x7zRBylSZtGRaNv7Ho6SPdFf9TTx1TZ6owVhOfEI9Tqzpz4ZMJj6DXYj/0Rr54a6fUQc9YZzb1SNynOR5DiNMqrLSM3lsFDCE3czGYcJNlaD3CFAdd5Y5sA/u5WzX/oODr7sdF3DeFoWZaPgoTolj7RcBc54xW/G7AXPekdyEk6mJ5CXgUPdTVmpMNs4tlcfNBuNIJfM72GnA/1EIr+1+69XuqeYutK7UovMKIEZrhw7lLnTeeZr8V/xb8BpCT3hS5howuG3WKVpE57RwHMVt3NTKdutFJfqMzu7hNW/F5JTx3d9dg5Un32o7WdEhu6fFak4O3DGJfJD1qLXKF5V9/pyAw+Y8F2x5RlNspg9CciW3b0mX+Osd9PULCLNQDuQy1yqqB9WpuClIeNmofIEt8Yku1BE+AQPX/+GcYWIzuVxq4hOghcIgXRmZMeY4V+x6TJX6YRrhNgxYln+pwyJ/NeWB9wuo5q64rKCV1qjZ06hQbrDhFA1mVEob+BNHZz5MuyXCb43WT6Rr5dNRQxMFHTgoCLVTn91r42/rfRFo543BkVzV3Lq2Pi2gIj8MkWsndoFW4glnsngbAFqpBQjJxxbe3+wmoKm+EFQdLty7Z5RZ3fpgqVHCMPwdd0dNRZdK2fNGBJVTO9/dGJ8HR6GrziQ85+iHy9VIDAXunv82KC5Y+fRIaXlY25yv+cF5hsfW4GKZKDPU3xN7WkVv19RQhDRDN+9SwpFeZFuluM5OWBvB0EqtJlGWTC7E5b8NkS5QQnKLK9eYIF4Se+sZjnLsDJG3ZuLnV2W4wTtVl5Wl9Rhts29QT2VxWU1rLWLQdCcFr/HE3G7MflQaSn7A3Uw8HtDtmCwC6NIPNbYvP7J2AyUmZEuZ4rPGpWOY8tBqYrgYd3Gl7oknooy8slHB/uUkjLrS3Fd2tVdJDRsGwE8R6cpJ6ZaYkAmvrW2ZkODWr6/DJm7LoTC/dszB7IVutXa9xDidc9fK7MUo/QADybPqOsOfA9rzlyC1SPBXKDXh5htUbyYpFJPOjSvwg7+254NMabrVy9vDJFlLtwJyP/c3DXaJW5vIFRf1+wNteN8Rp0UndCThETc7l5c0a3NGoQ/kVSqajSKLOw3qPL9o/dUq21XutGa+8JN4OCZ0HNjxSBychW0Dupf+WNLL5IBZ3+CIupB0wCnV4tt5Tus/OkMFpF2qknOzH3DVFNCunNXaZCsDwJWPUe6pOMCmeqRuV1RAbi872W3TwoAMFIsSqAEKfcuhYuw5Q3W5sPD8XnH6Vsjjxuhu7roUHBs8X6/B5i4znCt7ZSHoHHXCben9wxEv5iSTdZoGXlgJHWJqai8yFAYeGxugIXKlGhVg5ty+D+eWrDO46Q/jYfD0SYukLlCn7OXNDmYuLfrkDgMtojDGzaBY8NqX6focUHJaTBz7rn1AFYTRr24aAWn7zjlbW5SD2xYW+EpdZsam27nieRKlzphAn+aQRH5AAPjZPbjyB/692lR/6XipDOk9qRfgJUBWTESIX8ZUb5IzKwysyGVj/Ph+ZHCW1rsiFq8YFGWbnwVYB2dcZE8CZxwX1AMaB1OQSaw0ooWpUpsF6nSgQJDX4035aKCclUZBc0S52ydJhLakjzOw0qm/+UnOl4CW2L1uqYzmL3UYVvrLAo1V9Ey7sUtq4CQUAYn1l3r5GIccojfGrOACnjz/MhGaSWDUilOR6sbYdPZLYHOt/zdtVkiL2T7a3E1eV5+DwM3f4+PzDx+b2F/s9i3L3Tx1K/POSqI9oryXyPOw/cp8cbmXAezbJhMDUPTjA5tyT5gax22f+CpQpL7DwtJphfrbFC6ltIhTPMaP3qi+eUrPaWJtygxx6DZObj87m+gAOhC5dVDc6cMTwefh/rmQhoaN8xb3NzPp3oCwG6caXZ/LV7QEtb/iZsOf9v2TRz8Gy+8giYUG9NyWBuWy5NqhkEoJaon3qddoEodWRscJ30yjl/dF7Y8jY+63Ye7zW2Xdeb+SGxnZb/D+cdsaXFUVDsmrgSbJtoAly3a8XjLdGQkzJggFMx5T63ruAte8S9sxJCoBMr6+qNNcpeBTI2KudBkCnP1uX2QrKhOHb00wbf9mNEfsquvEE5y0it0juHC8hNtzixAH5OYP4bepfddpbkBwJYOuxPW7ahq9rSwssVkgCO0WNr04eOQNcH+qBKJz4LkQ49yZn2U9APuqMAhwF7IwAjMb6l840iegNMoDseLawe4eJIPwSQ80Cmswp7rhOmp2+Be9ngCZUN/B2NP4CV/l5s8+znm7H9YFDfk8+4NosEpgVWuYI03Dfg5BFNz+kOlVjLGtmS9Y35P0dEErfFblU3RuKGmxn3gV/fnZHkO3PW2B+AG+h0isy56A+SSPIP3oxnyqkIIIJFnFz3PRrx5IP5neOsKFfhAypY7ZCpNJbDHBvaT/Is0EntcYdBrrsE0QNQtVRYIgzDE0Z7dd3fQtLxWeG2uhK7shiLxUZNh3YSMMHAnKZkIJfuFUjNxoGLglvAfAaISI1XlsWXHjrNxDzwzYUDVlNVkngA10nqQRITOWwEaNw0yJ1SdGHzFOLiNnTRXpPZeYyjxiA2+iGgCN/3C0ppcQPE3wwrY9J1IHmx+0CYqtjRO4UtAvNs2yTwTRKAQcxvmrAbtwWgOiA1SKpPwIOTiWYk/v6MfDHDJCelpar3FZFO1VD79X7EUMIf3Oyfrm25IHshRo12ocPsJjGCOwI7UdP2nqSGmLv/dqf7FoyqOJRf3/GM6XyCPMiG7fF9wadVfBw+5vBeNF8qiV+KTPYzQLcp3p+MlwgQgYOvgtJ3lGw/T8G2o/CvgJOPO8t3IzzmLzwF7YaFUco7oUCKMeeTN9COR+GzcSL+RT3EA6zw3Z6qk/Q3Tah3p9R1yDEq85jK7q6aqs0B0m/cOkBhZI5UH95Qi72du0f4+Hdzvq8TS19QlKA0V1rG8Y3dUsjCJPgHcJ7V++pxbOdtfvsFZXC3LPauyHhXhLlfAPIfNweCcJLZ7stHfqmx3ZKMH6dweg7EAOyhJ0l8GA8WWDSPmR/B5U2cGja770FkSEdQ+iALu8v1HHfF3P+WQAJBJdL+5ihYZzJZSrZBhzyS4NbGo3ACol+dwJe8SRg1mNSbAW3B34875HH3n01pWq21hHvDyjKGSDaMGCqH4ipqwgZ2jWa3HJ0Bj60sgNrGeRamP+I9nyf9QokiC1g8vU/UT3wQs7CbkGve0inlO9bUk31t4XDzXaf7pOY5+siDCUzTF2Gr5XKQQrG/kOGelmXqli1rymlz8AIqWz84zShuGcR33btY6LEdQaZERfEoOcF6xcAioBi3gNNqYmJyPbBXW4wYeoOM4zyHnjqBpRBGYuzaf8Vs/1y7nYZ/CvjAIvmRMHf337sNsGMakkFeqOiLtLr+KcflkFtai2H+DCiyWmtr3hrFHiNA3bsoYFFz3Pr12U5AD2KjWR2MzL4FZ9X4ZM/LVXm1goATMP1x0Ar9eO5d23Fg/4JHPJ6PT8lnu11N+pYwE/hIwJFxKropcTF/05Z4U1HZ8zMw9egWl+dp4TavQFgKBldyuMuRI/OC+6pkIC0wPiaEa2nwvRhaQEAQev/gTZ/ovYGA1jUTccP5cB65LlvqdXN1MA/3FP4mL3fepBYZCRkHcIdcxpz8kq9dmdhAdEzYh6fGMljT0vuS86hAJE6ppqyK773L1GPXemUAPKhTQQQwk445gWjKGH6CA5ltbAeoQloi7KNo613hltGqoykabjpVU9WcLDJ2OeF3HC4E1Snx5etYR4aMqzZkHoOXNq0mJP8hj/8yNINy3n4obfWa9P9OEldWDH7StpIlqR3vQ4Hkyxaqz6uQlohQf4eSN9UzcQZ1G4awSpACitN9fHB6qZDxDycZuBU8GaIOibamM9UQmuviSig1dtY5dnnGhSwtkxWPwBD7xVPMoDsSgypybbfp+AuSCWNwK3/ndrYnr2lLTQey1XgBI7AyZzHJjRmXGLWtpm/d3J8dA1JTQyPuzj7/3zvwIQ9kOrBDGphZ9Sqi6aNo+g9HoNvbwpRlONC5ifnIZrgN9SLw2pVCPSbMuVkyZz0YuT8VmtK8Fh5RuLI1X1+0Y8bqWZOlY34/5fJRRYaiu7AdMajSSz4/qOYZ05ZAPsxih4yobBpdg54eCIPURrVTket2T0eoiPY9S0D8PNYJMEveSOV+qFYEfgbz4zKF0Q99Qb3u2bqABvi+y3tKHtop6LIGqfUrO6tY8x7E33c8wIUS+jMx06eYcHcS6OdgA+CNuJDpMFmW0iIXeDGxPJw1lWDgnaEp6YtNhtbQNd0gHFwWcI4nnd0mmJrtnd5wWFHeIZKdtfLiteU02SEL0kY26dFftk5Gv8spczBhYxZeN4eZQxE5nkxt7oc9OhgSsusEtwNgBzuI/sSDQpT7FOX2+FFLsq5xc3DXQF7Ix5euo3Q0VhgIzEqmwMtzkAHxuU2tUD2vetFeD2QazU7qx4UZ0pFquIp4ajzVjA/0KUlBAMdFOJx3lTAJvli6HMd7B6oKW4upAynxK1voI4Ih9T1p1GiSLNV/TkuuhZNt1O/PL28SLfluLEcAlg7plukVTzfNrMTLAUE6H2trav917jScZWJbvfcGVsAmZHTTwMUEEmKEh4m7Xe2z22Hr+obrrtaPYIhMcNPmjVM=]]></t:sse>
</t:template>
</file>

<file path=customXml/itemProps1.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2.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3.xml><?xml version="1.0" encoding="utf-8"?>
<ds:datastoreItem xmlns:ds="http://schemas.openxmlformats.org/officeDocument/2006/customXml" ds:itemID="{8F73FB8A-2CDB-4ECD-B4AE-9D3ABABDC129}">
  <ds:schemaRefs>
    <ds:schemaRef ds:uri="http://schemas.openxmlformats.org/officeDocument/2006/bibliography"/>
  </ds:schemaRefs>
</ds:datastoreItem>
</file>

<file path=customXml/itemProps4.xml><?xml version="1.0" encoding="utf-8"?>
<ds:datastoreItem xmlns:ds="http://schemas.openxmlformats.org/officeDocument/2006/customXml" ds:itemID="{E1AC7310-ACA5-49B1-AC8E-3D3443A20B10}">
  <ds:schemaRefs>
    <ds:schemaRef ds:uri="http://mapping.word.org/2012/mapping"/>
  </ds:schemaRefs>
</ds:datastoreItem>
</file>

<file path=customXml/itemProps5.xml><?xml version="1.0" encoding="utf-8"?>
<ds:datastoreItem xmlns:ds="http://schemas.openxmlformats.org/officeDocument/2006/customXml" ds:itemID="{7DA31D68-9AAA-4EC6-B301-DB075884DE03}">
  <ds:schemaRefs>
    <ds:schemaRef ds:uri="http://mapping.word.org/2012/template"/>
  </ds:schemaRefs>
</ds:datastoreItem>
</file>

<file path=docProps/app.xml><?xml version="1.0" encoding="utf-8"?>
<Properties xmlns="http://schemas.openxmlformats.org/officeDocument/2006/extended-properties" xmlns:vt="http://schemas.openxmlformats.org/officeDocument/2006/docPropsVTypes">
  <Template>SSEReport.dotm</Template>
  <TotalTime>159</TotalTime>
  <Pages>17</Pages>
  <Words>2410</Words>
  <Characters>13742</Characters>
  <Application>Microsoft Office Word</Application>
  <DocSecurity>0</DocSecurity>
  <Lines>114</Lines>
  <Paragraphs>32</Paragraphs>
  <ScaleCrop>false</ScaleCrop>
  <Company>微软中国</Company>
  <LinksUpToDate>false</LinksUpToDate>
  <CharactersWithSpaces>16120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.XBRL.</dc:creator>
  <cp:lastModifiedBy>10-1887</cp:lastModifiedBy>
  <cp:revision>77</cp:revision>
  <cp:lastPrinted>2021-04-23T23:45:00Z</cp:lastPrinted>
  <dcterms:created xsi:type="dcterms:W3CDTF">2021-04-22T00:48:00Z</dcterms:created>
  <dcterms:modified xsi:type="dcterms:W3CDTF">2021-04-25T01:53:00Z</dcterms:modified>
</cp:coreProperties>
</file>